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04B4D" w:rsidTr="00804B4D">
        <w:tc>
          <w:tcPr>
            <w:tcW w:w="3115" w:type="dxa"/>
          </w:tcPr>
          <w:p w:rsidR="00804B4D" w:rsidRDefault="00804B4D" w:rsidP="00804B4D">
            <w:r w:rsidRPr="00804B4D">
              <w:t>Необходимый навык</w:t>
            </w:r>
            <w:r w:rsidRPr="00804B4D">
              <w:tab/>
            </w:r>
          </w:p>
        </w:tc>
        <w:tc>
          <w:tcPr>
            <w:tcW w:w="3115" w:type="dxa"/>
          </w:tcPr>
          <w:p w:rsidR="00804B4D" w:rsidRDefault="00804B4D" w:rsidP="00804B4D">
            <w:r w:rsidRPr="00804B4D">
              <w:t>Какие есть рекомендации</w:t>
            </w:r>
            <w:r w:rsidRPr="00804B4D">
              <w:tab/>
            </w:r>
          </w:p>
        </w:tc>
        <w:tc>
          <w:tcPr>
            <w:tcW w:w="3115" w:type="dxa"/>
          </w:tcPr>
          <w:p w:rsidR="00804B4D" w:rsidRDefault="00804B4D" w:rsidP="00914F26">
            <w:r w:rsidRPr="00804B4D">
              <w:t>Что буду использовать</w:t>
            </w:r>
          </w:p>
        </w:tc>
      </w:tr>
      <w:tr w:rsidR="00804B4D" w:rsidTr="00804B4D">
        <w:tc>
          <w:tcPr>
            <w:tcW w:w="3115" w:type="dxa"/>
          </w:tcPr>
          <w:p w:rsidR="00804B4D" w:rsidRDefault="00804B4D" w:rsidP="00914F26">
            <w:r w:rsidRPr="00804B4D">
              <w:t>Коммуникация и переговоры</w:t>
            </w:r>
          </w:p>
        </w:tc>
        <w:tc>
          <w:tcPr>
            <w:tcW w:w="3115" w:type="dxa"/>
          </w:tcPr>
          <w:p w:rsidR="00804B4D" w:rsidRDefault="00804B4D" w:rsidP="00D85A29">
            <w:r>
              <w:t>Б</w:t>
            </w:r>
            <w:r w:rsidRPr="00804B4D">
              <w:t xml:space="preserve">ольше общайтесь с коллегами, запишитесь на курсы по переговорам или организуйте мини-клуб по интересам со своими друзьями. </w:t>
            </w:r>
            <w:bookmarkStart w:id="0" w:name="_GoBack"/>
            <w:bookmarkEnd w:id="0"/>
            <w:r w:rsidRPr="00804B4D">
              <w:t xml:space="preserve">Вам помогут такие программы, как </w:t>
            </w:r>
            <w:proofErr w:type="spellStart"/>
            <w:r w:rsidRPr="00804B4D">
              <w:t>Zoom</w:t>
            </w:r>
            <w:proofErr w:type="spellEnd"/>
            <w:r w:rsidRPr="00804B4D">
              <w:t xml:space="preserve"> и </w:t>
            </w:r>
            <w:proofErr w:type="spellStart"/>
            <w:r w:rsidRPr="00804B4D">
              <w:t>Microsoft</w:t>
            </w:r>
            <w:proofErr w:type="spellEnd"/>
            <w:r w:rsidRPr="00804B4D">
              <w:t xml:space="preserve"> </w:t>
            </w:r>
            <w:proofErr w:type="spellStart"/>
            <w:r w:rsidRPr="00804B4D">
              <w:t>Hangouts</w:t>
            </w:r>
            <w:proofErr w:type="spellEnd"/>
            <w:r w:rsidRPr="00804B4D">
              <w:t xml:space="preserve">. Можно даже встретиться в онлайн-игре, которая создаст ощущение личной встречи. Придумайте тему для обсуждения, пообщайтесь на рабочие или отвлеченные темы (смол-токи хороши всегда) или организуйте тематический </w:t>
            </w:r>
            <w:proofErr w:type="spellStart"/>
            <w:r w:rsidRPr="00804B4D">
              <w:t>квиз</w:t>
            </w:r>
            <w:proofErr w:type="spellEnd"/>
            <w:r w:rsidRPr="00804B4D">
              <w:t xml:space="preserve"> — любое общение пойдет вам на пользу. Советуем освоить и применять технику активного слушания: задавайте уточняющие вопросы, перефразируйте или повторяйте реплики собеседника, отражайте его эмоции.</w:t>
            </w:r>
          </w:p>
        </w:tc>
        <w:tc>
          <w:tcPr>
            <w:tcW w:w="3115" w:type="dxa"/>
          </w:tcPr>
          <w:p w:rsidR="00804B4D" w:rsidRDefault="00804B4D" w:rsidP="00914F26">
            <w:r>
              <w:t>Организую мини-клуб по интересам, буду больше общаться с коллегами, попробую применить технику активного слушания</w:t>
            </w:r>
          </w:p>
        </w:tc>
      </w:tr>
      <w:tr w:rsidR="00804B4D" w:rsidTr="00804B4D">
        <w:tc>
          <w:tcPr>
            <w:tcW w:w="3115" w:type="dxa"/>
          </w:tcPr>
          <w:p w:rsidR="00804B4D" w:rsidRDefault="00804B4D" w:rsidP="00914F26">
            <w:r w:rsidRPr="00804B4D">
              <w:t>Критическое мышление</w:t>
            </w:r>
          </w:p>
        </w:tc>
        <w:tc>
          <w:tcPr>
            <w:tcW w:w="3115" w:type="dxa"/>
          </w:tcPr>
          <w:p w:rsidR="00804B4D" w:rsidRDefault="00804B4D" w:rsidP="00804B4D">
            <w:r w:rsidRPr="00804B4D">
              <w:t xml:space="preserve">Можно найти тематические ролики по теме на </w:t>
            </w:r>
            <w:proofErr w:type="spellStart"/>
            <w:r w:rsidRPr="00804B4D">
              <w:t>YouTube</w:t>
            </w:r>
            <w:proofErr w:type="spellEnd"/>
            <w:r w:rsidRPr="00804B4D">
              <w:t xml:space="preserve"> или посмотреть в сторону специальных программ обучения гибким навыкам. Но можно ограничиться и своими силами: вам помогут проверенные методики 5W+H и IMVAIN.</w:t>
            </w:r>
            <w:r>
              <w:t xml:space="preserve"> Прочитать книги «Путеводитель по лжи. Критическое мышление в эпоху </w:t>
            </w:r>
            <w:proofErr w:type="spellStart"/>
            <w:r>
              <w:t>постправды</w:t>
            </w:r>
            <w:proofErr w:type="spellEnd"/>
            <w:r>
              <w:t xml:space="preserve">», </w:t>
            </w:r>
            <w:proofErr w:type="spellStart"/>
            <w:r>
              <w:t>Дэниел</w:t>
            </w:r>
            <w:proofErr w:type="spellEnd"/>
            <w:r>
              <w:t xml:space="preserve"> Левитин;</w:t>
            </w:r>
          </w:p>
          <w:p w:rsidR="00804B4D" w:rsidRDefault="00804B4D" w:rsidP="00804B4D">
            <w:r>
              <w:t>«Не верю! Как увидеть правду в море дезинформации», Джон Грант;</w:t>
            </w:r>
          </w:p>
          <w:p w:rsidR="00804B4D" w:rsidRDefault="00804B4D" w:rsidP="00804B4D">
            <w:r>
              <w:t xml:space="preserve">«Предсказуемая иррациональность. Скрытые силы, определяющие наши решения», Дэн </w:t>
            </w:r>
            <w:proofErr w:type="spellStart"/>
            <w:r>
              <w:t>Ариели</w:t>
            </w:r>
            <w:proofErr w:type="spellEnd"/>
            <w:r>
              <w:t>.</w:t>
            </w:r>
          </w:p>
        </w:tc>
        <w:tc>
          <w:tcPr>
            <w:tcW w:w="3115" w:type="dxa"/>
          </w:tcPr>
          <w:p w:rsidR="00804B4D" w:rsidRPr="00804B4D" w:rsidRDefault="00804B4D" w:rsidP="00914F26">
            <w:r>
              <w:t xml:space="preserve">Просмотрю ролики на </w:t>
            </w:r>
            <w:proofErr w:type="spellStart"/>
            <w:r>
              <w:rPr>
                <w:lang w:val="en-US"/>
              </w:rPr>
              <w:t>youtube</w:t>
            </w:r>
            <w:proofErr w:type="spellEnd"/>
            <w:r w:rsidRPr="00804B4D">
              <w:t xml:space="preserve">, </w:t>
            </w:r>
            <w:r>
              <w:t>попробую прочесть книги</w:t>
            </w:r>
          </w:p>
        </w:tc>
      </w:tr>
      <w:tr w:rsidR="00804B4D" w:rsidTr="00804B4D">
        <w:tc>
          <w:tcPr>
            <w:tcW w:w="3115" w:type="dxa"/>
          </w:tcPr>
          <w:p w:rsidR="00804B4D" w:rsidRPr="00804B4D" w:rsidRDefault="00804B4D" w:rsidP="00914F26">
            <w:proofErr w:type="spellStart"/>
            <w:r w:rsidRPr="00804B4D">
              <w:t>Самопрезентация</w:t>
            </w:r>
            <w:proofErr w:type="spellEnd"/>
          </w:p>
        </w:tc>
        <w:tc>
          <w:tcPr>
            <w:tcW w:w="3115" w:type="dxa"/>
          </w:tcPr>
          <w:p w:rsidR="00804B4D" w:rsidRPr="00804B4D" w:rsidRDefault="00804B4D" w:rsidP="00804B4D">
            <w:r w:rsidRPr="00804B4D">
              <w:t xml:space="preserve">Создайте презентацию на 10 слайдов в </w:t>
            </w:r>
            <w:proofErr w:type="spellStart"/>
            <w:r w:rsidRPr="00804B4D">
              <w:t>PowerPoint</w:t>
            </w:r>
            <w:proofErr w:type="spellEnd"/>
            <w:r w:rsidRPr="00804B4D">
              <w:t xml:space="preserve"> или </w:t>
            </w:r>
            <w:proofErr w:type="spellStart"/>
            <w:r w:rsidRPr="00804B4D">
              <w:t>Keynote</w:t>
            </w:r>
            <w:proofErr w:type="spellEnd"/>
            <w:r w:rsidRPr="00804B4D">
              <w:t xml:space="preserve">. Сперва не думайте о дизайне и красивых картинках — начните со слов. Их может быть немного. Опишите в ней свои сильные стороны, но не </w:t>
            </w:r>
            <w:r w:rsidRPr="00804B4D">
              <w:lastRenderedPageBreak/>
              <w:t xml:space="preserve">забудьте рассказать и про недостатки. Вдруг их можно подать в выгодном свете? Еще вариант — позаимствовать у </w:t>
            </w:r>
            <w:proofErr w:type="spellStart"/>
            <w:r w:rsidRPr="00804B4D">
              <w:t>стартаперов</w:t>
            </w:r>
            <w:proofErr w:type="spellEnd"/>
            <w:r w:rsidRPr="00804B4D">
              <w:t xml:space="preserve"> и предпринимателей так называемый метод </w:t>
            </w:r>
            <w:proofErr w:type="spellStart"/>
            <w:r w:rsidRPr="00804B4D">
              <w:t>pitch</w:t>
            </w:r>
            <w:proofErr w:type="spellEnd"/>
            <w:r w:rsidRPr="00804B4D">
              <w:t xml:space="preserve"> </w:t>
            </w:r>
            <w:proofErr w:type="spellStart"/>
            <w:r w:rsidRPr="00804B4D">
              <w:t>deck</w:t>
            </w:r>
            <w:proofErr w:type="spellEnd"/>
            <w:r w:rsidRPr="00804B4D">
              <w:t xml:space="preserve"> (короткой презентации для инвесторов). Представьте, что вы зашли в лифт с незнакомым человеком, и вам нужно рассказать самое главное о себе за три минуты. Сделайте это так, чтобы он захотел взять вас на работу!</w:t>
            </w:r>
          </w:p>
        </w:tc>
        <w:tc>
          <w:tcPr>
            <w:tcW w:w="3115" w:type="dxa"/>
          </w:tcPr>
          <w:p w:rsidR="00804B4D" w:rsidRDefault="00804B4D" w:rsidP="00914F26">
            <w:r>
              <w:lastRenderedPageBreak/>
              <w:t>Попробую выполнить все рекомендации</w:t>
            </w:r>
          </w:p>
        </w:tc>
      </w:tr>
      <w:tr w:rsidR="00804B4D" w:rsidTr="00804B4D">
        <w:tc>
          <w:tcPr>
            <w:tcW w:w="3115" w:type="dxa"/>
          </w:tcPr>
          <w:p w:rsidR="00804B4D" w:rsidRPr="00804B4D" w:rsidRDefault="00804B4D" w:rsidP="00914F26">
            <w:r w:rsidRPr="00804B4D">
              <w:t>Эмоциональный интеллект</w:t>
            </w:r>
          </w:p>
        </w:tc>
        <w:tc>
          <w:tcPr>
            <w:tcW w:w="3115" w:type="dxa"/>
          </w:tcPr>
          <w:p w:rsidR="00804B4D" w:rsidRPr="00804B4D" w:rsidRDefault="00804B4D" w:rsidP="00804B4D">
            <w:r w:rsidRPr="00804B4D">
              <w:t>Проговаривайте свои чувства, записывайте эмоциональную реакцию на события каждого дня. Заведите специальный дневник эмоций, который поможет вам лучше понимать свои состояния. Анализируйте, что именно вы чувствуете: обида может скрываться под гневом, а печаль — смешиваться с завистью или разочарованием. Через месяц ведения дневника вы увидите, какие эмоции вы испытываете чаще других, и сможете подобрать способ их нейтрализации (дыхательные практики, медитация, спорт, творчество и др.).</w:t>
            </w:r>
          </w:p>
        </w:tc>
        <w:tc>
          <w:tcPr>
            <w:tcW w:w="3115" w:type="dxa"/>
          </w:tcPr>
          <w:p w:rsidR="00804B4D" w:rsidRDefault="00804B4D" w:rsidP="00914F26">
            <w:r>
              <w:t>Попробую завести дневник эмоций, буду чаще говорить и думать о своих эмоциях</w:t>
            </w:r>
          </w:p>
        </w:tc>
      </w:tr>
    </w:tbl>
    <w:p w:rsidR="00360FA0" w:rsidRPr="00914F26" w:rsidRDefault="00360FA0" w:rsidP="00914F26"/>
    <w:sectPr w:rsidR="00360FA0" w:rsidRPr="00914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EE6A71"/>
    <w:multiLevelType w:val="hybridMultilevel"/>
    <w:tmpl w:val="6ACED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F6D00"/>
    <w:multiLevelType w:val="hybridMultilevel"/>
    <w:tmpl w:val="BFEA1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51D4A"/>
    <w:multiLevelType w:val="hybridMultilevel"/>
    <w:tmpl w:val="C8CA8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E1D4C"/>
    <w:multiLevelType w:val="hybridMultilevel"/>
    <w:tmpl w:val="5D669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798"/>
    <w:rsid w:val="001A2798"/>
    <w:rsid w:val="002E342F"/>
    <w:rsid w:val="00360FA0"/>
    <w:rsid w:val="00775642"/>
    <w:rsid w:val="007F5DB8"/>
    <w:rsid w:val="00804B4D"/>
    <w:rsid w:val="0081105D"/>
    <w:rsid w:val="00914F26"/>
    <w:rsid w:val="00D8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43636"/>
  <w15:chartTrackingRefBased/>
  <w15:docId w15:val="{D4C0B715-DA9F-491C-86FC-BA9768C1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1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1105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804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5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217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Дмитрий</dc:creator>
  <cp:keywords/>
  <dc:description/>
  <cp:lastModifiedBy>Иванов Дмитрий</cp:lastModifiedBy>
  <cp:revision>3</cp:revision>
  <dcterms:created xsi:type="dcterms:W3CDTF">2021-04-26T18:06:00Z</dcterms:created>
  <dcterms:modified xsi:type="dcterms:W3CDTF">2021-04-26T18:06:00Z</dcterms:modified>
</cp:coreProperties>
</file>