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1B" w:rsidRPr="001C131B" w:rsidRDefault="001C131B" w:rsidP="001C131B">
      <w:pPr>
        <w:pStyle w:val="1"/>
      </w:pPr>
      <w:r w:rsidRPr="001C131B">
        <w:t>Лабораторная работа №3</w:t>
      </w:r>
    </w:p>
    <w:p w:rsidR="001C131B" w:rsidRPr="001C131B" w:rsidRDefault="001C131B" w:rsidP="001C131B">
      <w:pPr>
        <w:pStyle w:val="2"/>
      </w:pPr>
      <w:r>
        <w:t>Задание №1</w:t>
      </w:r>
    </w:p>
    <w:p w:rsidR="001C131B" w:rsidRPr="001C131B" w:rsidRDefault="001C131B" w:rsidP="001C131B">
      <w:pPr>
        <w:pStyle w:val="af3"/>
        <w:rPr>
          <w:rFonts w:cs="Times New Roman"/>
        </w:rPr>
      </w:pPr>
      <w:r w:rsidRPr="00306641">
        <w:rPr>
          <w:rFonts w:cs="Times New Roman"/>
        </w:rPr>
        <w:t>Случайная величина задана интегральной функцией распределения</w:t>
      </w:r>
    </w:p>
    <w:p w:rsidR="001C131B" w:rsidRDefault="001C131B" w:rsidP="001C131B">
      <w:pPr>
        <w:pStyle w:val="af3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2676525" cy="1323975"/>
            <wp:effectExtent l="19050" t="0" r="9525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1B" w:rsidRPr="001C131B" w:rsidRDefault="001C131B" w:rsidP="001C131B">
      <w:pPr>
        <w:pStyle w:val="af3"/>
        <w:rPr>
          <w:rFonts w:cs="Times New Roman"/>
          <w:lang w:val="en-US"/>
        </w:rPr>
      </w:pPr>
      <w:r w:rsidRPr="00306641">
        <w:rPr>
          <w:rFonts w:cs="Times New Roman"/>
        </w:rPr>
        <w:t>Найти:</w:t>
      </w:r>
    </w:p>
    <w:p w:rsidR="001C131B" w:rsidRPr="00306641" w:rsidRDefault="001C131B" w:rsidP="001C131B">
      <w:pPr>
        <w:pStyle w:val="af3"/>
        <w:rPr>
          <w:rFonts w:cs="Times New Roman"/>
        </w:rPr>
      </w:pPr>
      <w:r w:rsidRPr="00306641">
        <w:rPr>
          <w:rFonts w:cs="Times New Roman"/>
        </w:rPr>
        <w:t>а) дифференциальную функцию случайной величины X;</w:t>
      </w:r>
    </w:p>
    <w:p w:rsidR="001C131B" w:rsidRPr="00306641" w:rsidRDefault="001C131B" w:rsidP="001C131B">
      <w:pPr>
        <w:pStyle w:val="af3"/>
        <w:rPr>
          <w:rFonts w:cs="Times New Roman"/>
        </w:rPr>
      </w:pPr>
      <w:r w:rsidRPr="00306641">
        <w:rPr>
          <w:rFonts w:cs="Times New Roman"/>
        </w:rPr>
        <w:t xml:space="preserve">б) математическое ожидание, дисперсию, среднее квадратичное отклонение </w:t>
      </w:r>
      <w:proofErr w:type="gramStart"/>
      <w:r w:rsidRPr="00306641">
        <w:rPr>
          <w:rFonts w:cs="Times New Roman"/>
        </w:rPr>
        <w:t>случайной</w:t>
      </w:r>
      <w:proofErr w:type="gramEnd"/>
    </w:p>
    <w:p w:rsidR="001C131B" w:rsidRPr="00306641" w:rsidRDefault="001C131B" w:rsidP="001C131B">
      <w:pPr>
        <w:pStyle w:val="af3"/>
        <w:rPr>
          <w:rFonts w:cs="Times New Roman"/>
        </w:rPr>
      </w:pPr>
      <w:r w:rsidRPr="00306641">
        <w:rPr>
          <w:rFonts w:cs="Times New Roman"/>
        </w:rPr>
        <w:t>величины X;</w:t>
      </w:r>
    </w:p>
    <w:p w:rsidR="001C131B" w:rsidRPr="00306641" w:rsidRDefault="001C131B" w:rsidP="001C131B">
      <w:pPr>
        <w:pStyle w:val="af3"/>
        <w:rPr>
          <w:rFonts w:cs="Times New Roman"/>
        </w:rPr>
      </w:pPr>
      <w:r w:rsidRPr="00306641">
        <w:rPr>
          <w:rFonts w:cs="Times New Roman"/>
        </w:rPr>
        <w:t>в) вероятность попадания случайной величины в интервал (1;2)</w:t>
      </w:r>
    </w:p>
    <w:p w:rsidR="001C131B" w:rsidRPr="001C131B" w:rsidRDefault="001C131B" w:rsidP="001C131B">
      <w:pPr>
        <w:pStyle w:val="af3"/>
        <w:rPr>
          <w:rFonts w:cs="Times New Roman"/>
          <w:lang w:val="en-US"/>
        </w:rPr>
      </w:pPr>
    </w:p>
    <w:p w:rsidR="001C131B" w:rsidRDefault="001C131B" w:rsidP="001C131B">
      <w:pPr>
        <w:pStyle w:val="af3"/>
        <w:rPr>
          <w:rFonts w:cs="Times New Roman"/>
        </w:rPr>
      </w:pPr>
      <w:r w:rsidRPr="00173836">
        <w:rPr>
          <w:rFonts w:cs="Times New Roman"/>
        </w:rPr>
        <w:t>Используемые формулы:</w:t>
      </w:r>
    </w:p>
    <w:p w:rsidR="001C131B" w:rsidRPr="00127885" w:rsidRDefault="001C131B" w:rsidP="001C131B">
      <w:pPr>
        <w:pStyle w:val="af3"/>
        <w:rPr>
          <w:rFonts w:cs="Times New Roman"/>
        </w:rPr>
      </w:pPr>
      <w:r>
        <w:rPr>
          <w:rFonts w:cs="Times New Roman"/>
        </w:rPr>
        <w:t xml:space="preserve">Дифференциальная функция распределения </w:t>
      </w:r>
      <m:oMath>
        <m:r>
          <w:rPr>
            <w:rFonts w:ascii="Cambria Math" w:hAnsi="Cambria Math" w:cs="Times New Roman"/>
            <w:sz w:val="36"/>
            <w:szCs w:val="3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</m:oMath>
    </w:p>
    <w:p w:rsidR="001C131B" w:rsidRPr="007F4628" w:rsidRDefault="001C131B" w:rsidP="001C131B">
      <w:pPr>
        <w:pStyle w:val="af3"/>
      </w:pPr>
      <w:r>
        <w:rPr>
          <w:rFonts w:eastAsiaTheme="minorEastAsia" w:cs="Times New Roman"/>
        </w:rPr>
        <w:t>Математическое ожидание</w:t>
      </w:r>
      <w:proofErr w:type="gramStart"/>
      <w:r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n-US"/>
          </w:rPr>
          <m:t>M</m:t>
        </m:r>
        <m:r>
          <w:rPr>
            <w:rFonts w:ascii="Cambria Math" w:hAnsi="Cambria Math"/>
            <w:sz w:val="36"/>
            <w:szCs w:val="36"/>
          </w:rPr>
          <m:t>(</m:t>
        </m:r>
        <m:r>
          <w:rPr>
            <w:rFonts w:ascii="Cambria Math" w:hAnsi="Cambria Math"/>
            <w:sz w:val="36"/>
            <w:szCs w:val="36"/>
            <w:lang w:val="en-US"/>
          </w:rPr>
          <m:t>x</m:t>
        </m:r>
        <m:r>
          <w:rPr>
            <w:rFonts w:ascii="Cambria Math" w:hAnsi="Cambria Math"/>
            <w:sz w:val="36"/>
            <w:szCs w:val="36"/>
          </w:rPr>
          <m:t>)=</m:t>
        </m:r>
        <m:nary>
          <m:naryPr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b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x f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  <w:proofErr w:type="gramEnd"/>
    </w:p>
    <w:p w:rsidR="001C131B" w:rsidRPr="007F4628" w:rsidRDefault="001C131B" w:rsidP="001C131B">
      <w:pPr>
        <w:pStyle w:val="af3"/>
        <w:rPr>
          <w:rFonts w:cs="Times New Roman"/>
        </w:rPr>
      </w:pPr>
      <w:r w:rsidRPr="007F4628">
        <w:rPr>
          <w:rFonts w:cs="Times New Roman"/>
        </w:rPr>
        <w:t>Дисперсия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 w:cs="Times New Roman"/>
            <w:sz w:val="36"/>
            <w:szCs w:val="36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M(x)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</w:p>
    <w:p w:rsidR="001C131B" w:rsidRPr="00306641" w:rsidRDefault="001C131B" w:rsidP="001C131B">
      <w:pPr>
        <w:pStyle w:val="af3"/>
        <w:rPr>
          <w:rFonts w:cs="Times New Roman"/>
        </w:rPr>
      </w:pPr>
      <w:r>
        <w:rPr>
          <w:rFonts w:eastAsiaTheme="minorEastAsia" w:cs="Times New Roman"/>
        </w:rPr>
        <w:t>С</w:t>
      </w:r>
      <w:r w:rsidRPr="007F4628">
        <w:rPr>
          <w:rFonts w:eastAsiaTheme="minorEastAsia" w:cs="Times New Roman"/>
        </w:rPr>
        <w:t>реднее квадратичное отклонение</w:t>
      </w:r>
      <w:proofErr w:type="gramStart"/>
      <w:r w:rsidRPr="007F4628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σ(x)=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D(x)</m:t>
            </m:r>
          </m:e>
        </m:rad>
      </m:oMath>
      <w:proofErr w:type="gramEnd"/>
    </w:p>
    <w:p w:rsidR="001C131B" w:rsidRDefault="001C131B" w:rsidP="001C131B">
      <w:pPr>
        <w:pStyle w:val="af3"/>
        <w:rPr>
          <w:rFonts w:cs="Times New Roman"/>
        </w:rPr>
      </w:pPr>
      <w:r>
        <w:rPr>
          <w:rFonts w:cs="Times New Roman"/>
        </w:rPr>
        <w:t>В</w:t>
      </w:r>
      <w:r w:rsidRPr="00306641">
        <w:rPr>
          <w:rFonts w:cs="Times New Roman"/>
        </w:rPr>
        <w:t>ероятность попадания случайной величины в интервал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a</w:t>
      </w:r>
      <w:r w:rsidRPr="00BD2A64">
        <w:rPr>
          <w:rFonts w:cs="Times New Roman"/>
        </w:rPr>
        <w:t>;</w:t>
      </w:r>
      <w:r>
        <w:rPr>
          <w:rFonts w:cs="Times New Roman"/>
          <w:lang w:val="en-US"/>
        </w:rPr>
        <w:t>b</w:t>
      </w:r>
      <w:r w:rsidRPr="00BD2A64">
        <w:rPr>
          <w:rFonts w:cs="Times New Roman"/>
        </w:rPr>
        <w:t>):</w:t>
      </w:r>
    </w:p>
    <w:p w:rsidR="001C131B" w:rsidRPr="007F4628" w:rsidRDefault="001C131B" w:rsidP="001C131B">
      <w:pPr>
        <w:pStyle w:val="af3"/>
        <w:rPr>
          <w:rFonts w:cs="Times New Roman"/>
        </w:rPr>
      </w:pPr>
      <w:r w:rsidRPr="00BD2A64">
        <w:rPr>
          <w:rFonts w:cs="Times New Roman"/>
        </w:rPr>
        <w:t xml:space="preserve">                                 </w:t>
      </w:r>
      <w:r>
        <w:rPr>
          <w:rFonts w:cs="Times New Roman"/>
        </w:rPr>
        <w:t xml:space="preserve">                         </w:t>
      </w:r>
      <w:r w:rsidRPr="00BD2A64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a&lt;x&lt;b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</m:oMath>
    </w:p>
    <w:p w:rsidR="001C131B" w:rsidRDefault="001C131B" w:rsidP="001C131B">
      <w:pPr>
        <w:pStyle w:val="af3"/>
        <w:rPr>
          <w:rFonts w:cs="Times New Roman"/>
        </w:rPr>
      </w:pPr>
    </w:p>
    <w:p w:rsidR="001C131B" w:rsidRPr="000C3725" w:rsidRDefault="001C131B" w:rsidP="001C131B">
      <w:pPr>
        <w:pStyle w:val="af3"/>
        <w:rPr>
          <w:rFonts w:cs="Times New Roman"/>
        </w:rPr>
      </w:pPr>
      <w:r w:rsidRPr="00127885">
        <w:rPr>
          <w:rFonts w:cs="Times New Roman"/>
        </w:rPr>
        <w:t>Решение</w:t>
      </w:r>
      <w:r w:rsidRPr="000C3725">
        <w:rPr>
          <w:rFonts w:cs="Times New Roman"/>
        </w:rPr>
        <w:t>:</w:t>
      </w:r>
    </w:p>
    <w:p w:rsidR="001C131B" w:rsidRPr="00127885" w:rsidRDefault="001C131B" w:rsidP="001C131B">
      <w:pPr>
        <w:pStyle w:val="af3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x&lt;0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при 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&lt;x&lt;9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x&gt;9</m:t>
                  </m:r>
                </m:e>
              </m:eqArr>
            </m:e>
          </m:d>
        </m:oMath>
      </m:oMathPara>
    </w:p>
    <w:p w:rsidR="001C131B" w:rsidRDefault="001C131B" w:rsidP="001C131B">
      <w:pPr>
        <w:pStyle w:val="af3"/>
        <w:rPr>
          <w:sz w:val="24"/>
          <w:szCs w:val="24"/>
        </w:rPr>
      </w:pPr>
    </w:p>
    <w:p w:rsidR="001C131B" w:rsidRPr="005B3135" w:rsidRDefault="001C131B" w:rsidP="001C131B">
      <w:pPr>
        <w:pStyle w:val="af3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hd w:val="clear" w:color="auto" w:fill="FFFFFF"/>
                </w:rPr>
                <m:t>∞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  <m:e>
              <m:r>
                <w:rPr>
                  <w:rFonts w:ascii="Cambria Math" w:hAnsi="Cambria Math"/>
                  <w:szCs w:val="28"/>
                </w:rPr>
                <m:t>x0</m:t>
              </m:r>
            </m:e>
          </m:nary>
          <m:r>
            <w:rPr>
              <w:rFonts w:ascii="Cambria Math" w:hAnsi="Cambria Math"/>
              <w:szCs w:val="28"/>
            </w:rPr>
            <m:t xml:space="preserve">dx+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9</m:t>
              </m:r>
            </m:sup>
            <m:e>
              <m:r>
                <w:rPr>
                  <w:rFonts w:ascii="Cambria Math" w:hAnsi="Cambria Math"/>
                  <w:szCs w:val="28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81</m:t>
                  </m:r>
                </m:den>
              </m:f>
            </m:e>
          </m:nary>
          <m:r>
            <w:rPr>
              <w:rFonts w:ascii="Cambria Math" w:hAnsi="Cambria Math"/>
              <w:szCs w:val="28"/>
            </w:rPr>
            <m:t>dx+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9</m:t>
              </m:r>
            </m:sub>
            <m:sup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hAnsi="Cambria Math"/>
                  <w:szCs w:val="28"/>
                </w:rPr>
                <m:t>x0</m:t>
              </m:r>
            </m:e>
          </m:nary>
          <m:r>
            <w:rPr>
              <w:rFonts w:ascii="Cambria Math" w:hAnsi="Cambria Math"/>
              <w:szCs w:val="28"/>
            </w:rPr>
            <m:t>dx=0+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243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243</m:t>
              </m:r>
            </m:den>
          </m:f>
          <m:r>
            <w:rPr>
              <w:rFonts w:ascii="Cambria Math" w:hAnsi="Cambria Math"/>
              <w:szCs w:val="28"/>
            </w:rPr>
            <m:t>+0=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6</m:t>
          </m:r>
        </m:oMath>
      </m:oMathPara>
    </w:p>
    <w:p w:rsidR="001C131B" w:rsidRPr="00252414" w:rsidRDefault="001C131B" w:rsidP="001C131B">
      <w:pPr>
        <w:pStyle w:val="af3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hd w:val="clear" w:color="auto" w:fill="FFFFFF"/>
                </w:rPr>
                <m:t>∞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0</m:t>
              </m:r>
            </m:e>
          </m:nary>
          <m:r>
            <w:rPr>
              <w:rFonts w:ascii="Cambria Math" w:hAnsi="Cambria Math"/>
              <w:szCs w:val="28"/>
            </w:rPr>
            <m:t>dx+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81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545454"/>
                      <w:shd w:val="clear" w:color="auto" w:fill="FFFFFF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dx-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8"/>
            </w:rPr>
            <m:t>=0+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162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Cs w:val="28"/>
                </w:rPr>
                <m:t>162</m:t>
              </m:r>
            </m:den>
          </m:f>
          <m:r>
            <w:rPr>
              <w:rFonts w:ascii="Cambria Math" w:hAnsi="Cambria Math"/>
              <w:szCs w:val="28"/>
            </w:rPr>
            <m:t>+0-36=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4,5</m:t>
          </m:r>
        </m:oMath>
      </m:oMathPara>
    </w:p>
    <w:p w:rsidR="001C131B" w:rsidRPr="00252414" w:rsidRDefault="001C131B" w:rsidP="001C131B">
      <w:pPr>
        <w:pStyle w:val="af3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4,5</m:t>
              </m:r>
            </m:e>
          </m:rad>
          <m:r>
            <w:rPr>
              <w:rFonts w:ascii="Cambria Math" w:hAnsi="Cambria Math"/>
              <w:szCs w:val="28"/>
            </w:rPr>
            <m:t>≈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2,121</m:t>
          </m:r>
        </m:oMath>
      </m:oMathPara>
    </w:p>
    <w:p w:rsidR="001C131B" w:rsidRPr="00252414" w:rsidRDefault="001C131B" w:rsidP="001C131B">
      <w:pPr>
        <w:pStyle w:val="af3"/>
        <w:rPr>
          <w:rFonts w:ascii="Cambria Math" w:hAnsi="Cambria Math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0&lt;x&lt;9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2x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81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81</m:t>
                  </m:r>
                </m:den>
              </m:f>
            </m:e>
          </m:nary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81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1</m:t>
          </m:r>
        </m:oMath>
      </m:oMathPara>
    </w:p>
    <w:p w:rsidR="001C131B" w:rsidRPr="00252414" w:rsidRDefault="001C131B" w:rsidP="001C131B">
      <w:pPr>
        <w:pStyle w:val="af3"/>
        <w:rPr>
          <w:rFonts w:ascii="Cambria Math" w:hAnsi="Cambria Math"/>
          <w:i/>
          <w:szCs w:val="28"/>
        </w:rPr>
      </w:pPr>
    </w:p>
    <w:p w:rsidR="001C131B" w:rsidRPr="00252414" w:rsidRDefault="001C131B" w:rsidP="001C131B">
      <w:pPr>
        <w:pStyle w:val="2"/>
      </w:pPr>
      <w:r>
        <w:t>Задание №2</w:t>
      </w:r>
    </w:p>
    <w:p w:rsidR="001C131B" w:rsidRPr="00252414" w:rsidRDefault="001C131B" w:rsidP="001C131B">
      <w:pPr>
        <w:pStyle w:val="af3"/>
        <w:rPr>
          <w:rFonts w:cs="Times New Roman"/>
          <w:szCs w:val="28"/>
        </w:rPr>
      </w:pPr>
    </w:p>
    <w:p w:rsidR="001C131B" w:rsidRDefault="001C131B" w:rsidP="001C131B">
      <w:pPr>
        <w:pStyle w:val="af3"/>
        <w:rPr>
          <w:rFonts w:cs="Times New Roman"/>
        </w:rPr>
      </w:pPr>
      <w:r w:rsidRPr="00252414">
        <w:rPr>
          <w:rFonts w:cs="Times New Roman"/>
        </w:rPr>
        <w:t>Дана интегральная функция случайной величины X</w:t>
      </w:r>
    </w:p>
    <w:p w:rsidR="001C131B" w:rsidRDefault="001C131B" w:rsidP="001C131B">
      <w:pPr>
        <w:pStyle w:val="af3"/>
        <w:rPr>
          <w:rFonts w:cs="Times New Roman"/>
        </w:rPr>
      </w:pPr>
    </w:p>
    <w:p w:rsidR="001C131B" w:rsidRDefault="001C131B" w:rsidP="001C131B">
      <w:pPr>
        <w:pStyle w:val="af3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2638425" cy="1266825"/>
            <wp:effectExtent l="19050" t="0" r="9525" b="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1B" w:rsidRPr="00252414" w:rsidRDefault="001C131B" w:rsidP="001C131B">
      <w:pPr>
        <w:pStyle w:val="af3"/>
        <w:rPr>
          <w:rFonts w:cs="Times New Roman"/>
        </w:rPr>
      </w:pPr>
      <w:r w:rsidRPr="00252414">
        <w:rPr>
          <w:rFonts w:cs="Times New Roman"/>
        </w:rPr>
        <w:t>Найти вероятность того, что в результате шести испытаний случайная величина X два раза</w:t>
      </w:r>
    </w:p>
    <w:p w:rsidR="001C131B" w:rsidRDefault="001C131B" w:rsidP="001C131B">
      <w:pPr>
        <w:pStyle w:val="af3"/>
        <w:rPr>
          <w:rFonts w:cs="Times New Roman"/>
        </w:rPr>
      </w:pPr>
      <w:r w:rsidRPr="00252414">
        <w:rPr>
          <w:rFonts w:cs="Times New Roman"/>
        </w:rPr>
        <w:lastRenderedPageBreak/>
        <w:t>примет значение, принадлежащее интервалу (0;1)</w:t>
      </w:r>
    </w:p>
    <w:p w:rsidR="001C131B" w:rsidRDefault="001C131B" w:rsidP="001C131B">
      <w:pPr>
        <w:pStyle w:val="af3"/>
        <w:rPr>
          <w:rFonts w:cs="Times New Roman"/>
        </w:rPr>
      </w:pPr>
    </w:p>
    <w:p w:rsidR="001C131B" w:rsidRPr="00C97623" w:rsidRDefault="001C131B" w:rsidP="001C131B">
      <w:pPr>
        <w:pStyle w:val="af3"/>
        <w:rPr>
          <w:rFonts w:cs="Times New Roman"/>
        </w:rPr>
      </w:pPr>
      <w:r>
        <w:rPr>
          <w:rFonts w:cs="Times New Roman"/>
        </w:rPr>
        <w:t>Используемые формулы</w:t>
      </w:r>
      <w:r w:rsidRPr="00C97623">
        <w:rPr>
          <w:rFonts w:cs="Times New Roman"/>
        </w:rPr>
        <w:t>:</w:t>
      </w:r>
    </w:p>
    <w:p w:rsidR="001C131B" w:rsidRPr="00C97623" w:rsidRDefault="001C131B" w:rsidP="001C131B">
      <w:pPr>
        <w:pStyle w:val="af3"/>
        <w:rPr>
          <w:rFonts w:cs="Times New Roman"/>
        </w:rPr>
      </w:pPr>
    </w:p>
    <w:p w:rsidR="001C131B" w:rsidRDefault="001C131B" w:rsidP="001C131B">
      <w:pPr>
        <w:pStyle w:val="af3"/>
        <w:rPr>
          <w:rFonts w:cs="Times New Roman"/>
        </w:rPr>
      </w:pPr>
      <w:r>
        <w:rPr>
          <w:rFonts w:cs="Times New Roman"/>
        </w:rPr>
        <w:t>В</w:t>
      </w:r>
      <w:r w:rsidRPr="00306641">
        <w:rPr>
          <w:rFonts w:cs="Times New Roman"/>
        </w:rPr>
        <w:t>ероятность попадания случайной величины в интервал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a</w:t>
      </w:r>
      <w:r w:rsidRPr="00BD2A64">
        <w:rPr>
          <w:rFonts w:cs="Times New Roman"/>
        </w:rPr>
        <w:t>;</w:t>
      </w:r>
      <w:r>
        <w:rPr>
          <w:rFonts w:cs="Times New Roman"/>
          <w:lang w:val="en-US"/>
        </w:rPr>
        <w:t>b</w:t>
      </w:r>
      <w:r w:rsidRPr="00BD2A64">
        <w:rPr>
          <w:rFonts w:cs="Times New Roman"/>
        </w:rPr>
        <w:t>):</w:t>
      </w:r>
    </w:p>
    <w:p w:rsidR="001C131B" w:rsidRPr="000C3725" w:rsidRDefault="001C131B" w:rsidP="001C131B">
      <w:pPr>
        <w:pStyle w:val="af3"/>
        <w:rPr>
          <w:rFonts w:eastAsiaTheme="minorEastAsia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a&lt;x&lt;b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-F(a)</m:t>
          </m:r>
        </m:oMath>
      </m:oMathPara>
    </w:p>
    <w:p w:rsidR="001C131B" w:rsidRDefault="001C131B" w:rsidP="001C131B">
      <w:pPr>
        <w:pStyle w:val="af3"/>
        <w:rPr>
          <w:rFonts w:eastAsiaTheme="minorEastAsia" w:cs="Times New Roman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q=1-p</m:t>
          </m:r>
        </m:oMath>
      </m:oMathPara>
    </w:p>
    <w:p w:rsidR="001C131B" w:rsidRPr="000C3725" w:rsidRDefault="001C131B" w:rsidP="001C131B">
      <w:pPr>
        <w:pStyle w:val="af3"/>
        <w:rPr>
          <w:rFonts w:eastAsiaTheme="minorEastAsia" w:cs="Times New Roman"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!</m:t>
              </m:r>
            </m:den>
          </m:f>
        </m:oMath>
      </m:oMathPara>
    </w:p>
    <w:p w:rsidR="001C131B" w:rsidRPr="000C3725" w:rsidRDefault="001C131B" w:rsidP="001C131B">
      <w:pPr>
        <w:pStyle w:val="af3"/>
        <w:rPr>
          <w:rFonts w:cs="Times New Roman"/>
        </w:rPr>
      </w:pPr>
      <w:r>
        <w:rPr>
          <w:rFonts w:eastAsiaTheme="minorEastAsia" w:cs="Times New Roman"/>
        </w:rPr>
        <w:t xml:space="preserve">Вероятность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36"/>
            <w:szCs w:val="36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sup>
        </m:sSup>
      </m:oMath>
    </w:p>
    <w:p w:rsidR="001C131B" w:rsidRDefault="001C131B" w:rsidP="001C131B">
      <w:pPr>
        <w:pStyle w:val="af3"/>
        <w:rPr>
          <w:rFonts w:cs="Times New Roman"/>
        </w:rPr>
      </w:pPr>
    </w:p>
    <w:p w:rsidR="001C131B" w:rsidRDefault="001C131B" w:rsidP="001C131B">
      <w:pPr>
        <w:pStyle w:val="af3"/>
        <w:rPr>
          <w:rFonts w:cs="Times New Roman"/>
        </w:rPr>
      </w:pPr>
    </w:p>
    <w:p w:rsidR="001C131B" w:rsidRPr="000C3725" w:rsidRDefault="001C131B" w:rsidP="001C131B">
      <w:pPr>
        <w:pStyle w:val="af3"/>
        <w:rPr>
          <w:rFonts w:cs="Times New Roman"/>
        </w:rPr>
      </w:pPr>
      <w:r>
        <w:rPr>
          <w:rFonts w:cs="Times New Roman"/>
        </w:rPr>
        <w:t>Решение</w:t>
      </w:r>
      <w:r w:rsidRPr="000C3725">
        <w:rPr>
          <w:rFonts w:cs="Times New Roman"/>
        </w:rPr>
        <w:t>:</w:t>
      </w:r>
    </w:p>
    <w:p w:rsidR="001C131B" w:rsidRPr="000C3725" w:rsidRDefault="001C131B" w:rsidP="001C131B">
      <w:pPr>
        <w:pStyle w:val="af3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0&lt;x&lt;1</m:t>
              </m:r>
            </m:e>
          </m:d>
          <m:r>
            <w:rPr>
              <w:rFonts w:ascii="Cambria Math" w:hAnsi="Cambria Math" w:cs="Times New Roman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=0,25</m:t>
          </m:r>
        </m:oMath>
      </m:oMathPara>
    </w:p>
    <w:p w:rsidR="001C131B" w:rsidRPr="000C3725" w:rsidRDefault="001C131B" w:rsidP="001C131B">
      <w:pPr>
        <w:pStyle w:val="af3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q=1-0,25=0,75</m:t>
          </m:r>
        </m:oMath>
      </m:oMathPara>
    </w:p>
    <w:p w:rsidR="001C131B" w:rsidRPr="008D0495" w:rsidRDefault="001C131B" w:rsidP="001C131B">
      <w:pPr>
        <w:pStyle w:val="af3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n=6; k=2</m:t>
          </m:r>
        </m:oMath>
      </m:oMathPara>
    </w:p>
    <w:p w:rsidR="001C131B" w:rsidRPr="008D0495" w:rsidRDefault="001C131B" w:rsidP="001C131B">
      <w:pPr>
        <w:pStyle w:val="af3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0,25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0,75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2!*4!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0,25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0,75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≈</m:t>
          </m:r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0,297</m:t>
          </m:r>
        </m:oMath>
      </m:oMathPara>
    </w:p>
    <w:p w:rsidR="001C131B" w:rsidRPr="000C3725" w:rsidRDefault="001C131B" w:rsidP="001C131B">
      <w:pPr>
        <w:pStyle w:val="af3"/>
        <w:rPr>
          <w:rFonts w:cs="Times New Roman"/>
        </w:rPr>
      </w:pPr>
    </w:p>
    <w:p w:rsidR="001C131B" w:rsidRPr="00252414" w:rsidRDefault="001C131B" w:rsidP="001C131B">
      <w:pPr>
        <w:pStyle w:val="af3"/>
        <w:rPr>
          <w:rFonts w:cs="Times New Roman"/>
        </w:rPr>
      </w:pPr>
    </w:p>
    <w:p w:rsidR="001C131B" w:rsidRPr="001C131B" w:rsidRDefault="001C131B" w:rsidP="001C131B">
      <w:pPr>
        <w:pStyle w:val="2"/>
      </w:pPr>
      <w:r>
        <w:t>Задание №3</w:t>
      </w:r>
    </w:p>
    <w:p w:rsidR="001C131B" w:rsidRDefault="001C131B" w:rsidP="001C131B">
      <w:pPr>
        <w:pStyle w:val="af3"/>
        <w:rPr>
          <w:rFonts w:cs="Times New Roman"/>
        </w:rPr>
      </w:pPr>
      <w:r w:rsidRPr="008D0495">
        <w:rPr>
          <w:rFonts w:cs="Times New Roman"/>
        </w:rPr>
        <w:t>Плотность распределения вероятностей задана следующим образом</w:t>
      </w:r>
    </w:p>
    <w:p w:rsidR="001C131B" w:rsidRDefault="001C131B" w:rsidP="001C131B">
      <w:pPr>
        <w:pStyle w:val="af3"/>
        <w:rPr>
          <w:rFonts w:cs="Times New Roman"/>
        </w:rPr>
      </w:pPr>
    </w:p>
    <w:p w:rsidR="001C131B" w:rsidRDefault="001C131B" w:rsidP="001C131B">
      <w:pPr>
        <w:pStyle w:val="af3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2790825" cy="1362075"/>
            <wp:effectExtent l="19050" t="0" r="9525" b="0"/>
            <wp:docPr id="3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1B" w:rsidRPr="008D0495" w:rsidRDefault="001C131B" w:rsidP="001C131B">
      <w:pPr>
        <w:pStyle w:val="af3"/>
        <w:rPr>
          <w:rFonts w:cs="Times New Roman"/>
        </w:rPr>
      </w:pPr>
      <w:r w:rsidRPr="008D0495">
        <w:rPr>
          <w:rFonts w:cs="Times New Roman"/>
        </w:rPr>
        <w:t>Подсчитайте вероятность того, что соответствующая случайная величина примет значение</w:t>
      </w:r>
    </w:p>
    <w:p w:rsidR="001C131B" w:rsidRDefault="001C131B" w:rsidP="001C131B">
      <w:pPr>
        <w:pStyle w:val="af3"/>
        <w:rPr>
          <w:rFonts w:cs="Times New Roman"/>
        </w:rPr>
      </w:pPr>
      <w:r w:rsidRPr="008D0495">
        <w:rPr>
          <w:rFonts w:cs="Times New Roman"/>
        </w:rPr>
        <w:t>от -0,5 до 1.</w:t>
      </w:r>
    </w:p>
    <w:p w:rsidR="001C131B" w:rsidRPr="001C131B" w:rsidRDefault="001C131B" w:rsidP="001C131B">
      <w:pPr>
        <w:pStyle w:val="af3"/>
        <w:rPr>
          <w:rFonts w:cs="Times New Roman"/>
        </w:rPr>
      </w:pPr>
      <w:r>
        <w:rPr>
          <w:rFonts w:cs="Times New Roman"/>
        </w:rPr>
        <w:t>Используемые формулы</w:t>
      </w:r>
      <w:r w:rsidRPr="001C131B">
        <w:rPr>
          <w:rFonts w:cs="Times New Roman"/>
        </w:rPr>
        <w:t>:</w:t>
      </w:r>
    </w:p>
    <w:p w:rsidR="001C131B" w:rsidRDefault="001C131B" w:rsidP="001C131B">
      <w:pPr>
        <w:pStyle w:val="af3"/>
        <w:rPr>
          <w:rFonts w:cs="Times New Roman"/>
        </w:rPr>
      </w:pPr>
      <w:r>
        <w:rPr>
          <w:rFonts w:cs="Times New Roman"/>
        </w:rPr>
        <w:t>В</w:t>
      </w:r>
      <w:r w:rsidRPr="00306641">
        <w:rPr>
          <w:rFonts w:cs="Times New Roman"/>
        </w:rPr>
        <w:t>ероятность попадания случайной величины в интервал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a</w:t>
      </w:r>
      <w:r w:rsidRPr="00BD2A64">
        <w:rPr>
          <w:rFonts w:cs="Times New Roman"/>
        </w:rPr>
        <w:t>;</w:t>
      </w:r>
      <w:r>
        <w:rPr>
          <w:rFonts w:cs="Times New Roman"/>
          <w:lang w:val="en-US"/>
        </w:rPr>
        <w:t>b</w:t>
      </w:r>
      <w:r w:rsidRPr="00BD2A64">
        <w:rPr>
          <w:rFonts w:cs="Times New Roman"/>
        </w:rPr>
        <w:t>):</w:t>
      </w:r>
    </w:p>
    <w:p w:rsidR="001C131B" w:rsidRPr="001C131B" w:rsidRDefault="001C131B" w:rsidP="001C131B">
      <w:pPr>
        <w:pStyle w:val="af3"/>
        <w:rPr>
          <w:rFonts w:eastAsiaTheme="minorEastAsia" w:cs="Times New Roman"/>
          <w:sz w:val="36"/>
          <w:szCs w:val="36"/>
          <w:lang w:val="en-US"/>
        </w:rPr>
      </w:pPr>
      <w:r w:rsidRPr="00BD2A64">
        <w:rPr>
          <w:rFonts w:cs="Times New Roman"/>
        </w:rPr>
        <w:t xml:space="preserve">                                 </w:t>
      </w:r>
      <w:r>
        <w:rPr>
          <w:rFonts w:cs="Times New Roman"/>
        </w:rPr>
        <w:t xml:space="preserve">                         </w:t>
      </w:r>
      <w:r w:rsidRPr="00BD2A64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a&lt;x&lt;b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</m:oMath>
    </w:p>
    <w:p w:rsidR="001C131B" w:rsidRDefault="001C131B" w:rsidP="001C131B">
      <w:pPr>
        <w:pStyle w:val="af3"/>
        <w:rPr>
          <w:rFonts w:cs="Times New Roman"/>
          <w:lang w:val="en-US"/>
        </w:rPr>
      </w:pPr>
      <w:r>
        <w:rPr>
          <w:rFonts w:cs="Times New Roman"/>
        </w:rPr>
        <w:t>Решение</w:t>
      </w:r>
      <w:r>
        <w:rPr>
          <w:rFonts w:cs="Times New Roman"/>
          <w:lang w:val="en-US"/>
        </w:rPr>
        <w:t>:</w:t>
      </w:r>
    </w:p>
    <w:p w:rsidR="001C131B" w:rsidRPr="005A1DF7" w:rsidRDefault="001C131B" w:rsidP="001C131B">
      <w:pPr>
        <w:pStyle w:val="af3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-0,5&lt;x&lt;1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-0,5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-0,5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1+x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-0.5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8"/>
            </w:rPr>
            <m:t xml:space="preserve">  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0,825</m:t>
          </m:r>
        </m:oMath>
      </m:oMathPara>
      <w:bookmarkStart w:id="0" w:name="_GoBack"/>
      <w:bookmarkEnd w:id="0"/>
    </w:p>
    <w:p w:rsidR="00DC4E7D" w:rsidRPr="001C131B" w:rsidRDefault="00DC4E7D" w:rsidP="001C131B">
      <w:pPr>
        <w:pStyle w:val="af3"/>
      </w:pPr>
    </w:p>
    <w:sectPr w:rsidR="00DC4E7D" w:rsidRPr="001C131B" w:rsidSect="00816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31DF"/>
    <w:multiLevelType w:val="hybridMultilevel"/>
    <w:tmpl w:val="519EB2CE"/>
    <w:lvl w:ilvl="0" w:tplc="3D10F12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26E720BF"/>
    <w:multiLevelType w:val="hybridMultilevel"/>
    <w:tmpl w:val="F66C1FE0"/>
    <w:lvl w:ilvl="0" w:tplc="4F2EFF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9034B"/>
    <w:multiLevelType w:val="hybridMultilevel"/>
    <w:tmpl w:val="519EB2CE"/>
    <w:lvl w:ilvl="0" w:tplc="3D10F12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B85196C"/>
    <w:multiLevelType w:val="hybridMultilevel"/>
    <w:tmpl w:val="607A8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C1C13"/>
    <w:multiLevelType w:val="hybridMultilevel"/>
    <w:tmpl w:val="DCD44454"/>
    <w:lvl w:ilvl="0" w:tplc="CFD6C6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1C131B"/>
    <w:rsid w:val="00336237"/>
    <w:rsid w:val="003941A1"/>
    <w:rsid w:val="003D3E5F"/>
    <w:rsid w:val="0053599E"/>
    <w:rsid w:val="005A284A"/>
    <w:rsid w:val="006818A1"/>
    <w:rsid w:val="00773D77"/>
    <w:rsid w:val="00782330"/>
    <w:rsid w:val="008C68CB"/>
    <w:rsid w:val="009050B6"/>
    <w:rsid w:val="009E5BF7"/>
    <w:rsid w:val="00A02720"/>
    <w:rsid w:val="00A44596"/>
    <w:rsid w:val="00B47DAF"/>
    <w:rsid w:val="00B931A1"/>
    <w:rsid w:val="00C40889"/>
    <w:rsid w:val="00CF38A2"/>
    <w:rsid w:val="00D42496"/>
    <w:rsid w:val="00DC4E7D"/>
    <w:rsid w:val="00DE57CC"/>
    <w:rsid w:val="00E36678"/>
    <w:rsid w:val="00E3782E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31B"/>
    <w:pPr>
      <w:spacing w:after="160" w:line="259" w:lineRule="auto"/>
    </w:pPr>
    <w:rPr>
      <w:rFonts w:cstheme="minorBidi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/>
      <w:color w:val="000000" w:themeColor="text1"/>
      <w:sz w:val="28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BAE67-5533-4CA2-AAF9-33285BFFA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2019-01-13T14:41:00Z</dcterms:created>
  <dcterms:modified xsi:type="dcterms:W3CDTF">2019-01-13T14:44:00Z</dcterms:modified>
</cp:coreProperties>
</file>