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EC7347" w:rsidP="00EC7347">
      <w:pPr>
        <w:pStyle w:val="2"/>
      </w:pPr>
      <w:r>
        <w:t>Лабораторная работа №</w:t>
      </w:r>
      <w:bookmarkStart w:id="0" w:name="_GoBack"/>
      <w:bookmarkEnd w:id="0"/>
      <w:r>
        <w:t>1</w:t>
      </w:r>
    </w:p>
    <w:p w:rsidR="00EC7347" w:rsidRDefault="00EC7347" w:rsidP="00EC7347">
      <w:pPr>
        <w:pStyle w:val="2"/>
        <w:numPr>
          <w:ilvl w:val="0"/>
          <w:numId w:val="2"/>
        </w:numPr>
      </w:pPr>
      <w:r>
        <w:t>Основы компьютерной алгебры</w:t>
      </w:r>
    </w:p>
    <w:p w:rsidR="00EC7347" w:rsidRDefault="00EC7347" w:rsidP="00EC7347">
      <w:pPr>
        <w:pStyle w:val="2"/>
        <w:numPr>
          <w:ilvl w:val="1"/>
          <w:numId w:val="2"/>
        </w:numPr>
      </w:pPr>
      <w:r w:rsidRPr="00EC7347">
        <w:t xml:space="preserve">Компьютерная обработка информации: модели, методы, средства. </w:t>
      </w:r>
    </w:p>
    <w:p w:rsidR="00EC7347" w:rsidRDefault="00EC7347" w:rsidP="00EC7347">
      <w:pPr>
        <w:pStyle w:val="2"/>
      </w:pPr>
      <w:r>
        <w:t>Основные понятия</w:t>
      </w:r>
      <w:r>
        <w:rPr>
          <w:rStyle w:val="aa"/>
        </w:rPr>
        <w:footnoteReference w:id="1"/>
      </w:r>
    </w:p>
    <w:p w:rsidR="00EC7347" w:rsidRPr="00EC7347" w:rsidRDefault="00EC7347" w:rsidP="00EC7347"/>
    <w:p w:rsidR="00EC7347" w:rsidRPr="00EC7347" w:rsidRDefault="00EC7347" w:rsidP="006602E0">
      <w:pPr>
        <w:pStyle w:val="a3"/>
      </w:pPr>
      <w:r w:rsidRPr="00EC7347">
        <w:rPr>
          <w:b/>
          <w:bCs/>
        </w:rPr>
        <w:t>Обработка информации </w:t>
      </w:r>
      <w:r w:rsidRPr="00EC7347">
        <w:rPr>
          <w:iCs/>
        </w:rPr>
        <w:t>— </w:t>
      </w:r>
      <w:r w:rsidRPr="00EC7347">
        <w:t>преобразование одних «информационных объектов» (структур данных) в другие путем выполнения некоторых алгоритмов.</w:t>
      </w:r>
    </w:p>
    <w:p w:rsidR="00EC7347" w:rsidRPr="00EC7347" w:rsidRDefault="00EC7347" w:rsidP="006602E0">
      <w:pPr>
        <w:pStyle w:val="a3"/>
      </w:pPr>
      <w:r w:rsidRPr="00EC7347">
        <w:rPr>
          <w:b/>
          <w:bCs/>
        </w:rPr>
        <w:t>Исполнитель алгоритма </w:t>
      </w:r>
      <w:r w:rsidRPr="00EC7347">
        <w:t>— абстрактная или реальная (техническая, биологическая или биотехническая) система, способная выполнить действия, предписываемые алгоритмом.</w:t>
      </w:r>
    </w:p>
    <w:p w:rsidR="00EC7347" w:rsidRPr="00EC7347" w:rsidRDefault="00EC7347" w:rsidP="006602E0">
      <w:pPr>
        <w:pStyle w:val="a3"/>
      </w:pPr>
      <w:r w:rsidRPr="00EC7347">
        <w:rPr>
          <w:b/>
          <w:bCs/>
        </w:rPr>
        <w:t>ЭВМ</w:t>
      </w:r>
      <w:r w:rsidRPr="00EC7347">
        <w:rPr>
          <w:iCs/>
        </w:rPr>
        <w:t> — </w:t>
      </w:r>
      <w:r w:rsidRPr="00EC7347">
        <w:t xml:space="preserve">электронное устройство, предназначенное для автоматизации процесса алгоритмической </w:t>
      </w:r>
    </w:p>
    <w:p w:rsidR="00EC7347" w:rsidRPr="00EC7347" w:rsidRDefault="006602E0" w:rsidP="006602E0">
      <w:pPr>
        <w:pStyle w:val="a3"/>
      </w:pPr>
      <w:r>
        <w:rPr>
          <w:b/>
          <w:bCs/>
        </w:rPr>
        <w:t>Ц</w:t>
      </w:r>
      <w:r w:rsidR="00EC7347" w:rsidRPr="006602E0">
        <w:rPr>
          <w:b/>
          <w:bCs/>
        </w:rPr>
        <w:t xml:space="preserve">ифровые вычислительные машины (ЦВМ), </w:t>
      </w:r>
      <w:r w:rsidR="00EC7347" w:rsidRPr="00EC7347">
        <w:t>обрабатывающие информацию, представленную в цифровой форме;</w:t>
      </w:r>
    </w:p>
    <w:p w:rsidR="00EC7347" w:rsidRPr="00EC7347" w:rsidRDefault="006602E0" w:rsidP="006602E0">
      <w:pPr>
        <w:pStyle w:val="a3"/>
      </w:pPr>
      <w:r>
        <w:rPr>
          <w:b/>
          <w:bCs/>
        </w:rPr>
        <w:t>А</w:t>
      </w:r>
      <w:r w:rsidR="00EC7347" w:rsidRPr="006602E0">
        <w:rPr>
          <w:b/>
          <w:bCs/>
        </w:rPr>
        <w:t xml:space="preserve">налоговые вычислительные машины (АВМ), </w:t>
      </w:r>
      <w:r w:rsidR="00EC7347" w:rsidRPr="00EC7347">
        <w:t>обрабатывающие информацию, представленную в виде непрерывно меняющихся значений какой-либо физической величины (электрического напряжения, тока и т. д.);</w:t>
      </w:r>
    </w:p>
    <w:p w:rsidR="00EC7347" w:rsidRPr="006602E0" w:rsidRDefault="006602E0" w:rsidP="006602E0">
      <w:pPr>
        <w:pStyle w:val="a3"/>
      </w:pPr>
      <w:r>
        <w:rPr>
          <w:b/>
          <w:bCs/>
        </w:rPr>
        <w:t>Г</w:t>
      </w:r>
      <w:r w:rsidR="00EC7347" w:rsidRPr="006602E0">
        <w:rPr>
          <w:b/>
          <w:bCs/>
        </w:rPr>
        <w:t xml:space="preserve">ибридные вычислительные машины (ГВМ), </w:t>
      </w:r>
      <w:r w:rsidR="00EC7347" w:rsidRPr="00EC7347">
        <w:t>содержащие как аналоговые, так и цифровые вычислительные устройства.</w:t>
      </w:r>
    </w:p>
    <w:p w:rsidR="006602E0" w:rsidRDefault="006602E0" w:rsidP="006602E0">
      <w:pPr>
        <w:pStyle w:val="a3"/>
        <w:rPr>
          <w:lang w:val="en-US"/>
        </w:rPr>
      </w:pPr>
      <w:r w:rsidRPr="006602E0">
        <w:rPr>
          <w:b/>
          <w:bCs/>
          <w:iCs/>
        </w:rPr>
        <w:t>Операция</w:t>
      </w:r>
      <w:r w:rsidRPr="006602E0">
        <w:rPr>
          <w:b/>
          <w:bCs/>
          <w:i/>
          <w:iCs/>
        </w:rPr>
        <w:t> </w:t>
      </w:r>
      <w:r w:rsidRPr="006602E0">
        <w:t>— комплекс совершаемых технологических действий над информацией по одной из команд программы.</w:t>
      </w:r>
    </w:p>
    <w:p w:rsidR="006602E0" w:rsidRDefault="006602E0" w:rsidP="006602E0">
      <w:pPr>
        <w:pStyle w:val="a3"/>
      </w:pPr>
      <w:r w:rsidRPr="006602E0">
        <w:rPr>
          <w:b/>
        </w:rPr>
        <w:t>П</w:t>
      </w:r>
      <w:r w:rsidRPr="006602E0">
        <w:rPr>
          <w:b/>
          <w:bCs/>
          <w:iCs/>
        </w:rPr>
        <w:t>роцессом</w:t>
      </w:r>
      <w:r>
        <w:rPr>
          <w:b/>
          <w:bCs/>
          <w:iCs/>
        </w:rPr>
        <w:t xml:space="preserve"> </w:t>
      </w:r>
      <w:r>
        <w:rPr>
          <w:bCs/>
          <w:iCs/>
        </w:rPr>
        <w:t>в</w:t>
      </w:r>
      <w:r w:rsidRPr="006602E0">
        <w:t xml:space="preserve"> вычислительных системах</w:t>
      </w:r>
      <w:r>
        <w:t xml:space="preserve"> называют</w:t>
      </w:r>
      <w:r w:rsidRPr="006602E0">
        <w:t xml:space="preserve"> последовательность действий, составляющих задачу обработки информации</w:t>
      </w:r>
      <w:r>
        <w:t>.</w:t>
      </w:r>
    </w:p>
    <w:p w:rsidR="006602E0" w:rsidRDefault="006602E0" w:rsidP="006602E0">
      <w:pPr>
        <w:pStyle w:val="a3"/>
      </w:pPr>
      <w:r w:rsidRPr="006602E0">
        <w:rPr>
          <w:b/>
        </w:rPr>
        <w:t>Дескриптор процесса</w:t>
      </w:r>
      <w:r w:rsidRPr="006602E0">
        <w:t xml:space="preserve"> — совокупность сведений, определяющих состояние ресурсов ЭВМ, предоставленных процессу.</w:t>
      </w:r>
    </w:p>
    <w:p w:rsidR="00AE0037" w:rsidRDefault="00AE00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6602E0" w:rsidRDefault="00AE0037" w:rsidP="00AE0037">
      <w:pPr>
        <w:pStyle w:val="2"/>
      </w:pPr>
      <w:r>
        <w:lastRenderedPageBreak/>
        <w:t>Модел</w:t>
      </w:r>
      <w:r w:rsidR="00E61D56">
        <w:t>и</w:t>
      </w:r>
      <w:r>
        <w:t xml:space="preserve"> обработки </w:t>
      </w:r>
      <w:r w:rsidR="00E61D56">
        <w:t>информации</w:t>
      </w:r>
      <w:r>
        <w:rPr>
          <w:rStyle w:val="aa"/>
        </w:rPr>
        <w:footnoteReference w:id="2"/>
      </w:r>
    </w:p>
    <w:p w:rsidR="00BD0732" w:rsidRPr="00BD0732" w:rsidRDefault="00BD0732" w:rsidP="00BD073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10000" cy="2286000"/>
            <wp:effectExtent l="0" t="0" r="0" b="0"/>
            <wp:docPr id="1" name="Рисунок 1" descr="E:\Education\fourthSemester\Основы компьютерной алгебры\Тема 1\Лабораторная работа\17-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ucation\fourthSemester\Основы компьютерной алгебры\Тема 1\Лабораторная работа\17-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32" w:rsidRDefault="00BD0732" w:rsidP="00BD0732">
      <w:pPr>
        <w:pStyle w:val="a3"/>
      </w:pPr>
      <w:r w:rsidRPr="00BD0732">
        <w:t>Схема, представленная на рисунке, — это общая схема обработки информации, не зависящая от того, кто (или что) является исполнителем обработки: живой организм или техническая система. Именно такая схема реализована техническими средствами в компьютере. Поэтому можно сказать, что компьютер является технической моделью “живой” системы обработки информации. В его состав входят все основные компоненты системы обработки: процессор, память, устройства ввода, устройства вывода (см. “Устройство компьютера” 2).</w:t>
      </w:r>
    </w:p>
    <w:p w:rsidR="00BD0732" w:rsidRDefault="00BD0732" w:rsidP="00BD0732">
      <w:pPr>
        <w:pStyle w:val="a3"/>
      </w:pPr>
      <w:r w:rsidRPr="00BD0732">
        <w:t xml:space="preserve">Входная информация, представленная в символьной форме (знаки, буквы, цифры, сигналы), называется входными данными. В результате обработки исполнителем получаются выходные данные. Входные и выходные данные могут представлять собой множество величин — отдельных элементов данных. Если обработка заключается в математических вычислениях, то входные и выходные данные — это множества чисел. На следующем рисунке X: {x1, x2, …, </w:t>
      </w:r>
      <w:proofErr w:type="spellStart"/>
      <w:r w:rsidRPr="00BD0732">
        <w:t>xn</w:t>
      </w:r>
      <w:proofErr w:type="spellEnd"/>
      <w:r w:rsidRPr="00BD0732">
        <w:t xml:space="preserve">} обозначает множество входных данных, а Y: {y1, y2, …, </w:t>
      </w:r>
      <w:proofErr w:type="spellStart"/>
      <w:r w:rsidRPr="00BD0732">
        <w:t>ym</w:t>
      </w:r>
      <w:proofErr w:type="spellEnd"/>
      <w:r w:rsidRPr="00BD0732">
        <w:t>} — множество выходных данных:</w:t>
      </w:r>
    </w:p>
    <w:p w:rsidR="00BD0732" w:rsidRDefault="00BD0732" w:rsidP="00BD073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810000" cy="1038225"/>
            <wp:effectExtent l="0" t="0" r="0" b="9525"/>
            <wp:docPr id="2" name="Рисунок 2" descr="E:\Education\fourthSemester\Основы компьютерной алгебры\Тема 1\Лабораторная работа\18-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ducation\fourthSemester\Основы компьютерной алгебры\Тема 1\Лабораторная работа\18-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32" w:rsidRPr="00BD0732" w:rsidRDefault="00BD0732" w:rsidP="00BD0732">
      <w:pPr>
        <w:rPr>
          <w:rFonts w:ascii="Times New Roman" w:hAnsi="Times New Roman" w:cs="Times New Roman"/>
          <w:sz w:val="24"/>
          <w:szCs w:val="24"/>
        </w:rPr>
      </w:pPr>
      <w:r w:rsidRPr="00BD0732">
        <w:rPr>
          <w:rFonts w:ascii="Times New Roman" w:hAnsi="Times New Roman" w:cs="Times New Roman"/>
          <w:sz w:val="24"/>
          <w:szCs w:val="24"/>
        </w:rPr>
        <w:t>Обработка заключается в преобразо</w:t>
      </w:r>
      <w:r>
        <w:rPr>
          <w:rFonts w:ascii="Times New Roman" w:hAnsi="Times New Roman" w:cs="Times New Roman"/>
          <w:sz w:val="24"/>
          <w:szCs w:val="24"/>
        </w:rPr>
        <w:t xml:space="preserve">вании множества X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множество Y</w:t>
      </w:r>
    </w:p>
    <w:p w:rsidR="00BD0732" w:rsidRDefault="00BD0732" w:rsidP="00BD0732">
      <w:pPr>
        <w:pStyle w:val="a3"/>
      </w:pPr>
    </w:p>
    <w:p w:rsidR="00BD0732" w:rsidRPr="00BD0732" w:rsidRDefault="00BD0732" w:rsidP="00BD0732">
      <w:pPr>
        <w:pStyle w:val="a3"/>
      </w:pPr>
    </w:p>
    <w:p w:rsidR="00AE0037" w:rsidRPr="00AE0037" w:rsidRDefault="00AE0037" w:rsidP="00AE0037">
      <w:pPr>
        <w:pStyle w:val="a3"/>
      </w:pPr>
      <w:r>
        <w:lastRenderedPageBreak/>
        <w:t>В модели информационной обработки четыре базовые функции ввода, обработки, вывода и хранени</w:t>
      </w:r>
      <w:r>
        <w:t>я имеют специфическое значение.</w:t>
      </w:r>
    </w:p>
    <w:p w:rsidR="00AE0037" w:rsidRDefault="00AE0037" w:rsidP="00AE0037">
      <w:pPr>
        <w:pStyle w:val="a3"/>
        <w:numPr>
          <w:ilvl w:val="0"/>
          <w:numId w:val="6"/>
        </w:numPr>
      </w:pPr>
      <w:r>
        <w:t xml:space="preserve">Функция ввода позволяет пользователям взаимодействовать с системой, запрашивая параметры обработки, управляя информационным доступом и определяя методы доставки. Кроме того, пользователь может стать источником данных, которые обрабатывает система и которые она поддерживает в своих </w:t>
      </w:r>
      <w:proofErr w:type="spellStart"/>
      <w:r>
        <w:t>репозиториях</w:t>
      </w:r>
      <w:proofErr w:type="spellEnd"/>
      <w:r>
        <w:t xml:space="preserve"> хранимой информации.</w:t>
      </w:r>
    </w:p>
    <w:p w:rsidR="00AE0037" w:rsidRDefault="00AE0037" w:rsidP="00AE0037">
      <w:pPr>
        <w:pStyle w:val="a3"/>
        <w:numPr>
          <w:ilvl w:val="0"/>
          <w:numId w:val="6"/>
        </w:numPr>
      </w:pPr>
      <w:r>
        <w:t xml:space="preserve">Функция обработки относится к деятельности по манипуляции данными и логике обработки, </w:t>
      </w:r>
      <w:proofErr w:type="gramStart"/>
      <w:r>
        <w:t>необходимых</w:t>
      </w:r>
      <w:proofErr w:type="gramEnd"/>
      <w:r>
        <w:t xml:space="preserve"> для выполнения работы системы. Этот термин предполагает, что система может "программироваться" для выполнения арифметических и логических операций, необходимых для манипуляции данными ввода и для создания выводимой информации.</w:t>
      </w:r>
    </w:p>
    <w:p w:rsidR="00AE0037" w:rsidRDefault="00AE0037" w:rsidP="00AE0037">
      <w:pPr>
        <w:pStyle w:val="a3"/>
        <w:numPr>
          <w:ilvl w:val="0"/>
          <w:numId w:val="6"/>
        </w:numPr>
      </w:pPr>
      <w:r>
        <w:t>Функция вывода доставляет результаты обработки пользователю в правильном, своевременном и соответствующим образом форматированном виде.</w:t>
      </w:r>
    </w:p>
    <w:p w:rsidR="006602E0" w:rsidRPr="00AE0037" w:rsidRDefault="00AE0037" w:rsidP="00AE0037">
      <w:pPr>
        <w:pStyle w:val="a3"/>
        <w:numPr>
          <w:ilvl w:val="0"/>
          <w:numId w:val="6"/>
        </w:numPr>
      </w:pPr>
      <w:r>
        <w:t>Функция хранения гарантирует продолжительность существования и целостность обрабатываемой информации, поддерживая ее в течение длительного периода времени и позволяя добавлять, изменять или удалять систематическим образом.</w:t>
      </w:r>
    </w:p>
    <w:p w:rsidR="00AE0037" w:rsidRPr="00BD0732" w:rsidRDefault="00AE0037">
      <w:r>
        <w:br w:type="page"/>
      </w:r>
    </w:p>
    <w:p w:rsidR="00AE0037" w:rsidRDefault="00DD5A5E" w:rsidP="00DD5A5E">
      <w:pPr>
        <w:pStyle w:val="2"/>
      </w:pPr>
      <w:r>
        <w:lastRenderedPageBreak/>
        <w:t>Методы обработки информации</w:t>
      </w:r>
      <w:r>
        <w:rPr>
          <w:rStyle w:val="aa"/>
        </w:rPr>
        <w:footnoteReference w:id="3"/>
      </w:r>
    </w:p>
    <w:p w:rsidR="00DD5A5E" w:rsidRDefault="00DD5A5E" w:rsidP="002A4490">
      <w:pPr>
        <w:pStyle w:val="a3"/>
      </w:pPr>
      <w:r w:rsidRPr="00DD5A5E">
        <w:t>Существует множество методов обработки информации, но в большинстве случаев они сводятся к обработке текстовых, числовых и графических данных.</w:t>
      </w:r>
    </w:p>
    <w:p w:rsidR="002A4490" w:rsidRPr="00DD5A5E" w:rsidRDefault="002A4490" w:rsidP="002A4490">
      <w:pPr>
        <w:pStyle w:val="a3"/>
      </w:pPr>
    </w:p>
    <w:p w:rsidR="00DD5A5E" w:rsidRPr="00DD5A5E" w:rsidRDefault="00DD5A5E" w:rsidP="00DD5A5E">
      <w:pPr>
        <w:pStyle w:val="a3"/>
      </w:pPr>
      <w:r w:rsidRPr="00DD5A5E">
        <w:t>Обработка текстовой информации</w:t>
      </w:r>
    </w:p>
    <w:p w:rsidR="00DD5A5E" w:rsidRPr="00DD5A5E" w:rsidRDefault="00DD5A5E" w:rsidP="00DD5A5E">
      <w:pPr>
        <w:pStyle w:val="a3"/>
      </w:pPr>
      <w:r w:rsidRPr="00DD5A5E">
        <w:t>К основным операциям редактирования относят: добавление; удаление; перемещение; копирование фрагмента текста, а также поиска и контекстной замены. Если создаваемый те</w:t>
      </w:r>
      <w:proofErr w:type="gramStart"/>
      <w:r w:rsidRPr="00DD5A5E">
        <w:t>кст пр</w:t>
      </w:r>
      <w:proofErr w:type="gramEnd"/>
      <w:r w:rsidRPr="00DD5A5E">
        <w:t>едставляет многостраничный документ, то можно применять форматирование страниц или разделов. При этом в тексте появятся такие структурные элементы, как: закладки, сноски, перекрестные ссылки и колонтитулы.</w:t>
      </w:r>
    </w:p>
    <w:p w:rsidR="00DD5A5E" w:rsidRPr="00DD5A5E" w:rsidRDefault="00DD5A5E" w:rsidP="00DD5A5E">
      <w:pPr>
        <w:pStyle w:val="a3"/>
      </w:pPr>
    </w:p>
    <w:p w:rsidR="00DD5A5E" w:rsidRPr="00DD5A5E" w:rsidRDefault="00DD5A5E" w:rsidP="00DD5A5E">
      <w:pPr>
        <w:pStyle w:val="a3"/>
      </w:pPr>
      <w:r w:rsidRPr="00DD5A5E">
        <w:t>Обработка табличных данных</w:t>
      </w:r>
    </w:p>
    <w:p w:rsidR="00DD5A5E" w:rsidRPr="00DD5A5E" w:rsidRDefault="00DD5A5E" w:rsidP="00DD5A5E">
      <w:pPr>
        <w:pStyle w:val="a3"/>
      </w:pPr>
      <w:r w:rsidRPr="00DD5A5E">
        <w:t xml:space="preserve">Наибольшей популярностью среди табличных процессоров пользуется программа MS </w:t>
      </w:r>
      <w:proofErr w:type="spellStart"/>
      <w:r w:rsidRPr="00DD5A5E">
        <w:t>Excel</w:t>
      </w:r>
      <w:proofErr w:type="spellEnd"/>
      <w:r w:rsidRPr="00DD5A5E">
        <w:t>. Она представляет пользователям набор рабочих листов (страниц), в каждом из которых можно создавать одну или несколько таблиц.</w:t>
      </w:r>
    </w:p>
    <w:p w:rsidR="00DD5A5E" w:rsidRPr="00DD5A5E" w:rsidRDefault="00DD5A5E" w:rsidP="00DD5A5E">
      <w:pPr>
        <w:pStyle w:val="a3"/>
      </w:pPr>
    </w:p>
    <w:p w:rsidR="00DD5A5E" w:rsidRPr="00DD5A5E" w:rsidRDefault="00DD5A5E" w:rsidP="00DD5A5E">
      <w:pPr>
        <w:pStyle w:val="a3"/>
      </w:pPr>
      <w:r w:rsidRPr="00DD5A5E">
        <w:t>Обработка графической информации</w:t>
      </w:r>
    </w:p>
    <w:p w:rsidR="00DD5A5E" w:rsidRPr="00DD5A5E" w:rsidRDefault="00DD5A5E" w:rsidP="00DD5A5E">
      <w:pPr>
        <w:pStyle w:val="a3"/>
      </w:pPr>
      <w:r w:rsidRPr="00DD5A5E">
        <w:t>В графическом режиме экран монитора представляет совокупность светящихся точек - пикселей («</w:t>
      </w:r>
      <w:proofErr w:type="spellStart"/>
      <w:r w:rsidRPr="00DD5A5E">
        <w:t>pixel</w:t>
      </w:r>
      <w:proofErr w:type="spellEnd"/>
      <w:r w:rsidRPr="00DD5A5E">
        <w:t>», от англ. «</w:t>
      </w:r>
      <w:proofErr w:type="spellStart"/>
      <w:r w:rsidRPr="00DD5A5E">
        <w:t>picture</w:t>
      </w:r>
      <w:proofErr w:type="spellEnd"/>
      <w:r w:rsidRPr="00DD5A5E">
        <w:t xml:space="preserve"> </w:t>
      </w:r>
      <w:proofErr w:type="spellStart"/>
      <w:r w:rsidRPr="00DD5A5E">
        <w:t>element</w:t>
      </w:r>
      <w:proofErr w:type="spellEnd"/>
      <w:r w:rsidRPr="00DD5A5E">
        <w:t>»). Суммарное количество точек на экране называют </w:t>
      </w:r>
      <w:r w:rsidRPr="00DD5A5E">
        <w:rPr>
          <w:iCs/>
        </w:rPr>
        <w:t>разрешающей способностью монитора</w:t>
      </w:r>
      <w:r w:rsidRPr="00DD5A5E">
        <w:t>, которая зависит также от его типа и режима работы. Единицей измерения в этом случае является количество точек на дюйм (</w:t>
      </w:r>
      <w:proofErr w:type="spellStart"/>
      <w:r w:rsidRPr="00DD5A5E">
        <w:t>dpi</w:t>
      </w:r>
      <w:proofErr w:type="spellEnd"/>
      <w:r w:rsidRPr="00DD5A5E">
        <w:t>). Разрешающая способность современных дисплеев обычно равна 1280 точкам по горизонтали и 1024 точкам по вертикали, т.е. 1310720 точек.</w:t>
      </w:r>
    </w:p>
    <w:p w:rsidR="00DD5A5E" w:rsidRPr="00DD5A5E" w:rsidRDefault="00DD5A5E" w:rsidP="00DD5A5E">
      <w:pPr>
        <w:pStyle w:val="a3"/>
      </w:pPr>
      <w:r w:rsidRPr="00DD5A5E">
        <w:t xml:space="preserve">Количество отражаемых цветов зависит от возможностей видеоадаптера и дисплея. Оно может меняться </w:t>
      </w:r>
      <w:proofErr w:type="spellStart"/>
      <w:r w:rsidRPr="00DD5A5E">
        <w:t>программно</w:t>
      </w:r>
      <w:proofErr w:type="spellEnd"/>
      <w:r w:rsidRPr="00DD5A5E">
        <w:t>. Каждый цвет представляет одно из состояний точки на экране. Цветные изображения имеют режимы: 16, 256, 65536 (</w:t>
      </w:r>
      <w:proofErr w:type="spellStart"/>
      <w:r w:rsidRPr="00DD5A5E">
        <w:t>high</w:t>
      </w:r>
      <w:proofErr w:type="spellEnd"/>
      <w:r w:rsidRPr="00DD5A5E">
        <w:t xml:space="preserve"> </w:t>
      </w:r>
      <w:proofErr w:type="spellStart"/>
      <w:r w:rsidRPr="00DD5A5E">
        <w:t>color</w:t>
      </w:r>
      <w:proofErr w:type="spellEnd"/>
      <w:r w:rsidRPr="00DD5A5E">
        <w:t>) и 16 777 216 цветов (</w:t>
      </w:r>
      <w:proofErr w:type="spellStart"/>
      <w:r w:rsidRPr="00DD5A5E">
        <w:t>true</w:t>
      </w:r>
      <w:proofErr w:type="spellEnd"/>
      <w:r w:rsidRPr="00DD5A5E">
        <w:t xml:space="preserve"> </w:t>
      </w:r>
      <w:proofErr w:type="spellStart"/>
      <w:r w:rsidRPr="00DD5A5E">
        <w:t>color</w:t>
      </w:r>
      <w:proofErr w:type="spellEnd"/>
      <w:r w:rsidRPr="00DD5A5E">
        <w:t>).</w:t>
      </w:r>
    </w:p>
    <w:p w:rsidR="00DD5A5E" w:rsidRDefault="00DD5A5E" w:rsidP="00DD5A5E">
      <w:pPr>
        <w:pStyle w:val="a3"/>
      </w:pPr>
      <w:r w:rsidRPr="00DD5A5E">
        <w:t>Любое компьютерное изображение состоит из набора графических примитивов, которые отражают некоторый графический элемент. Примитивами могут также быть алфавитно-цифровые и любые другие символы.</w:t>
      </w:r>
    </w:p>
    <w:p w:rsidR="00CC70AB" w:rsidRDefault="00CC70AB">
      <w:r>
        <w:br w:type="page"/>
      </w:r>
    </w:p>
    <w:p w:rsidR="00CC70AB" w:rsidRDefault="00CC70AB" w:rsidP="00CC70AB">
      <w:pPr>
        <w:pStyle w:val="2"/>
      </w:pPr>
      <w:r>
        <w:lastRenderedPageBreak/>
        <w:t>С</w:t>
      </w:r>
      <w:r w:rsidRPr="00CC70AB">
        <w:t>редства обработки информации</w:t>
      </w:r>
      <w:r>
        <w:rPr>
          <w:rStyle w:val="aa"/>
        </w:rPr>
        <w:footnoteReference w:id="4"/>
      </w:r>
    </w:p>
    <w:p w:rsidR="00CC70AB" w:rsidRPr="00CC70AB" w:rsidRDefault="00CC70AB" w:rsidP="00CC70AB">
      <w:pPr>
        <w:pStyle w:val="a3"/>
      </w:pPr>
      <w:r w:rsidRPr="00CC70AB">
        <w:t xml:space="preserve">Технические средства обработки информации делятся на две большие группы. Это основные и вспомогательные средства обработки. </w:t>
      </w:r>
    </w:p>
    <w:p w:rsidR="00CC70AB" w:rsidRPr="00CC70AB" w:rsidRDefault="00CC70AB" w:rsidP="00CC70AB">
      <w:pPr>
        <w:pStyle w:val="a3"/>
      </w:pPr>
      <w:r w:rsidRPr="00CC70AB">
        <w:t xml:space="preserve">Вспомогательные средства – это оборудование, обеспечивающее работоспособность основных средств, а также оборудование, облегчающее и делающее управленческий труд комфортнее. К вспомогательным средствам обработки информации относятся средства оргтехники и ремонтно-профилактические средства. Оргтехника представлена весьма широкой номенклатурой средств, от канцелярских товаров, до средств доставления, размножения, хранения, поиска и уничтожения основных данных, средств административно производственной связи и так далее, что делает работу управленца удобной и комфортной. </w:t>
      </w:r>
    </w:p>
    <w:p w:rsidR="00CC70AB" w:rsidRPr="00CC70AB" w:rsidRDefault="00CC70AB" w:rsidP="00CC70AB">
      <w:pPr>
        <w:pStyle w:val="a3"/>
      </w:pPr>
      <w:r w:rsidRPr="00CC70AB">
        <w:t>Основные средства – это орудия труда по автоматизированной обработке информации. Известно, что для управления теми или иными процессами необходима определенная управленческая информация, характеризующая состояния и параметры технологических процессов, количественные, стоимостные и трудовые показатели производства, снабжения, сбыта, финансовой деятельности и т.п.</w:t>
      </w:r>
    </w:p>
    <w:p w:rsidR="00CC70AB" w:rsidRPr="00CC70AB" w:rsidRDefault="00CC70AB" w:rsidP="00CC70AB">
      <w:pPr>
        <w:pStyle w:val="a3"/>
      </w:pPr>
      <w:r w:rsidRPr="00CC70AB">
        <w:t xml:space="preserve">К основным средствам технической обработки относятся: средства регистрации и сбора информации, средства приема и передачи данных, средства подготовки данных, средства ввода, средства обработки информации и средства отображения информации. Ниже, все эти средства рассмотрены подробно. </w:t>
      </w:r>
    </w:p>
    <w:p w:rsidR="00CC70AB" w:rsidRPr="00CC70AB" w:rsidRDefault="00CC70AB" w:rsidP="00CC70AB">
      <w:pPr>
        <w:pStyle w:val="a3"/>
      </w:pPr>
      <w:r w:rsidRPr="00CC70AB">
        <w:t>Получение первичной информации и регистрация является одним из трудоемких процессов. Поэтому широко применяются устройства для механизированного и автоматизированного измерения, сбора и регистрации данных. Номенклатура этих средств весьма обширна.</w:t>
      </w:r>
    </w:p>
    <w:p w:rsidR="00CC70AB" w:rsidRPr="00CC70AB" w:rsidRDefault="00CC70AB" w:rsidP="00CC70AB">
      <w:pPr>
        <w:pStyle w:val="a3"/>
      </w:pPr>
      <w:r w:rsidRPr="00CC70AB">
        <w:t xml:space="preserve">К ним относят: электронные весы, разнообразные счетчики, табло, расходомеры, кассовые аппараты, машинки для счета банкнот, банкоматы и многое другое. Сюда же относят различные регистраторы производства, предназначенные для оформления и фиксации сведений о хозяйственных операциях на машинных носителях. </w:t>
      </w:r>
    </w:p>
    <w:p w:rsidR="00CC70AB" w:rsidRPr="00CC70AB" w:rsidRDefault="00CC70AB" w:rsidP="00CC70AB">
      <w:pPr>
        <w:pStyle w:val="a3"/>
      </w:pPr>
      <w:r w:rsidRPr="00CC70AB">
        <w:t>Средства приема и передачи информации. Под передачей информации понимается процесс пересылки данных (сообщений) от одного устройства к другому.</w:t>
      </w:r>
      <w:r w:rsidRPr="00CC70AB">
        <w:t xml:space="preserve"> </w:t>
      </w:r>
      <w:r w:rsidRPr="00CC70AB">
        <w:t xml:space="preserve">Взаимодействующая совокупность объектов, образуемые устройства передачи и обработки данных, называется сетью. Объединяют устройства, предназначенные для передачи и приема информации. Они обеспечивают обмен информацией между местом её возникновения и местом её обработки. Структура средств и методов передачи данных </w:t>
      </w:r>
      <w:r w:rsidRPr="00CC70AB">
        <w:lastRenderedPageBreak/>
        <w:t xml:space="preserve">определяется расположением источников информации и средств обработки данных, объемами и временем на передачу данных, типами линий связи и другими факторами. Средства передачи данных представлены абонентскими пунктами (АП), аппаратурой передачи, модемами, </w:t>
      </w:r>
      <w:r>
        <w:t xml:space="preserve">мультиплексорами. </w:t>
      </w:r>
    </w:p>
    <w:p w:rsidR="00CC70AB" w:rsidRPr="00CC70AB" w:rsidRDefault="00CC70AB" w:rsidP="00CC70AB">
      <w:pPr>
        <w:pStyle w:val="a3"/>
      </w:pPr>
      <w:r w:rsidRPr="00CC70AB">
        <w:t xml:space="preserve">Средства подготовки данных представлены устройствами подготовки информации на машинных носителях, устройства для передачи информации с документов на носители, включающие устройства ЭВМ. Эти устройства могут осуществлять сортировку и корректирование. </w:t>
      </w:r>
    </w:p>
    <w:p w:rsidR="00CC70AB" w:rsidRDefault="00CC70AB" w:rsidP="00CC70AB">
      <w:pPr>
        <w:pStyle w:val="a3"/>
      </w:pPr>
      <w:r w:rsidRPr="00CC70AB">
        <w:t>Средства ввода служат для восприятия данных с машинных носителей и ввода инфо</w:t>
      </w:r>
      <w:r>
        <w:t xml:space="preserve">рмации в компьютерные системы. </w:t>
      </w:r>
    </w:p>
    <w:p w:rsidR="00CC70AB" w:rsidRDefault="00CC70AB" w:rsidP="00CC70AB">
      <w:pPr>
        <w:pStyle w:val="2"/>
      </w:pPr>
      <w:r>
        <w:t>Основные этапы обработки информации</w:t>
      </w:r>
    </w:p>
    <w:p w:rsidR="00CC70AB" w:rsidRDefault="00CC70AB" w:rsidP="00CC70AB">
      <w:pPr>
        <w:pStyle w:val="a3"/>
        <w:numPr>
          <w:ilvl w:val="0"/>
          <w:numId w:val="9"/>
        </w:numPr>
      </w:pPr>
      <w:r>
        <w:t>Постановка задачи:</w:t>
      </w:r>
    </w:p>
    <w:p w:rsidR="00CC70AB" w:rsidRDefault="00CC70AB" w:rsidP="00CC70AB">
      <w:pPr>
        <w:pStyle w:val="a3"/>
        <w:numPr>
          <w:ilvl w:val="0"/>
          <w:numId w:val="7"/>
        </w:numPr>
      </w:pPr>
      <w:r>
        <w:t>сбор информации о задаче;</w:t>
      </w:r>
    </w:p>
    <w:p w:rsidR="00CC70AB" w:rsidRDefault="00CC70AB" w:rsidP="00CC70AB">
      <w:pPr>
        <w:pStyle w:val="a3"/>
        <w:numPr>
          <w:ilvl w:val="0"/>
          <w:numId w:val="7"/>
        </w:numPr>
      </w:pPr>
      <w:r>
        <w:t>формулировка условия задачи;</w:t>
      </w:r>
    </w:p>
    <w:p w:rsidR="00CC70AB" w:rsidRDefault="00CC70AB" w:rsidP="00CC70AB">
      <w:pPr>
        <w:pStyle w:val="a3"/>
        <w:numPr>
          <w:ilvl w:val="0"/>
          <w:numId w:val="7"/>
        </w:numPr>
      </w:pPr>
      <w:r>
        <w:t>определение конечных целей решения задачи;</w:t>
      </w:r>
    </w:p>
    <w:p w:rsidR="00CC70AB" w:rsidRDefault="00CC70AB" w:rsidP="00CC70AB">
      <w:pPr>
        <w:pStyle w:val="a3"/>
        <w:numPr>
          <w:ilvl w:val="0"/>
          <w:numId w:val="7"/>
        </w:numPr>
      </w:pPr>
      <w:r>
        <w:t>определение формы выдачи результатов;</w:t>
      </w:r>
    </w:p>
    <w:p w:rsidR="00CC70AB" w:rsidRDefault="00CC70AB" w:rsidP="00CC70AB">
      <w:pPr>
        <w:pStyle w:val="a3"/>
        <w:numPr>
          <w:ilvl w:val="0"/>
          <w:numId w:val="7"/>
        </w:numPr>
      </w:pPr>
      <w:r>
        <w:t>*описание данных (их типов, диапазонов величин, структуры и т.п.).</w:t>
      </w:r>
    </w:p>
    <w:p w:rsidR="00CC70AB" w:rsidRDefault="00CC70AB" w:rsidP="00CC70AB">
      <w:pPr>
        <w:pStyle w:val="a3"/>
        <w:numPr>
          <w:ilvl w:val="0"/>
          <w:numId w:val="9"/>
        </w:numPr>
      </w:pPr>
      <w:r>
        <w:t>Анализ и исследование задачи, модели:</w:t>
      </w:r>
    </w:p>
    <w:p w:rsidR="00CC70AB" w:rsidRDefault="00CC70AB" w:rsidP="00CC70AB">
      <w:pPr>
        <w:pStyle w:val="a3"/>
        <w:numPr>
          <w:ilvl w:val="0"/>
          <w:numId w:val="8"/>
        </w:numPr>
      </w:pPr>
      <w:r>
        <w:t>анализ существующих аналогов;</w:t>
      </w:r>
    </w:p>
    <w:p w:rsidR="00CC70AB" w:rsidRDefault="00CC70AB" w:rsidP="00CC70AB">
      <w:pPr>
        <w:pStyle w:val="a3"/>
        <w:numPr>
          <w:ilvl w:val="0"/>
          <w:numId w:val="8"/>
        </w:numPr>
      </w:pPr>
      <w:r>
        <w:t>анализ технических и программных средств;</w:t>
      </w:r>
    </w:p>
    <w:p w:rsidR="00CC70AB" w:rsidRDefault="00CC70AB" w:rsidP="00CC70AB">
      <w:pPr>
        <w:pStyle w:val="a3"/>
        <w:numPr>
          <w:ilvl w:val="0"/>
          <w:numId w:val="8"/>
        </w:numPr>
      </w:pPr>
      <w:r>
        <w:t>разработка математической модели;</w:t>
      </w:r>
    </w:p>
    <w:p w:rsidR="00CC70AB" w:rsidRDefault="00CC70AB" w:rsidP="00CC70AB">
      <w:pPr>
        <w:pStyle w:val="a3"/>
        <w:numPr>
          <w:ilvl w:val="0"/>
          <w:numId w:val="8"/>
        </w:numPr>
      </w:pPr>
      <w:r>
        <w:t>разработка структур данных</w:t>
      </w:r>
      <w:proofErr w:type="gramStart"/>
      <w:r>
        <w:t>.</w:t>
      </w:r>
      <w:r>
        <w:t>,</w:t>
      </w:r>
      <w:proofErr w:type="gramEnd"/>
    </w:p>
    <w:p w:rsidR="00CC70AB" w:rsidRDefault="00CC70AB" w:rsidP="00CC70AB">
      <w:pPr>
        <w:pStyle w:val="a3"/>
        <w:numPr>
          <w:ilvl w:val="0"/>
          <w:numId w:val="9"/>
        </w:numPr>
      </w:pPr>
      <w:r>
        <w:t>Разработка алгоритма:</w:t>
      </w:r>
    </w:p>
    <w:p w:rsidR="00CC70AB" w:rsidRDefault="00CC70AB" w:rsidP="00CC70AB">
      <w:pPr>
        <w:pStyle w:val="a3"/>
        <w:numPr>
          <w:ilvl w:val="0"/>
          <w:numId w:val="10"/>
        </w:numPr>
      </w:pPr>
      <w:r>
        <w:t>выбор метода проектирования алгоритма;</w:t>
      </w:r>
    </w:p>
    <w:p w:rsidR="00CC70AB" w:rsidRDefault="00CC70AB" w:rsidP="00CC70AB">
      <w:pPr>
        <w:pStyle w:val="a3"/>
        <w:numPr>
          <w:ilvl w:val="0"/>
          <w:numId w:val="10"/>
        </w:numPr>
      </w:pPr>
      <w:r>
        <w:t>выбор формы записи алгоритма (блок-</w:t>
      </w:r>
      <w:proofErr w:type="spellStart"/>
      <w:r>
        <w:t>схема</w:t>
      </w:r>
      <w:proofErr w:type="gramStart"/>
      <w:r>
        <w:t>,п</w:t>
      </w:r>
      <w:proofErr w:type="gramEnd"/>
      <w:r>
        <w:t>севдокод</w:t>
      </w:r>
      <w:proofErr w:type="spellEnd"/>
      <w:r>
        <w:t xml:space="preserve"> и др.);</w:t>
      </w:r>
    </w:p>
    <w:p w:rsidR="00CC70AB" w:rsidRDefault="00CC70AB" w:rsidP="00CC70AB">
      <w:pPr>
        <w:pStyle w:val="a3"/>
        <w:numPr>
          <w:ilvl w:val="0"/>
          <w:numId w:val="10"/>
        </w:numPr>
      </w:pPr>
      <w:r>
        <w:t>выбор тестов и метода тестирования</w:t>
      </w:r>
    </w:p>
    <w:p w:rsidR="00CC70AB" w:rsidRPr="00CC70AB" w:rsidRDefault="00CC70AB" w:rsidP="00CC70AB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CC70AB" w:rsidRDefault="00CC70AB" w:rsidP="00CC70AB">
      <w:pPr>
        <w:pStyle w:val="2"/>
        <w:numPr>
          <w:ilvl w:val="1"/>
          <w:numId w:val="2"/>
        </w:numPr>
      </w:pPr>
      <w:r>
        <w:lastRenderedPageBreak/>
        <w:t>Структуры данных в компьютерной алгебре</w:t>
      </w:r>
      <w:r w:rsidR="002A4490">
        <w:rPr>
          <w:rStyle w:val="aa"/>
        </w:rPr>
        <w:footnoteReference w:id="5"/>
      </w:r>
    </w:p>
    <w:p w:rsidR="003D38B0" w:rsidRPr="00DE6357" w:rsidRDefault="003D38B0" w:rsidP="00DE6357">
      <w:pPr>
        <w:pStyle w:val="a3"/>
      </w:pPr>
      <w:r w:rsidRPr="00DE6357">
        <w:t>Структурой данных называется совокупность множеств {M1, M2, … MN} и совокупность отношений {P1, P2, … PR}, определённых над элементами этих множеств:</w:t>
      </w:r>
    </w:p>
    <w:p w:rsidR="00CC70AB" w:rsidRPr="00DE6357" w:rsidRDefault="003D38B0" w:rsidP="00DE6357">
      <w:pPr>
        <w:pStyle w:val="a3"/>
      </w:pPr>
      <w:r w:rsidRPr="00DE6357">
        <w:t>S = {M1, M2, … MN</w:t>
      </w:r>
      <w:proofErr w:type="gramStart"/>
      <w:r w:rsidRPr="00DE6357">
        <w:t xml:space="preserve"> ;</w:t>
      </w:r>
      <w:proofErr w:type="gramEnd"/>
      <w:r w:rsidRPr="00DE6357">
        <w:t xml:space="preserve"> P1, P2, … PR}</w:t>
      </w:r>
    </w:p>
    <w:p w:rsidR="003D38B0" w:rsidRPr="00DE6357" w:rsidRDefault="003D38B0" w:rsidP="00DE6357">
      <w:pPr>
        <w:pStyle w:val="a3"/>
      </w:pPr>
      <w:r w:rsidRPr="00DE6357">
        <w:t>Бинарное отношение, задающее массив – орграф.</w:t>
      </w:r>
    </w:p>
    <w:p w:rsidR="003D38B0" w:rsidRPr="00DE6357" w:rsidRDefault="003D38B0" w:rsidP="00DE6357">
      <w:pPr>
        <w:pStyle w:val="a3"/>
      </w:pPr>
      <w:r w:rsidRPr="00DE6357">
        <w:t>Структура данных линейна, если орграф не содержит циклов и может быть изображен в виде одной линии.</w:t>
      </w:r>
    </w:p>
    <w:p w:rsidR="00DE6357" w:rsidRPr="00DE6357" w:rsidRDefault="00DE6357" w:rsidP="00DE6357">
      <w:pPr>
        <w:pStyle w:val="a3"/>
      </w:pPr>
      <w:r w:rsidRPr="00DE6357">
        <w:t>Экземпляром структуры данных называется совокупность</w:t>
      </w:r>
    </w:p>
    <w:p w:rsidR="00DE6357" w:rsidRPr="00DE6357" w:rsidRDefault="00DE6357" w:rsidP="00DE6357">
      <w:pPr>
        <w:pStyle w:val="a3"/>
      </w:pPr>
      <w:r w:rsidRPr="00DE6357">
        <w:t xml:space="preserve">IS = </w:t>
      </w:r>
      <w:proofErr w:type="gramStart"/>
      <w:r w:rsidRPr="00DE6357">
        <w:t xml:space="preserve">{ </w:t>
      </w:r>
      <w:proofErr w:type="spellStart"/>
      <w:proofErr w:type="gramEnd"/>
      <w:r w:rsidRPr="00DE6357">
        <w:t>Mai</w:t>
      </w:r>
      <w:proofErr w:type="spellEnd"/>
      <w:r w:rsidRPr="00DE6357">
        <w:t xml:space="preserve">, V, P, </w:t>
      </w:r>
      <w:proofErr w:type="spellStart"/>
      <w:r w:rsidRPr="00DE6357">
        <w:t>val</w:t>
      </w:r>
      <w:proofErr w:type="spellEnd"/>
      <w:r w:rsidRPr="00DE6357">
        <w:t>},</w:t>
      </w:r>
    </w:p>
    <w:p w:rsidR="00DE6357" w:rsidRPr="00DE6357" w:rsidRDefault="00DE6357" w:rsidP="00DE6357">
      <w:pPr>
        <w:pStyle w:val="a3"/>
      </w:pPr>
      <w:r w:rsidRPr="00DE6357">
        <w:t xml:space="preserve">Где </w:t>
      </w:r>
      <w:proofErr w:type="spellStart"/>
      <w:r w:rsidRPr="00DE6357">
        <w:t>Mai</w:t>
      </w:r>
      <w:proofErr w:type="spellEnd"/>
      <w:r w:rsidRPr="00DE6357">
        <w:t xml:space="preserve"> – множество элементов </w:t>
      </w:r>
      <w:proofErr w:type="spellStart"/>
      <w:r w:rsidRPr="00DE6357">
        <w:t>ai</w:t>
      </w:r>
      <w:proofErr w:type="spellEnd"/>
      <w:r w:rsidRPr="00DE6357">
        <w:t>;</w:t>
      </w:r>
    </w:p>
    <w:p w:rsidR="00DE6357" w:rsidRPr="00DE6357" w:rsidRDefault="00DE6357" w:rsidP="00DE6357">
      <w:pPr>
        <w:pStyle w:val="a3"/>
      </w:pPr>
      <w:r w:rsidRPr="00DE6357">
        <w:t>V – множество значений;</w:t>
      </w:r>
    </w:p>
    <w:p w:rsidR="00DE6357" w:rsidRPr="00DE6357" w:rsidRDefault="00DE6357" w:rsidP="00DE6357">
      <w:pPr>
        <w:pStyle w:val="a3"/>
      </w:pPr>
      <w:r w:rsidRPr="00DE6357">
        <w:t>P – множество отношений следования;</w:t>
      </w:r>
    </w:p>
    <w:p w:rsidR="00DE6357" w:rsidRPr="00DE6357" w:rsidRDefault="00DE6357" w:rsidP="00DE6357">
      <w:pPr>
        <w:pStyle w:val="a3"/>
      </w:pPr>
      <w:proofErr w:type="spellStart"/>
      <w:r w:rsidRPr="00DE6357">
        <w:t>val</w:t>
      </w:r>
      <w:proofErr w:type="spellEnd"/>
      <w:r w:rsidRPr="00DE6357">
        <w:t>– отношение «</w:t>
      </w:r>
      <w:proofErr w:type="spellStart"/>
      <w:r w:rsidRPr="00DE6357">
        <w:t>иметьзначение</w:t>
      </w:r>
      <w:proofErr w:type="spellEnd"/>
      <w:r w:rsidRPr="00DE6357">
        <w:t>».</w:t>
      </w:r>
    </w:p>
    <w:p w:rsidR="00DE6357" w:rsidRPr="00DE6357" w:rsidRDefault="00DE6357" w:rsidP="00DE6357">
      <w:pPr>
        <w:pStyle w:val="a3"/>
      </w:pPr>
      <w:r w:rsidRPr="00DE6357">
        <w:t>Схемой структуры данных называется совокупность</w:t>
      </w:r>
    </w:p>
    <w:p w:rsidR="00DE6357" w:rsidRPr="00DE6357" w:rsidRDefault="00DE6357" w:rsidP="00DE6357">
      <w:pPr>
        <w:pStyle w:val="a3"/>
      </w:pPr>
      <w:r w:rsidRPr="00DE6357">
        <w:t xml:space="preserve">SS = </w:t>
      </w:r>
      <w:proofErr w:type="gramStart"/>
      <w:r w:rsidRPr="00DE6357">
        <w:t xml:space="preserve">{ </w:t>
      </w:r>
      <w:proofErr w:type="spellStart"/>
      <w:proofErr w:type="gramEnd"/>
      <w:r w:rsidRPr="00DE6357">
        <w:t>Mai</w:t>
      </w:r>
      <w:proofErr w:type="spellEnd"/>
      <w:r w:rsidRPr="00DE6357">
        <w:t>, P },</w:t>
      </w:r>
    </w:p>
    <w:p w:rsidR="00DE6357" w:rsidRPr="00DE6357" w:rsidRDefault="00DE6357" w:rsidP="00DE6357">
      <w:pPr>
        <w:pStyle w:val="a3"/>
      </w:pPr>
      <w:r w:rsidRPr="00DE6357">
        <w:t xml:space="preserve">Где </w:t>
      </w:r>
      <w:proofErr w:type="spellStart"/>
      <w:r w:rsidRPr="00DE6357">
        <w:t>Mai</w:t>
      </w:r>
      <w:proofErr w:type="spellEnd"/>
      <w:r w:rsidRPr="00DE6357">
        <w:t xml:space="preserve">–множество элементов </w:t>
      </w:r>
      <w:proofErr w:type="spellStart"/>
      <w:r w:rsidRPr="00DE6357">
        <w:t>ai</w:t>
      </w:r>
      <w:proofErr w:type="spellEnd"/>
      <w:r w:rsidRPr="00DE6357">
        <w:t>;</w:t>
      </w:r>
    </w:p>
    <w:p w:rsidR="00DE6357" w:rsidRPr="00DE6357" w:rsidRDefault="00DE6357" w:rsidP="00DE6357">
      <w:pPr>
        <w:pStyle w:val="a3"/>
      </w:pPr>
      <w:r w:rsidRPr="00DE6357">
        <w:t>P – множество отношений следования.</w:t>
      </w:r>
    </w:p>
    <w:p w:rsidR="00CC70AB" w:rsidRDefault="00DE6357" w:rsidP="00DE6357">
      <w:pPr>
        <w:pStyle w:val="a3"/>
        <w:rPr>
          <w:lang w:val="en-US"/>
        </w:rPr>
      </w:pPr>
      <w:r w:rsidRPr="00DE6357">
        <w:t>Одной SS может соответствовать множество IS. Алгоритм реализуется над схемой, а конкретные вычисления (преобразования) по алгоритму производятся над экземплярами.</w:t>
      </w:r>
    </w:p>
    <w:p w:rsidR="00DE6357" w:rsidRPr="00DE6357" w:rsidRDefault="00DE6357" w:rsidP="00DE6357">
      <w:pPr>
        <w:pStyle w:val="a3"/>
        <w:numPr>
          <w:ilvl w:val="0"/>
          <w:numId w:val="11"/>
        </w:numPr>
      </w:pPr>
      <w:r w:rsidRPr="00DE6357">
        <w:t>Базовые</w:t>
      </w:r>
      <w:r>
        <w:t xml:space="preserve"> </w:t>
      </w:r>
      <w:r w:rsidRPr="00DE6357">
        <w:t>типы</w:t>
      </w:r>
      <w:r>
        <w:t xml:space="preserve"> </w:t>
      </w:r>
      <w:r w:rsidRPr="00DE6357">
        <w:t>данных</w:t>
      </w:r>
      <w:r>
        <w:t xml:space="preserve">: Числа </w:t>
      </w:r>
      <w:r w:rsidRPr="00DE6357">
        <w:t>(целые, рациональные, алгебраические, комплексные).</w:t>
      </w:r>
    </w:p>
    <w:p w:rsidR="00DE6357" w:rsidRDefault="00DE6357" w:rsidP="00DE6357">
      <w:pPr>
        <w:pStyle w:val="a3"/>
        <w:numPr>
          <w:ilvl w:val="0"/>
          <w:numId w:val="11"/>
        </w:numPr>
      </w:pPr>
      <w:r>
        <w:t xml:space="preserve">Математические выражения </w:t>
      </w:r>
      <w:r w:rsidRPr="00DE6357">
        <w:t>(арифметика, функции, производные, интегралы, матрицы, уравнения).</w:t>
      </w:r>
    </w:p>
    <w:p w:rsidR="00DE6357" w:rsidRPr="00DE6357" w:rsidRDefault="00DE6357" w:rsidP="00DE6357">
      <w:pPr>
        <w:pStyle w:val="a3"/>
      </w:pPr>
      <w:r w:rsidRPr="00DE6357">
        <w:t>Типы целых чисел:</w:t>
      </w:r>
    </w:p>
    <w:p w:rsidR="00DE6357" w:rsidRPr="00DE6357" w:rsidRDefault="00DE6357" w:rsidP="00DE6357">
      <w:pPr>
        <w:pStyle w:val="a3"/>
        <w:numPr>
          <w:ilvl w:val="0"/>
          <w:numId w:val="18"/>
        </w:numPr>
      </w:pPr>
      <w:r w:rsidRPr="00DE6357">
        <w:t>Короткие целые числа (целые числа одинарной точности).</w:t>
      </w:r>
    </w:p>
    <w:p w:rsidR="00DE6357" w:rsidRPr="00DE6357" w:rsidRDefault="00DE6357" w:rsidP="00DE6357">
      <w:pPr>
        <w:pStyle w:val="a3"/>
        <w:numPr>
          <w:ilvl w:val="0"/>
          <w:numId w:val="18"/>
        </w:numPr>
      </w:pPr>
      <w:r w:rsidRPr="00DE6357">
        <w:t xml:space="preserve">Длинные целые числа (целые числа кратной точности). </w:t>
      </w:r>
    </w:p>
    <w:p w:rsidR="00DE6357" w:rsidRPr="00DE6357" w:rsidRDefault="00DE6357" w:rsidP="00DE6357">
      <w:pPr>
        <w:pStyle w:val="a3"/>
      </w:pPr>
      <w:r w:rsidRPr="00DE6357">
        <w:t>Представление чисел произвольной точности:</w:t>
      </w:r>
    </w:p>
    <w:p w:rsidR="00DE6357" w:rsidRPr="00DE6357" w:rsidRDefault="00DE6357" w:rsidP="002A4490">
      <w:pPr>
        <w:pStyle w:val="a3"/>
        <w:numPr>
          <w:ilvl w:val="0"/>
          <w:numId w:val="20"/>
        </w:numPr>
      </w:pPr>
      <w:r>
        <w:t>Массивы</w:t>
      </w:r>
    </w:p>
    <w:p w:rsidR="00DE6357" w:rsidRPr="00DE6357" w:rsidRDefault="00DE6357" w:rsidP="00DE6357">
      <w:pPr>
        <w:pStyle w:val="a3"/>
      </w:pPr>
      <w:r>
        <w:t>Р</w:t>
      </w:r>
      <w:r w:rsidRPr="00DE6357">
        <w:t>азрядность представления чисел – постоянная</w:t>
      </w:r>
      <w:r>
        <w:t xml:space="preserve">, </w:t>
      </w:r>
      <w:r w:rsidRPr="00DE6357">
        <w:t>тип пре</w:t>
      </w:r>
      <w:r>
        <w:t xml:space="preserve">дставления – не </w:t>
      </w:r>
      <w:proofErr w:type="gramStart"/>
      <w:r>
        <w:t>масштабируемое</w:t>
      </w:r>
      <w:proofErr w:type="gramEnd"/>
      <w:r>
        <w:t xml:space="preserve">, </w:t>
      </w:r>
      <w:r w:rsidRPr="00DE6357">
        <w:t>способ доступа к</w:t>
      </w:r>
      <w:r>
        <w:t xml:space="preserve"> элементу – прямой (по индексу)</w:t>
      </w:r>
    </w:p>
    <w:p w:rsidR="00DE6357" w:rsidRPr="00DE6357" w:rsidRDefault="00DE6357" w:rsidP="002A4490">
      <w:pPr>
        <w:pStyle w:val="a3"/>
        <w:numPr>
          <w:ilvl w:val="0"/>
          <w:numId w:val="21"/>
        </w:numPr>
      </w:pPr>
      <w:r>
        <w:t>Последовательности</w:t>
      </w:r>
    </w:p>
    <w:p w:rsidR="00DE6357" w:rsidRPr="00DE6357" w:rsidRDefault="00DE6357" w:rsidP="00DE6357">
      <w:pPr>
        <w:pStyle w:val="a3"/>
      </w:pPr>
      <w:r>
        <w:t>Р</w:t>
      </w:r>
      <w:r w:rsidRPr="00DE6357">
        <w:t>азрядность п</w:t>
      </w:r>
      <w:r>
        <w:t xml:space="preserve">редставления чисел – переменная, </w:t>
      </w:r>
      <w:r w:rsidRPr="00DE6357">
        <w:t xml:space="preserve">тип представления – </w:t>
      </w:r>
      <w:proofErr w:type="gramStart"/>
      <w:r w:rsidRPr="00DE6357">
        <w:t>масштабируемое</w:t>
      </w:r>
      <w:proofErr w:type="gramEnd"/>
      <w:r w:rsidRPr="00DE6357">
        <w:t>, способ доступа к элементу – п</w:t>
      </w:r>
      <w:r>
        <w:t>оследовательный (по указателям)</w:t>
      </w:r>
    </w:p>
    <w:p w:rsidR="00DE6357" w:rsidRDefault="00DE6357" w:rsidP="002A4490">
      <w:pPr>
        <w:pStyle w:val="a3"/>
        <w:numPr>
          <w:ilvl w:val="0"/>
          <w:numId w:val="22"/>
        </w:numPr>
      </w:pPr>
      <w:r>
        <w:lastRenderedPageBreak/>
        <w:t>Последовательности</w:t>
      </w:r>
    </w:p>
    <w:p w:rsidR="00DE6357" w:rsidRPr="002A4490" w:rsidRDefault="00DE6357" w:rsidP="002A4490">
      <w:pPr>
        <w:pStyle w:val="a3"/>
      </w:pPr>
      <w:proofErr w:type="gramStart"/>
      <w:r w:rsidRPr="002A4490">
        <w:t>Разрядность представления чисел – переменная,  тип представления – масштабируемое, способ доступа к элементу – последовательный (по указателям), способ изменения разрядности – встроенный.</w:t>
      </w:r>
      <w:proofErr w:type="gramEnd"/>
    </w:p>
    <w:p w:rsidR="002A4490" w:rsidRPr="002A4490" w:rsidRDefault="002A4490" w:rsidP="002A4490">
      <w:pPr>
        <w:pStyle w:val="a3"/>
      </w:pPr>
      <w:r w:rsidRPr="002A4490">
        <w:t>Системы компьютерной алгебры различаются по возможностям, но обычно поддерживают следующие символьные действия:</w:t>
      </w:r>
    </w:p>
    <w:p w:rsidR="002A4490" w:rsidRPr="002A4490" w:rsidRDefault="002A4490" w:rsidP="002A4490">
      <w:pPr>
        <w:pStyle w:val="a3"/>
        <w:numPr>
          <w:ilvl w:val="0"/>
          <w:numId w:val="23"/>
        </w:numPr>
      </w:pPr>
      <w:r w:rsidRPr="002A4490">
        <w:t>упрощение выражений до меньшего размера или приведение к стандартному виду, включая автоматическое упрощение с использованием предположений и ограничений</w:t>
      </w:r>
    </w:p>
    <w:p w:rsidR="002A4490" w:rsidRPr="002A4490" w:rsidRDefault="002A4490" w:rsidP="002A4490">
      <w:pPr>
        <w:pStyle w:val="a3"/>
        <w:numPr>
          <w:ilvl w:val="0"/>
          <w:numId w:val="23"/>
        </w:numPr>
      </w:pPr>
      <w:r w:rsidRPr="002A4490">
        <w:t>подстановка символьных и численных значений в выражения</w:t>
      </w:r>
    </w:p>
    <w:p w:rsidR="002A4490" w:rsidRPr="002A4490" w:rsidRDefault="002A4490" w:rsidP="002A4490">
      <w:pPr>
        <w:pStyle w:val="a3"/>
        <w:numPr>
          <w:ilvl w:val="0"/>
          <w:numId w:val="23"/>
        </w:numPr>
      </w:pPr>
      <w:r w:rsidRPr="002A4490">
        <w:t>изменение вида выражений: раскрытие произведений и степеней, частичная и полная факторизация (разложение на множители)</w:t>
      </w:r>
    </w:p>
    <w:p w:rsidR="002A4490" w:rsidRPr="002A4490" w:rsidRDefault="002A4490" w:rsidP="002A4490">
      <w:pPr>
        <w:pStyle w:val="a3"/>
        <w:numPr>
          <w:ilvl w:val="0"/>
          <w:numId w:val="23"/>
        </w:numPr>
      </w:pPr>
      <w:r w:rsidRPr="002A4490">
        <w:t>разложение на простые дроби, удовлетворение ограничений, запись тригонометрических функций через экспоненты, преобразование логических выражений</w:t>
      </w:r>
    </w:p>
    <w:p w:rsidR="002A4490" w:rsidRPr="002A4490" w:rsidRDefault="002A4490" w:rsidP="002A4490">
      <w:pPr>
        <w:pStyle w:val="a3"/>
        <w:numPr>
          <w:ilvl w:val="0"/>
          <w:numId w:val="23"/>
        </w:numPr>
      </w:pPr>
      <w:r w:rsidRPr="002A4490">
        <w:t>дифференцирование в частных и полных производных</w:t>
      </w:r>
    </w:p>
    <w:p w:rsidR="002A4490" w:rsidRPr="002A4490" w:rsidRDefault="002A4490" w:rsidP="002A4490">
      <w:pPr>
        <w:pStyle w:val="a3"/>
        <w:numPr>
          <w:ilvl w:val="0"/>
          <w:numId w:val="23"/>
        </w:numPr>
      </w:pPr>
      <w:proofErr w:type="gramStart"/>
      <w:r w:rsidRPr="002A4490">
        <w:t>нахождение неопределённых и определённых интегралов (символьное</w:t>
      </w:r>
      <w:proofErr w:type="gramEnd"/>
      <w:r w:rsidRPr="002A4490">
        <w:t xml:space="preserve"> интегрирование)</w:t>
      </w:r>
    </w:p>
    <w:p w:rsidR="002A4490" w:rsidRPr="002A4490" w:rsidRDefault="002A4490" w:rsidP="002A4490">
      <w:pPr>
        <w:pStyle w:val="a3"/>
        <w:numPr>
          <w:ilvl w:val="0"/>
          <w:numId w:val="23"/>
        </w:numPr>
      </w:pPr>
      <w:r w:rsidRPr="002A4490">
        <w:t>символьное решение задач оптимизации: нахождение глобальных экстремумов, условных экстремумов и т. д.</w:t>
      </w:r>
    </w:p>
    <w:p w:rsidR="002A4490" w:rsidRPr="002A4490" w:rsidRDefault="002A4490" w:rsidP="002A4490">
      <w:pPr>
        <w:pStyle w:val="a3"/>
        <w:numPr>
          <w:ilvl w:val="0"/>
          <w:numId w:val="23"/>
        </w:numPr>
      </w:pPr>
      <w:r w:rsidRPr="002A4490">
        <w:t>решение линейных и нелинейных уравнений</w:t>
      </w:r>
    </w:p>
    <w:p w:rsidR="002A4490" w:rsidRPr="002A4490" w:rsidRDefault="002A4490" w:rsidP="002A4490">
      <w:pPr>
        <w:pStyle w:val="a3"/>
        <w:numPr>
          <w:ilvl w:val="0"/>
          <w:numId w:val="23"/>
        </w:numPr>
      </w:pPr>
      <w:r w:rsidRPr="002A4490">
        <w:t>алгебраическое (</w:t>
      </w:r>
      <w:proofErr w:type="spellStart"/>
      <w:r w:rsidRPr="002A4490">
        <w:t>нечисленное</w:t>
      </w:r>
      <w:proofErr w:type="spellEnd"/>
      <w:r w:rsidRPr="002A4490">
        <w:t>) решение дифференциальных и конечно-разностных уравнений</w:t>
      </w:r>
    </w:p>
    <w:p w:rsidR="002A4490" w:rsidRPr="002A4490" w:rsidRDefault="002A4490" w:rsidP="002A4490">
      <w:pPr>
        <w:pStyle w:val="a3"/>
        <w:numPr>
          <w:ilvl w:val="0"/>
          <w:numId w:val="23"/>
        </w:numPr>
      </w:pPr>
      <w:r w:rsidRPr="002A4490">
        <w:t>нахождение пределов функций и последовательностей</w:t>
      </w:r>
    </w:p>
    <w:p w:rsidR="002A4490" w:rsidRPr="002A4490" w:rsidRDefault="002A4490" w:rsidP="002A4490">
      <w:pPr>
        <w:pStyle w:val="a3"/>
        <w:numPr>
          <w:ilvl w:val="0"/>
          <w:numId w:val="23"/>
        </w:numPr>
      </w:pPr>
      <w:r w:rsidRPr="002A4490">
        <w:t>интегральные преобразования</w:t>
      </w:r>
    </w:p>
    <w:p w:rsidR="002A4490" w:rsidRPr="002A4490" w:rsidRDefault="002A4490" w:rsidP="002A4490">
      <w:pPr>
        <w:pStyle w:val="a3"/>
        <w:numPr>
          <w:ilvl w:val="0"/>
          <w:numId w:val="23"/>
        </w:numPr>
      </w:pPr>
      <w:r w:rsidRPr="002A4490">
        <w:t>оперирование с рядами: суммирование, умножение, суперпозиция</w:t>
      </w:r>
    </w:p>
    <w:p w:rsidR="002A4490" w:rsidRPr="002A4490" w:rsidRDefault="002A4490" w:rsidP="002A4490">
      <w:pPr>
        <w:pStyle w:val="a3"/>
        <w:numPr>
          <w:ilvl w:val="0"/>
          <w:numId w:val="23"/>
        </w:numPr>
      </w:pPr>
      <w:r w:rsidRPr="002A4490">
        <w:t>матричные операции: обращение, факторизация, решение спектральных задач</w:t>
      </w:r>
    </w:p>
    <w:p w:rsidR="002A4490" w:rsidRPr="002A4490" w:rsidRDefault="002A4490" w:rsidP="002A4490">
      <w:pPr>
        <w:pStyle w:val="a3"/>
        <w:numPr>
          <w:ilvl w:val="0"/>
          <w:numId w:val="23"/>
        </w:numPr>
      </w:pPr>
      <w:r w:rsidRPr="002A4490">
        <w:t>статистические вычисления</w:t>
      </w:r>
    </w:p>
    <w:p w:rsidR="002A4490" w:rsidRPr="002A4490" w:rsidRDefault="002A4490" w:rsidP="002A4490">
      <w:pPr>
        <w:pStyle w:val="a3"/>
        <w:numPr>
          <w:ilvl w:val="0"/>
          <w:numId w:val="23"/>
        </w:numPr>
      </w:pPr>
      <w:r w:rsidRPr="002A4490">
        <w:t>автоматическое доказательство теорем, формальная верификация</w:t>
      </w:r>
    </w:p>
    <w:p w:rsidR="002A4490" w:rsidRDefault="002A4490" w:rsidP="002A4490">
      <w:pPr>
        <w:pStyle w:val="a3"/>
        <w:numPr>
          <w:ilvl w:val="0"/>
          <w:numId w:val="23"/>
        </w:numPr>
      </w:pPr>
      <w:r w:rsidRPr="002A4490">
        <w:t>синтез программ</w:t>
      </w:r>
    </w:p>
    <w:p w:rsidR="00DD5A5E" w:rsidRPr="002A4490" w:rsidRDefault="002A4490" w:rsidP="002A449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2A4490" w:rsidRDefault="002A4490" w:rsidP="002A4490">
      <w:pPr>
        <w:pStyle w:val="2"/>
        <w:tabs>
          <w:tab w:val="center" w:pos="4677"/>
          <w:tab w:val="right" w:pos="9355"/>
        </w:tabs>
        <w:jc w:val="left"/>
      </w:pPr>
      <w:r>
        <w:lastRenderedPageBreak/>
        <w:tab/>
      </w:r>
      <w:r w:rsidRPr="002A4490">
        <w:t>Системы компьютерной алгебры: достижения и перспективы</w:t>
      </w:r>
      <w:r w:rsidR="00A21BC0">
        <w:rPr>
          <w:rStyle w:val="aa"/>
        </w:rPr>
        <w:footnoteReference w:id="6"/>
      </w:r>
      <w:r>
        <w:tab/>
      </w:r>
    </w:p>
    <w:p w:rsidR="00A21BC0" w:rsidRDefault="00A21BC0" w:rsidP="00A21BC0">
      <w:pPr>
        <w:pStyle w:val="a3"/>
      </w:pPr>
      <w:r w:rsidRPr="00A21BC0">
        <w:t xml:space="preserve">Признанными мировыми лидерами из числа универсальных математических систем  являются пять: </w:t>
      </w:r>
      <w:proofErr w:type="spellStart"/>
      <w:proofErr w:type="gramStart"/>
      <w:r w:rsidRPr="00A21BC0">
        <w:t>Derive</w:t>
      </w:r>
      <w:proofErr w:type="spellEnd"/>
      <w:r w:rsidRPr="00A21BC0">
        <w:t xml:space="preserve"> (</w:t>
      </w:r>
      <w:proofErr w:type="spellStart"/>
      <w:r w:rsidRPr="00A21BC0">
        <w:t>Corp</w:t>
      </w:r>
      <w:proofErr w:type="spellEnd"/>
      <w:r w:rsidRPr="00A21BC0">
        <w:t>.</w:t>
      </w:r>
      <w:proofErr w:type="gramEnd"/>
      <w:r w:rsidRPr="00A21BC0">
        <w:t xml:space="preserve"> </w:t>
      </w:r>
      <w:r w:rsidRPr="00A21BC0">
        <w:rPr>
          <w:lang w:val="en-US"/>
        </w:rPr>
        <w:t xml:space="preserve">Texas Instruments </w:t>
      </w:r>
      <w:proofErr w:type="spellStart"/>
      <w:r w:rsidRPr="00A21BC0">
        <w:rPr>
          <w:lang w:val="en-US"/>
        </w:rPr>
        <w:t>Ins.</w:t>
      </w:r>
      <w:proofErr w:type="gramStart"/>
      <w:r w:rsidRPr="00A21BC0">
        <w:rPr>
          <w:lang w:val="en-US"/>
        </w:rPr>
        <w:t>,USA</w:t>
      </w:r>
      <w:proofErr w:type="spellEnd"/>
      <w:proofErr w:type="gramEnd"/>
      <w:r w:rsidRPr="00A21BC0">
        <w:rPr>
          <w:lang w:val="en-US"/>
        </w:rPr>
        <w:t>), Maple (</w:t>
      </w:r>
      <w:proofErr w:type="spellStart"/>
      <w:r w:rsidRPr="00A21BC0">
        <w:rPr>
          <w:lang w:val="en-US"/>
        </w:rPr>
        <w:t>Corp.MapleSoft</w:t>
      </w:r>
      <w:proofErr w:type="spellEnd"/>
      <w:r w:rsidRPr="00A21BC0">
        <w:rPr>
          <w:lang w:val="en-US"/>
        </w:rPr>
        <w:t>, Canada),  Mathcad (</w:t>
      </w:r>
      <w:proofErr w:type="spellStart"/>
      <w:r w:rsidRPr="00A21BC0">
        <w:rPr>
          <w:lang w:val="en-US"/>
        </w:rPr>
        <w:t>MathSoft</w:t>
      </w:r>
      <w:proofErr w:type="spellEnd"/>
      <w:r w:rsidRPr="00A21BC0">
        <w:rPr>
          <w:lang w:val="en-US"/>
        </w:rPr>
        <w:t xml:space="preserve"> </w:t>
      </w:r>
      <w:proofErr w:type="spellStart"/>
      <w:r w:rsidRPr="00A21BC0">
        <w:rPr>
          <w:lang w:val="en-US"/>
        </w:rPr>
        <w:t>Ins.,USA</w:t>
      </w:r>
      <w:proofErr w:type="spellEnd"/>
      <w:r w:rsidRPr="00A21BC0">
        <w:rPr>
          <w:lang w:val="en-US"/>
        </w:rPr>
        <w:t xml:space="preserve">), Mathematica (Wolfram Research Ins., USA), </w:t>
      </w:r>
      <w:proofErr w:type="spellStart"/>
      <w:r w:rsidRPr="00A21BC0">
        <w:rPr>
          <w:lang w:val="en-US"/>
        </w:rPr>
        <w:t>Matlab</w:t>
      </w:r>
      <w:proofErr w:type="spellEnd"/>
      <w:r w:rsidRPr="00A21BC0">
        <w:rPr>
          <w:lang w:val="en-US"/>
        </w:rPr>
        <w:t xml:space="preserve"> (</w:t>
      </w:r>
      <w:proofErr w:type="spellStart"/>
      <w:r w:rsidRPr="00A21BC0">
        <w:rPr>
          <w:lang w:val="en-US"/>
        </w:rPr>
        <w:t>Mathworks</w:t>
      </w:r>
      <w:proofErr w:type="spellEnd"/>
      <w:r w:rsidRPr="00A21BC0">
        <w:rPr>
          <w:lang w:val="en-US"/>
        </w:rPr>
        <w:t xml:space="preserve"> Ins., USA). </w:t>
      </w:r>
    </w:p>
    <w:p w:rsidR="00A21BC0" w:rsidRDefault="00A21BC0" w:rsidP="00A21BC0">
      <w:pPr>
        <w:pStyle w:val="a3"/>
      </w:pPr>
      <w:r w:rsidRPr="00A21BC0">
        <w:t xml:space="preserve">Общими признаками систем  этого класса считаются: </w:t>
      </w:r>
    </w:p>
    <w:p w:rsidR="00A21BC0" w:rsidRDefault="00A21BC0" w:rsidP="00A21BC0">
      <w:pPr>
        <w:pStyle w:val="a3"/>
      </w:pPr>
      <w:r w:rsidRPr="00A21BC0">
        <w:t xml:space="preserve">1) объединение аналитических и численных методов вычислений; </w:t>
      </w:r>
    </w:p>
    <w:p w:rsidR="00A21BC0" w:rsidRDefault="00A21BC0" w:rsidP="00A21BC0">
      <w:pPr>
        <w:pStyle w:val="a3"/>
      </w:pPr>
      <w:r w:rsidRPr="00A21BC0">
        <w:t xml:space="preserve">2)  использование языков высокого уровня; </w:t>
      </w:r>
    </w:p>
    <w:p w:rsidR="00A21BC0" w:rsidRDefault="00A21BC0" w:rsidP="00A21BC0">
      <w:pPr>
        <w:pStyle w:val="a3"/>
      </w:pPr>
      <w:r w:rsidRPr="00A21BC0">
        <w:t xml:space="preserve">3) визуализация результатов вычислений; </w:t>
      </w:r>
    </w:p>
    <w:p w:rsidR="00A21BC0" w:rsidRDefault="00A21BC0" w:rsidP="00A21BC0">
      <w:pPr>
        <w:pStyle w:val="a3"/>
      </w:pPr>
      <w:r w:rsidRPr="00A21BC0">
        <w:t xml:space="preserve">4) возможность обмена информацией между собой с помощью различных форматов. </w:t>
      </w:r>
    </w:p>
    <w:p w:rsidR="00A21BC0" w:rsidRDefault="00A21BC0" w:rsidP="00A21BC0">
      <w:pPr>
        <w:pStyle w:val="a3"/>
      </w:pPr>
      <w:r w:rsidRPr="00A21BC0">
        <w:t>Следует заметить, что все они совмес</w:t>
      </w:r>
      <w:r>
        <w:t>тимы с операционными системами</w:t>
      </w:r>
      <w:r w:rsidRPr="00A21BC0">
        <w:t>, широко используемыми в банковском деле, бухгалтерии и других отраслях экономики.     По своему содержанию СКМ – это особый вид программ, реализуемых на ПК и предназначенных для решения широкого круга математических задач.</w:t>
      </w:r>
    </w:p>
    <w:p w:rsidR="00A21BC0" w:rsidRDefault="00A21BC0" w:rsidP="00A21BC0">
      <w:pPr>
        <w:pStyle w:val="a3"/>
      </w:pPr>
    </w:p>
    <w:p w:rsidR="00A21BC0" w:rsidRDefault="00A21BC0" w:rsidP="00A21BC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72150" cy="2762250"/>
            <wp:effectExtent l="0" t="0" r="0" b="0"/>
            <wp:docPr id="3" name="Рисунок 3" descr="E:\Загрузки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Загрузки\image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C0" w:rsidRDefault="00A21BC0" w:rsidP="00A21BC0">
      <w:pPr>
        <w:pStyle w:val="a3"/>
      </w:pPr>
      <w:r>
        <w:t xml:space="preserve">Любая из существующих СКМ содержит в своем составе в большей или меньшей степени огромный математический аппарат и объем знаний в области математики.  Поэтому такие системы могут не только обеспечить решение прикладных задач, но и могут служить практически неисчерпаемой и  быстро доступной библиотекой математических знаний, накопленных за многие века. В области высшей математики СКМ решают следующие основные задачи: </w:t>
      </w:r>
    </w:p>
    <w:p w:rsidR="00A21BC0" w:rsidRDefault="00A21BC0" w:rsidP="00A21BC0">
      <w:pPr>
        <w:pStyle w:val="a3"/>
      </w:pPr>
      <w:r>
        <w:t xml:space="preserve">  Математический анализ: </w:t>
      </w:r>
    </w:p>
    <w:p w:rsidR="00A21BC0" w:rsidRDefault="00A21BC0" w:rsidP="00A21BC0">
      <w:pPr>
        <w:pStyle w:val="a3"/>
        <w:numPr>
          <w:ilvl w:val="0"/>
          <w:numId w:val="28"/>
        </w:numPr>
      </w:pPr>
      <w:r>
        <w:lastRenderedPageBreak/>
        <w:t xml:space="preserve">вычисление пределов функций; </w:t>
      </w:r>
    </w:p>
    <w:p w:rsidR="00A21BC0" w:rsidRDefault="00A21BC0" w:rsidP="00A21BC0">
      <w:pPr>
        <w:pStyle w:val="a3"/>
        <w:numPr>
          <w:ilvl w:val="0"/>
          <w:numId w:val="28"/>
        </w:numPr>
      </w:pPr>
      <w:r>
        <w:t xml:space="preserve">дифференцирование выражений; </w:t>
      </w:r>
      <w:r>
        <w:t xml:space="preserve"> </w:t>
      </w:r>
    </w:p>
    <w:p w:rsidR="00A21BC0" w:rsidRDefault="00A21BC0" w:rsidP="00A21BC0">
      <w:pPr>
        <w:pStyle w:val="a3"/>
        <w:numPr>
          <w:ilvl w:val="0"/>
          <w:numId w:val="28"/>
        </w:numPr>
      </w:pPr>
      <w:r>
        <w:t>поиск</w:t>
      </w:r>
      <w:r>
        <w:t xml:space="preserve"> экстремумов функций; </w:t>
      </w:r>
    </w:p>
    <w:p w:rsidR="00A21BC0" w:rsidRDefault="00A21BC0" w:rsidP="00A21BC0">
      <w:pPr>
        <w:pStyle w:val="a3"/>
        <w:numPr>
          <w:ilvl w:val="0"/>
          <w:numId w:val="28"/>
        </w:numPr>
      </w:pPr>
      <w:r>
        <w:t>интегрирование функций;</w:t>
      </w:r>
    </w:p>
    <w:p w:rsidR="00A21BC0" w:rsidRDefault="00A21BC0" w:rsidP="00A21BC0">
      <w:pPr>
        <w:pStyle w:val="a3"/>
        <w:numPr>
          <w:ilvl w:val="0"/>
          <w:numId w:val="28"/>
        </w:numPr>
      </w:pPr>
      <w:r>
        <w:t xml:space="preserve">решение дифференциальных уравнений; </w:t>
      </w:r>
    </w:p>
    <w:p w:rsidR="00A21BC0" w:rsidRDefault="00A21BC0" w:rsidP="00A21BC0">
      <w:pPr>
        <w:pStyle w:val="a3"/>
        <w:numPr>
          <w:ilvl w:val="0"/>
          <w:numId w:val="28"/>
        </w:numPr>
      </w:pPr>
      <w:r>
        <w:t xml:space="preserve">вычисление сумм и произведений рядов; </w:t>
      </w:r>
    </w:p>
    <w:p w:rsidR="00A21BC0" w:rsidRDefault="00A21BC0" w:rsidP="00A21BC0">
      <w:pPr>
        <w:pStyle w:val="a3"/>
        <w:numPr>
          <w:ilvl w:val="0"/>
          <w:numId w:val="28"/>
        </w:numPr>
      </w:pPr>
      <w:r>
        <w:t>разложение функций в ряд Тейлора и др.</w:t>
      </w:r>
    </w:p>
    <w:p w:rsidR="00A21BC0" w:rsidRDefault="00A21BC0" w:rsidP="00A21BC0">
      <w:pPr>
        <w:pStyle w:val="a3"/>
      </w:pPr>
      <w:r>
        <w:t xml:space="preserve">  Линейная алгебра:</w:t>
      </w:r>
    </w:p>
    <w:p w:rsidR="00A21BC0" w:rsidRDefault="00A21BC0" w:rsidP="00A21BC0">
      <w:pPr>
        <w:pStyle w:val="a3"/>
        <w:numPr>
          <w:ilvl w:val="0"/>
          <w:numId w:val="27"/>
        </w:numPr>
      </w:pPr>
      <w:r>
        <w:t>решение систем линейных уравнений</w:t>
      </w:r>
    </w:p>
    <w:p w:rsidR="00A21BC0" w:rsidRDefault="00A21BC0" w:rsidP="00A21BC0">
      <w:pPr>
        <w:pStyle w:val="a3"/>
        <w:numPr>
          <w:ilvl w:val="0"/>
          <w:numId w:val="27"/>
        </w:numPr>
      </w:pPr>
      <w:r>
        <w:t xml:space="preserve">выполнение операций с векторами и матрицами; </w:t>
      </w:r>
    </w:p>
    <w:p w:rsidR="00A21BC0" w:rsidRDefault="00A21BC0" w:rsidP="00A21BC0">
      <w:pPr>
        <w:pStyle w:val="a3"/>
        <w:numPr>
          <w:ilvl w:val="0"/>
          <w:numId w:val="27"/>
        </w:numPr>
      </w:pPr>
      <w:r>
        <w:t>вычисление собственных значений и собственных векторов матриц</w:t>
      </w:r>
    </w:p>
    <w:p w:rsidR="00A21BC0" w:rsidRDefault="00A21BC0" w:rsidP="00A21BC0">
      <w:pPr>
        <w:pStyle w:val="a3"/>
        <w:numPr>
          <w:ilvl w:val="0"/>
          <w:numId w:val="27"/>
        </w:numPr>
      </w:pPr>
      <w:r>
        <w:t>решение задач линейного программирования и др.</w:t>
      </w:r>
    </w:p>
    <w:p w:rsidR="00A21BC0" w:rsidRDefault="00A21BC0" w:rsidP="00A21BC0">
      <w:pPr>
        <w:pStyle w:val="a3"/>
      </w:pPr>
      <w:r>
        <w:t xml:space="preserve">  Аналитическая геометрия: </w:t>
      </w:r>
    </w:p>
    <w:p w:rsidR="00A21BC0" w:rsidRDefault="00A21BC0" w:rsidP="00A21BC0">
      <w:pPr>
        <w:pStyle w:val="a3"/>
        <w:numPr>
          <w:ilvl w:val="0"/>
          <w:numId w:val="25"/>
        </w:numPr>
      </w:pPr>
      <w:r>
        <w:t xml:space="preserve">вычисление элементов треугольника; </w:t>
      </w:r>
    </w:p>
    <w:p w:rsidR="00A21BC0" w:rsidRDefault="00A21BC0" w:rsidP="00A21BC0">
      <w:pPr>
        <w:pStyle w:val="a3"/>
        <w:numPr>
          <w:ilvl w:val="0"/>
          <w:numId w:val="25"/>
        </w:numPr>
      </w:pPr>
      <w:r>
        <w:t xml:space="preserve">определение уравнений плоскостей в трехмерном пространстве </w:t>
      </w:r>
    </w:p>
    <w:p w:rsidR="00A21BC0" w:rsidRDefault="00A21BC0" w:rsidP="00A21BC0">
      <w:pPr>
        <w:pStyle w:val="a3"/>
        <w:numPr>
          <w:ilvl w:val="0"/>
          <w:numId w:val="25"/>
        </w:numPr>
      </w:pPr>
      <w:r>
        <w:t xml:space="preserve">кривые второго порядка. </w:t>
      </w:r>
    </w:p>
    <w:p w:rsidR="00A21BC0" w:rsidRDefault="00A21BC0" w:rsidP="00A21BC0">
      <w:pPr>
        <w:pStyle w:val="a3"/>
      </w:pPr>
      <w:r>
        <w:t>Ф</w:t>
      </w:r>
      <w:r>
        <w:t xml:space="preserve">инансовая математика: </w:t>
      </w:r>
    </w:p>
    <w:p w:rsidR="00A21BC0" w:rsidRDefault="00A21BC0" w:rsidP="00A21BC0">
      <w:pPr>
        <w:pStyle w:val="a3"/>
        <w:numPr>
          <w:ilvl w:val="0"/>
          <w:numId w:val="24"/>
        </w:numPr>
      </w:pPr>
      <w:r>
        <w:t>разовые</w:t>
      </w:r>
      <w:r>
        <w:t xml:space="preserve"> платежи; </w:t>
      </w:r>
    </w:p>
    <w:p w:rsidR="00A21BC0" w:rsidRDefault="00A21BC0" w:rsidP="00A21BC0">
      <w:pPr>
        <w:pStyle w:val="a3"/>
        <w:numPr>
          <w:ilvl w:val="0"/>
          <w:numId w:val="24"/>
        </w:numPr>
      </w:pPr>
      <w:r>
        <w:t xml:space="preserve">поток платежей. </w:t>
      </w:r>
    </w:p>
    <w:p w:rsidR="00A21BC0" w:rsidRDefault="00A21BC0" w:rsidP="00A21BC0">
      <w:pPr>
        <w:pStyle w:val="a3"/>
      </w:pPr>
      <w:r>
        <w:t>Кроме задач перечисленных разделов СКМ решают также основные задачи аналитической геометрии, теории вероятностей и математической статистики и др.</w:t>
      </w:r>
    </w:p>
    <w:p w:rsidR="00A21BC0" w:rsidRDefault="00A21BC0" w:rsidP="00A21BC0">
      <w:pPr>
        <w:pStyle w:val="a3"/>
      </w:pPr>
    </w:p>
    <w:p w:rsidR="007971D9" w:rsidRDefault="007971D9" w:rsidP="007971D9">
      <w:pPr>
        <w:pStyle w:val="a3"/>
        <w:rPr>
          <w:lang w:eastAsia="ru-RU"/>
        </w:rPr>
      </w:pPr>
      <w:r w:rsidRPr="007971D9">
        <w:rPr>
          <w:iCs/>
          <w:lang w:eastAsia="ru-RU"/>
        </w:rPr>
        <w:t>Сравнительная оценка</w:t>
      </w:r>
      <w:r>
        <w:rPr>
          <w:lang w:eastAsia="ru-RU"/>
        </w:rPr>
        <w:t> различных СКМ показывает, что для целей изучения математики и решения прикладных задач общего характера более всего подходит СКМ </w:t>
      </w:r>
      <w:bookmarkStart w:id="1" w:name="keyword330"/>
      <w:bookmarkEnd w:id="1"/>
      <w:proofErr w:type="spellStart"/>
      <w:r>
        <w:rPr>
          <w:i/>
          <w:iCs/>
          <w:lang w:eastAsia="ru-RU"/>
        </w:rPr>
        <w:t>MathCad</w:t>
      </w:r>
      <w:proofErr w:type="spellEnd"/>
      <w:r>
        <w:rPr>
          <w:lang w:eastAsia="ru-RU"/>
        </w:rPr>
        <w:t xml:space="preserve">, а для узкоспециальных высокопрофессиональных задач предпочтительней СКМ </w:t>
      </w:r>
      <w:proofErr w:type="spellStart"/>
      <w:proofErr w:type="gramStart"/>
      <w:r>
        <w:rPr>
          <w:lang w:eastAsia="ru-RU"/>
        </w:rPr>
        <w:t>М</w:t>
      </w:r>
      <w:proofErr w:type="gramEnd"/>
      <w:r>
        <w:rPr>
          <w:lang w:eastAsia="ru-RU"/>
        </w:rPr>
        <w:t>athematica</w:t>
      </w:r>
      <w:proofErr w:type="spellEnd"/>
      <w:r>
        <w:rPr>
          <w:lang w:eastAsia="ru-RU"/>
        </w:rPr>
        <w:t>.</w:t>
      </w:r>
    </w:p>
    <w:p w:rsidR="007971D9" w:rsidRDefault="007971D9" w:rsidP="007971D9">
      <w:pPr>
        <w:pStyle w:val="a3"/>
        <w:rPr>
          <w:lang w:eastAsia="ru-RU"/>
        </w:rPr>
      </w:pPr>
      <w:r>
        <w:rPr>
          <w:lang w:eastAsia="ru-RU"/>
        </w:rPr>
        <w:t xml:space="preserve">Вот некоторые </w:t>
      </w:r>
      <w:r>
        <w:rPr>
          <w:lang w:eastAsia="ru-RU"/>
        </w:rPr>
        <w:t>перспективы совершенствования СКМ</w:t>
      </w:r>
      <w:bookmarkStart w:id="2" w:name="keyword331"/>
      <w:bookmarkEnd w:id="2"/>
      <w:r>
        <w:rPr>
          <w:lang w:eastAsia="ru-RU"/>
        </w:rPr>
        <w:t>:</w:t>
      </w:r>
    </w:p>
    <w:p w:rsidR="007971D9" w:rsidRDefault="007971D9" w:rsidP="007971D9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совершенствование серверных интернет-услуг СКМ;</w:t>
      </w:r>
    </w:p>
    <w:p w:rsidR="007971D9" w:rsidRDefault="007971D9" w:rsidP="007971D9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дальнейшее развитие методов графической визуализации, интеллектуальное совершенствование интерфейса пользователя;</w:t>
      </w:r>
    </w:p>
    <w:p w:rsidR="007971D9" w:rsidRDefault="007971D9" w:rsidP="007971D9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поддержка современных аппаратных решений, многоядерных процессоров и новых технологий распараллеливания вычислений, нейронных архитектур;</w:t>
      </w:r>
    </w:p>
    <w:p w:rsidR="007971D9" w:rsidRDefault="007971D9" w:rsidP="007971D9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расширение возможностей и скорости логического анализа, особенно при одновременной обработке многих тысяч переменных, интеграция с ГИС;</w:t>
      </w:r>
    </w:p>
    <w:p w:rsidR="007971D9" w:rsidRDefault="007971D9" w:rsidP="007971D9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совершенствование алгоритмов решения дифференциальных уравнений;</w:t>
      </w:r>
    </w:p>
    <w:p w:rsidR="007971D9" w:rsidRDefault="007971D9" w:rsidP="007971D9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lastRenderedPageBreak/>
        <w:t>новые алгоритмы вычисления корней особых уравнений с большим числом (несколько тысяч) неизвестных;</w:t>
      </w:r>
    </w:p>
    <w:p w:rsidR="00A21BC0" w:rsidRPr="002A4490" w:rsidRDefault="007971D9" w:rsidP="007971D9">
      <w:pPr>
        <w:pStyle w:val="a3"/>
        <w:numPr>
          <w:ilvl w:val="0"/>
          <w:numId w:val="30"/>
        </w:numPr>
      </w:pPr>
      <w:r>
        <w:rPr>
          <w:lang w:eastAsia="ru-RU"/>
        </w:rPr>
        <w:t xml:space="preserve">интеграция алгоритмов </w:t>
      </w:r>
      <w:proofErr w:type="spellStart"/>
      <w:r>
        <w:rPr>
          <w:lang w:eastAsia="ru-RU"/>
        </w:rPr>
        <w:t>биоинформатики</w:t>
      </w:r>
      <w:proofErr w:type="spellEnd"/>
      <w:r>
        <w:rPr>
          <w:lang w:eastAsia="ru-RU"/>
        </w:rPr>
        <w:t xml:space="preserve"> и генной инженерии, разработка других перспективных пакетов расширений.</w:t>
      </w:r>
    </w:p>
    <w:sectPr w:rsidR="00A21BC0" w:rsidRPr="002A4490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0AD" w:rsidRDefault="003C10AD" w:rsidP="00EC7347">
      <w:pPr>
        <w:spacing w:after="0" w:line="240" w:lineRule="auto"/>
      </w:pPr>
      <w:r>
        <w:separator/>
      </w:r>
    </w:p>
  </w:endnote>
  <w:endnote w:type="continuationSeparator" w:id="0">
    <w:p w:rsidR="003C10AD" w:rsidRDefault="003C10AD" w:rsidP="00EC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0AD" w:rsidRDefault="003C10AD" w:rsidP="00EC7347">
      <w:pPr>
        <w:spacing w:after="0" w:line="240" w:lineRule="auto"/>
      </w:pPr>
      <w:r>
        <w:separator/>
      </w:r>
    </w:p>
  </w:footnote>
  <w:footnote w:type="continuationSeparator" w:id="0">
    <w:p w:rsidR="003C10AD" w:rsidRDefault="003C10AD" w:rsidP="00EC7347">
      <w:pPr>
        <w:spacing w:after="0" w:line="240" w:lineRule="auto"/>
      </w:pPr>
      <w:r>
        <w:continuationSeparator/>
      </w:r>
    </w:p>
  </w:footnote>
  <w:footnote w:id="1">
    <w:p w:rsidR="00EC7347" w:rsidRPr="00EC7347" w:rsidRDefault="00EC7347">
      <w:pPr>
        <w:pStyle w:val="a8"/>
        <w:rPr>
          <w:lang w:val="en-US"/>
        </w:rPr>
      </w:pPr>
      <w:r>
        <w:rPr>
          <w:rStyle w:val="aa"/>
        </w:rPr>
        <w:footnoteRef/>
      </w:r>
      <w:r w:rsidRPr="009933C9"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"https://studfiles.net/preview/1970335/page:38/"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Pr="00EC7347">
        <w:rPr>
          <w:rStyle w:val="ab"/>
          <w:lang w:val="en-US"/>
        </w:rPr>
        <w:t>Studfiles</w:t>
      </w:r>
      <w:proofErr w:type="spellEnd"/>
      <w:r>
        <w:rPr>
          <w:lang w:val="en-US"/>
        </w:rPr>
        <w:fldChar w:fldCharType="end"/>
      </w:r>
    </w:p>
  </w:footnote>
  <w:footnote w:id="2">
    <w:p w:rsidR="00AE0037" w:rsidRPr="00AE0037" w:rsidRDefault="00AE0037">
      <w:pPr>
        <w:pStyle w:val="a8"/>
        <w:rPr>
          <w:lang w:val="en-US"/>
        </w:rPr>
      </w:pPr>
      <w:r>
        <w:rPr>
          <w:rStyle w:val="aa"/>
        </w:rPr>
        <w:footnoteRef/>
      </w:r>
      <w:r w:rsidRPr="00AE0037">
        <w:rPr>
          <w:lang w:val="en-US"/>
        </w:rPr>
        <w:t xml:space="preserve"> </w:t>
      </w:r>
      <w:r w:rsidR="00BD0732">
        <w:fldChar w:fldCharType="begin"/>
      </w:r>
      <w:r w:rsidR="00BD0732" w:rsidRPr="009933C9">
        <w:rPr>
          <w:lang w:val="en-US"/>
        </w:rPr>
        <w:instrText xml:space="preserve"> HYPERLINK "https://xn----7sbbfb7a7aej.xn--p1ai/informatika_kabinet/inf_prozes/inf_prozes_08.html" </w:instrText>
      </w:r>
      <w:r w:rsidR="00BD0732">
        <w:fldChar w:fldCharType="separate"/>
      </w:r>
      <w:r w:rsidR="00BD0732" w:rsidRPr="00BD0732">
        <w:rPr>
          <w:rStyle w:val="ab"/>
        </w:rPr>
        <w:t>Иванов</w:t>
      </w:r>
      <w:r w:rsidR="00BD0732" w:rsidRPr="009933C9">
        <w:rPr>
          <w:rStyle w:val="ab"/>
          <w:lang w:val="en-US"/>
        </w:rPr>
        <w:t>-</w:t>
      </w:r>
      <w:proofErr w:type="spellStart"/>
      <w:r w:rsidR="00BD0732" w:rsidRPr="00BD0732">
        <w:rPr>
          <w:rStyle w:val="ab"/>
        </w:rPr>
        <w:t>АМ</w:t>
      </w:r>
      <w:proofErr w:type="spellEnd"/>
      <w:proofErr w:type="gramStart"/>
      <w:r w:rsidR="00BD0732" w:rsidRPr="009933C9">
        <w:rPr>
          <w:rStyle w:val="ab"/>
          <w:lang w:val="en-US"/>
        </w:rPr>
        <w:t>.</w:t>
      </w:r>
      <w:proofErr w:type="spellStart"/>
      <w:r w:rsidR="00BD0732" w:rsidRPr="00BD0732">
        <w:rPr>
          <w:rStyle w:val="ab"/>
        </w:rPr>
        <w:t>р</w:t>
      </w:r>
      <w:proofErr w:type="gramEnd"/>
      <w:r w:rsidR="00BD0732" w:rsidRPr="00BD0732">
        <w:rPr>
          <w:rStyle w:val="ab"/>
        </w:rPr>
        <w:t>ф</w:t>
      </w:r>
      <w:proofErr w:type="spellEnd"/>
      <w:r w:rsidR="00BD0732">
        <w:fldChar w:fldCharType="end"/>
      </w:r>
      <w:r w:rsidR="00BD0732" w:rsidRPr="009933C9">
        <w:rPr>
          <w:lang w:val="en-US"/>
        </w:rPr>
        <w:t xml:space="preserve">,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"https://life-prog.ru/1_13448_model-obrabotki-informatsii.html"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AE0037">
        <w:rPr>
          <w:rStyle w:val="ab"/>
          <w:lang w:val="en-US"/>
        </w:rPr>
        <w:t>Life-</w:t>
      </w:r>
      <w:proofErr w:type="spellStart"/>
      <w:r w:rsidRPr="00AE0037">
        <w:rPr>
          <w:rStyle w:val="ab"/>
          <w:lang w:val="en-US"/>
        </w:rPr>
        <w:t>prog</w:t>
      </w:r>
      <w:proofErr w:type="spellEnd"/>
      <w:r>
        <w:rPr>
          <w:lang w:val="en-US"/>
        </w:rPr>
        <w:fldChar w:fldCharType="end"/>
      </w:r>
    </w:p>
  </w:footnote>
  <w:footnote w:id="3">
    <w:p w:rsidR="00DD5A5E" w:rsidRPr="009933C9" w:rsidRDefault="00DD5A5E">
      <w:pPr>
        <w:pStyle w:val="a8"/>
      </w:pPr>
      <w:r>
        <w:rPr>
          <w:rStyle w:val="aa"/>
        </w:rPr>
        <w:footnoteRef/>
      </w:r>
      <w:r w:rsidRPr="009933C9">
        <w:t xml:space="preserve"> </w:t>
      </w:r>
      <w:r>
        <w:rPr>
          <w:lang w:val="en-US"/>
        </w:rPr>
        <w:fldChar w:fldCharType="begin"/>
      </w:r>
      <w:r w:rsidRPr="009933C9">
        <w:instrText xml:space="preserve"> </w:instrText>
      </w:r>
      <w:r>
        <w:rPr>
          <w:lang w:val="en-US"/>
        </w:rPr>
        <w:instrText>HYPERLINK</w:instrText>
      </w:r>
      <w:r w:rsidRPr="009933C9">
        <w:instrText xml:space="preserve"> "</w:instrText>
      </w:r>
      <w:r>
        <w:rPr>
          <w:lang w:val="en-US"/>
        </w:rPr>
        <w:instrText>http</w:instrText>
      </w:r>
      <w:r w:rsidRPr="009933C9">
        <w:instrText>://</w:instrText>
      </w:r>
      <w:r>
        <w:rPr>
          <w:lang w:val="en-US"/>
        </w:rPr>
        <w:instrText>inftis</w:instrText>
      </w:r>
      <w:r w:rsidRPr="009933C9">
        <w:instrText>.</w:instrText>
      </w:r>
      <w:r>
        <w:rPr>
          <w:lang w:val="en-US"/>
        </w:rPr>
        <w:instrText>narod</w:instrText>
      </w:r>
      <w:r w:rsidRPr="009933C9">
        <w:instrText>.</w:instrText>
      </w:r>
      <w:r>
        <w:rPr>
          <w:lang w:val="en-US"/>
        </w:rPr>
        <w:instrText>ru</w:instrText>
      </w:r>
      <w:r w:rsidRPr="009933C9">
        <w:instrText>/</w:instrText>
      </w:r>
      <w:r>
        <w:rPr>
          <w:lang w:val="en-US"/>
        </w:rPr>
        <w:instrText>it</w:instrText>
      </w:r>
      <w:r w:rsidRPr="009933C9">
        <w:instrText>/</w:instrText>
      </w:r>
      <w:r>
        <w:rPr>
          <w:lang w:val="en-US"/>
        </w:rPr>
        <w:instrText>n</w:instrText>
      </w:r>
      <w:r w:rsidRPr="009933C9">
        <w:instrText>6.</w:instrText>
      </w:r>
      <w:r>
        <w:rPr>
          <w:lang w:val="en-US"/>
        </w:rPr>
        <w:instrText>htm</w:instrText>
      </w:r>
      <w:r w:rsidRPr="009933C9">
        <w:instrText xml:space="preserve">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9933C9">
        <w:rPr>
          <w:rStyle w:val="ab"/>
        </w:rPr>
        <w:t>Материалы по информационным технологиям</w:t>
      </w:r>
      <w:r>
        <w:rPr>
          <w:lang w:val="en-US"/>
        </w:rPr>
        <w:fldChar w:fldCharType="end"/>
      </w:r>
    </w:p>
  </w:footnote>
  <w:footnote w:id="4">
    <w:p w:rsidR="00CC70AB" w:rsidRPr="009933C9" w:rsidRDefault="00CC70AB">
      <w:pPr>
        <w:pStyle w:val="a8"/>
      </w:pPr>
      <w:r>
        <w:rPr>
          <w:rStyle w:val="aa"/>
        </w:rPr>
        <w:footnoteRef/>
      </w:r>
      <w:r>
        <w:t xml:space="preserve"> </w:t>
      </w:r>
      <w:hyperlink r:id="rId1" w:history="1">
        <w:proofErr w:type="spellStart"/>
        <w:r w:rsidRPr="00CC70AB">
          <w:rPr>
            <w:rStyle w:val="ab"/>
          </w:rPr>
          <w:t>Center</w:t>
        </w:r>
        <w:proofErr w:type="spellEnd"/>
        <w:r w:rsidRPr="00CC70AB">
          <w:rPr>
            <w:rStyle w:val="ab"/>
          </w:rPr>
          <w:t>-YF</w:t>
        </w:r>
      </w:hyperlink>
    </w:p>
  </w:footnote>
  <w:footnote w:id="5">
    <w:p w:rsidR="002A4490" w:rsidRPr="002A4490" w:rsidRDefault="002A4490">
      <w:pPr>
        <w:pStyle w:val="a8"/>
      </w:pPr>
      <w:r>
        <w:rPr>
          <w:rStyle w:val="aa"/>
        </w:rPr>
        <w:footnoteRef/>
      </w:r>
      <w:r w:rsidRPr="002A4490">
        <w:rPr>
          <w:lang w:val="en-US"/>
        </w:rPr>
        <w:t xml:space="preserve"> </w:t>
      </w:r>
      <w:hyperlink r:id="rId2" w:history="1">
        <w:r w:rsidRPr="002A4490">
          <w:rPr>
            <w:rStyle w:val="ab"/>
          </w:rPr>
          <w:t>КСИПТ</w:t>
        </w:r>
      </w:hyperlink>
      <w:r>
        <w:t xml:space="preserve">, </w:t>
      </w:r>
      <w:hyperlink r:id="rId3" w:history="1">
        <w:r w:rsidRPr="002A4490">
          <w:rPr>
            <w:rStyle w:val="ab"/>
          </w:rPr>
          <w:t>Википедия</w:t>
        </w:r>
      </w:hyperlink>
    </w:p>
  </w:footnote>
  <w:footnote w:id="6">
    <w:p w:rsidR="00A21BC0" w:rsidRDefault="00A21BC0">
      <w:pPr>
        <w:pStyle w:val="a8"/>
      </w:pPr>
      <w:r>
        <w:rPr>
          <w:rStyle w:val="aa"/>
        </w:rPr>
        <w:footnoteRef/>
      </w:r>
      <w:r>
        <w:t xml:space="preserve"> </w:t>
      </w:r>
      <w:hyperlink r:id="rId4" w:history="1">
        <w:r w:rsidRPr="00A21BC0">
          <w:rPr>
            <w:rStyle w:val="ab"/>
          </w:rPr>
          <w:t>Применение СКМ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A57" w:rsidRDefault="00B70A57">
    <w:pPr>
      <w:pStyle w:val="af"/>
    </w:pPr>
    <w:r>
      <w:t>Иванов Дмитрий, ИВТ, второй курс, первая группа, вторая подгруппа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1A4"/>
    <w:multiLevelType w:val="multilevel"/>
    <w:tmpl w:val="8F94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441FA"/>
    <w:multiLevelType w:val="hybridMultilevel"/>
    <w:tmpl w:val="CC6A914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E01B0E"/>
    <w:multiLevelType w:val="multilevel"/>
    <w:tmpl w:val="43C43F6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3736755"/>
    <w:multiLevelType w:val="multilevel"/>
    <w:tmpl w:val="DE54E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48309FC"/>
    <w:multiLevelType w:val="multilevel"/>
    <w:tmpl w:val="6EE8349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67F3F3B"/>
    <w:multiLevelType w:val="multilevel"/>
    <w:tmpl w:val="1268A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EF1B57"/>
    <w:multiLevelType w:val="hybridMultilevel"/>
    <w:tmpl w:val="0750D2A6"/>
    <w:lvl w:ilvl="0" w:tplc="5B7E7F6A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CE3A05"/>
    <w:multiLevelType w:val="multilevel"/>
    <w:tmpl w:val="2FF8A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28E5E8C"/>
    <w:multiLevelType w:val="hybridMultilevel"/>
    <w:tmpl w:val="DD7A1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C5900"/>
    <w:multiLevelType w:val="hybridMultilevel"/>
    <w:tmpl w:val="24DEDFF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9351603"/>
    <w:multiLevelType w:val="hybridMultilevel"/>
    <w:tmpl w:val="42345A4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BC42E48"/>
    <w:multiLevelType w:val="hybridMultilevel"/>
    <w:tmpl w:val="7E4ED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C0D4F"/>
    <w:multiLevelType w:val="hybridMultilevel"/>
    <w:tmpl w:val="D09EE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5A00157"/>
    <w:multiLevelType w:val="multilevel"/>
    <w:tmpl w:val="0B809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704451F"/>
    <w:multiLevelType w:val="hybridMultilevel"/>
    <w:tmpl w:val="6F86CCF6"/>
    <w:lvl w:ilvl="0" w:tplc="5B7E7F6A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EE685A"/>
    <w:multiLevelType w:val="multilevel"/>
    <w:tmpl w:val="82CC3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3A7968A2"/>
    <w:multiLevelType w:val="multilevel"/>
    <w:tmpl w:val="C600685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DBE529E"/>
    <w:multiLevelType w:val="hybridMultilevel"/>
    <w:tmpl w:val="9902789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E4E64D0"/>
    <w:multiLevelType w:val="hybridMultilevel"/>
    <w:tmpl w:val="05A84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40E0744"/>
    <w:multiLevelType w:val="multilevel"/>
    <w:tmpl w:val="DE54E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E2939E1"/>
    <w:multiLevelType w:val="multilevel"/>
    <w:tmpl w:val="DE54E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57407EA3"/>
    <w:multiLevelType w:val="hybridMultilevel"/>
    <w:tmpl w:val="25B88CD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BA47DE2"/>
    <w:multiLevelType w:val="hybridMultilevel"/>
    <w:tmpl w:val="2AC2D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774197E"/>
    <w:multiLevelType w:val="hybridMultilevel"/>
    <w:tmpl w:val="F0A8F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C733BC0"/>
    <w:multiLevelType w:val="hybridMultilevel"/>
    <w:tmpl w:val="9EBC200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3C0646FC">
      <w:start w:val="1"/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D3E300A"/>
    <w:multiLevelType w:val="multilevel"/>
    <w:tmpl w:val="606C8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9366774"/>
    <w:multiLevelType w:val="hybridMultilevel"/>
    <w:tmpl w:val="1C961F7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BDF71F0"/>
    <w:multiLevelType w:val="multilevel"/>
    <w:tmpl w:val="AFA6F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1852EE"/>
    <w:multiLevelType w:val="hybridMultilevel"/>
    <w:tmpl w:val="7EB43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8"/>
  </w:num>
  <w:num w:numId="4">
    <w:abstractNumId w:val="14"/>
  </w:num>
  <w:num w:numId="5">
    <w:abstractNumId w:val="6"/>
  </w:num>
  <w:num w:numId="6">
    <w:abstractNumId w:val="18"/>
  </w:num>
  <w:num w:numId="7">
    <w:abstractNumId w:val="29"/>
  </w:num>
  <w:num w:numId="8">
    <w:abstractNumId w:val="23"/>
  </w:num>
  <w:num w:numId="9">
    <w:abstractNumId w:val="11"/>
  </w:num>
  <w:num w:numId="10">
    <w:abstractNumId w:val="22"/>
  </w:num>
  <w:num w:numId="11">
    <w:abstractNumId w:val="12"/>
  </w:num>
  <w:num w:numId="12">
    <w:abstractNumId w:val="19"/>
  </w:num>
  <w:num w:numId="13">
    <w:abstractNumId w:val="5"/>
  </w:num>
  <w:num w:numId="14">
    <w:abstractNumId w:val="13"/>
  </w:num>
  <w:num w:numId="15">
    <w:abstractNumId w:val="25"/>
  </w:num>
  <w:num w:numId="16">
    <w:abstractNumId w:val="7"/>
  </w:num>
  <w:num w:numId="17">
    <w:abstractNumId w:val="27"/>
  </w:num>
  <w:num w:numId="18">
    <w:abstractNumId w:val="20"/>
  </w:num>
  <w:num w:numId="19">
    <w:abstractNumId w:val="3"/>
  </w:num>
  <w:num w:numId="20">
    <w:abstractNumId w:val="4"/>
  </w:num>
  <w:num w:numId="21">
    <w:abstractNumId w:val="2"/>
  </w:num>
  <w:num w:numId="22">
    <w:abstractNumId w:val="16"/>
  </w:num>
  <w:num w:numId="23">
    <w:abstractNumId w:val="24"/>
  </w:num>
  <w:num w:numId="24">
    <w:abstractNumId w:val="17"/>
  </w:num>
  <w:num w:numId="25">
    <w:abstractNumId w:val="21"/>
  </w:num>
  <w:num w:numId="26">
    <w:abstractNumId w:val="10"/>
  </w:num>
  <w:num w:numId="27">
    <w:abstractNumId w:val="1"/>
  </w:num>
  <w:num w:numId="28">
    <w:abstractNumId w:val="26"/>
  </w:num>
  <w:num w:numId="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7CE"/>
    <w:rsid w:val="00191EBA"/>
    <w:rsid w:val="002A4490"/>
    <w:rsid w:val="003C10AD"/>
    <w:rsid w:val="003D38B0"/>
    <w:rsid w:val="006602E0"/>
    <w:rsid w:val="00725009"/>
    <w:rsid w:val="007971D9"/>
    <w:rsid w:val="009933C9"/>
    <w:rsid w:val="00A21BC0"/>
    <w:rsid w:val="00AE0037"/>
    <w:rsid w:val="00B70A57"/>
    <w:rsid w:val="00BD0732"/>
    <w:rsid w:val="00CC70AB"/>
    <w:rsid w:val="00DB17CE"/>
    <w:rsid w:val="00DD5A5E"/>
    <w:rsid w:val="00DE6357"/>
    <w:rsid w:val="00E61D56"/>
    <w:rsid w:val="00EC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endnote text"/>
    <w:basedOn w:val="a"/>
    <w:link w:val="a6"/>
    <w:uiPriority w:val="99"/>
    <w:semiHidden/>
    <w:unhideWhenUsed/>
    <w:rsid w:val="00EC7347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EC7347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EC7347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EC7347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C734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EC7347"/>
    <w:rPr>
      <w:vertAlign w:val="superscript"/>
    </w:rPr>
  </w:style>
  <w:style w:type="character" w:styleId="ab">
    <w:name w:val="Hyperlink"/>
    <w:basedOn w:val="a0"/>
    <w:uiPriority w:val="99"/>
    <w:unhideWhenUsed/>
    <w:rsid w:val="00EC7347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6602E0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BD0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D0732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BD0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D0732"/>
  </w:style>
  <w:style w:type="paragraph" w:styleId="af1">
    <w:name w:val="footer"/>
    <w:basedOn w:val="a"/>
    <w:link w:val="af2"/>
    <w:uiPriority w:val="99"/>
    <w:unhideWhenUsed/>
    <w:rsid w:val="00BD0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D07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endnote text"/>
    <w:basedOn w:val="a"/>
    <w:link w:val="a6"/>
    <w:uiPriority w:val="99"/>
    <w:semiHidden/>
    <w:unhideWhenUsed/>
    <w:rsid w:val="00EC7347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EC7347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EC7347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EC7347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C734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EC7347"/>
    <w:rPr>
      <w:vertAlign w:val="superscript"/>
    </w:rPr>
  </w:style>
  <w:style w:type="character" w:styleId="ab">
    <w:name w:val="Hyperlink"/>
    <w:basedOn w:val="a0"/>
    <w:uiPriority w:val="99"/>
    <w:unhideWhenUsed/>
    <w:rsid w:val="00EC7347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6602E0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BD0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D0732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BD0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D0732"/>
  </w:style>
  <w:style w:type="paragraph" w:styleId="af1">
    <w:name w:val="footer"/>
    <w:basedOn w:val="a"/>
    <w:link w:val="af2"/>
    <w:uiPriority w:val="99"/>
    <w:unhideWhenUsed/>
    <w:rsid w:val="00BD0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D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u.wikipedia.org/wiki/%D0%A1%D0%B8%D1%81%D1%82%D0%B5%D0%BC%D0%B0_%D0%BA%D0%BE%D0%BC%D0%BF%D1%8C%D1%8E%D1%82%D0%B5%D1%80%D0%BD%D0%BE%D0%B9_%D0%B0%D0%BB%D0%B3%D0%B5%D0%B1%D1%80%D1%8B" TargetMode="External"/><Relationship Id="rId2" Type="http://schemas.openxmlformats.org/officeDocument/2006/relationships/hyperlink" Target="http://kspt.icc.spbstu.ru/course/comp-algebra" TargetMode="External"/><Relationship Id="rId1" Type="http://schemas.openxmlformats.org/officeDocument/2006/relationships/hyperlink" Target="https://center-yf.ru/data/stat/sredstva-obrabotki-informacii.php" TargetMode="External"/><Relationship Id="rId4" Type="http://schemas.openxmlformats.org/officeDocument/2006/relationships/hyperlink" Target="https://moluch.ru/archive/7/5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FBBA2-F740-4AC3-B3A3-6B9F26547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2239</Words>
  <Characters>12766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5</cp:revision>
  <cp:lastPrinted>2019-06-11T15:38:00Z</cp:lastPrinted>
  <dcterms:created xsi:type="dcterms:W3CDTF">2019-06-11T11:27:00Z</dcterms:created>
  <dcterms:modified xsi:type="dcterms:W3CDTF">2019-06-11T15:39:00Z</dcterms:modified>
</cp:coreProperties>
</file>