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МИНИСТЕРСТВО ОБРАЗОВАНИЯ И НАУКИ</w:t>
      </w: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"Московский государственный машиностроительный университет (МАМИ)"</w:t>
      </w:r>
    </w:p>
    <w:p w:rsidR="00384C9A" w:rsidRPr="00EA4422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Гуманитарно-экономический институт им. В. С. Черномырдина</w:t>
      </w:r>
    </w:p>
    <w:p w:rsidR="00384C9A" w:rsidRPr="00EA4422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4C9A" w:rsidRPr="00EA4422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</w:t>
      </w:r>
      <w:r w:rsidRPr="00EA4422">
        <w:rPr>
          <w:rFonts w:ascii="Times New Roman" w:hAnsi="Times New Roman" w:cs="Times New Roman"/>
          <w:sz w:val="24"/>
          <w:szCs w:val="24"/>
        </w:rPr>
        <w:t xml:space="preserve"> экономики и управления</w:t>
      </w: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Кафедра "Менеджмент"</w:t>
      </w:r>
    </w:p>
    <w:p w:rsidR="00384C9A" w:rsidRPr="007E5458" w:rsidRDefault="00384C9A" w:rsidP="00384C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84C9A" w:rsidRPr="007E5458" w:rsidRDefault="00384C9A" w:rsidP="00384C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Е. Э. Алёнина</w:t>
      </w:r>
    </w:p>
    <w:p w:rsidR="00384C9A" w:rsidRPr="007E5458" w:rsidRDefault="00384C9A" w:rsidP="00384C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Д. В. Ширяев</w:t>
      </w:r>
    </w:p>
    <w:p w:rsidR="00384C9A" w:rsidRPr="007E5458" w:rsidRDefault="00384C9A" w:rsidP="00384C9A">
      <w:pPr>
        <w:spacing w:after="0" w:line="360" w:lineRule="auto"/>
        <w:ind w:firstLine="2835"/>
        <w:rPr>
          <w:rFonts w:ascii="Times New Roman" w:hAnsi="Times New Roman" w:cs="Times New Roman"/>
          <w:sz w:val="24"/>
          <w:szCs w:val="24"/>
        </w:rPr>
      </w:pPr>
    </w:p>
    <w:p w:rsidR="00384C9A" w:rsidRPr="007E5458" w:rsidRDefault="00384C9A" w:rsidP="00384C9A">
      <w:pPr>
        <w:spacing w:after="0" w:line="240" w:lineRule="auto"/>
        <w:ind w:firstLine="2835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Рекомендовано</w:t>
      </w:r>
    </w:p>
    <w:p w:rsidR="00384C9A" w:rsidRPr="007E5458" w:rsidRDefault="00384C9A" w:rsidP="00384C9A">
      <w:pPr>
        <w:spacing w:after="0" w:line="240" w:lineRule="auto"/>
        <w:ind w:firstLine="2835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методической комиссией МГТУ "МАМИ" по</w:t>
      </w:r>
    </w:p>
    <w:p w:rsidR="00384C9A" w:rsidRPr="007E5458" w:rsidRDefault="00384C9A" w:rsidP="00384C9A">
      <w:pPr>
        <w:spacing w:after="0" w:line="240" w:lineRule="auto"/>
        <w:ind w:firstLine="2835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Гуманитарным и социально-экономическим</w:t>
      </w:r>
    </w:p>
    <w:p w:rsidR="00384C9A" w:rsidRPr="007E5458" w:rsidRDefault="00384C9A" w:rsidP="00384C9A">
      <w:pPr>
        <w:spacing w:after="0" w:line="240" w:lineRule="auto"/>
        <w:ind w:firstLine="2835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дисциплинам</w:t>
      </w:r>
    </w:p>
    <w:p w:rsidR="00384C9A" w:rsidRPr="007E5458" w:rsidRDefault="00384C9A" w:rsidP="00384C9A">
      <w:pPr>
        <w:spacing w:after="0" w:line="240" w:lineRule="auto"/>
        <w:ind w:firstLine="2835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методической комиссией по направлению 080000</w:t>
      </w:r>
    </w:p>
    <w:p w:rsidR="00384C9A" w:rsidRPr="007E5458" w:rsidRDefault="00384C9A" w:rsidP="00384C9A">
      <w:pPr>
        <w:spacing w:after="0" w:line="240" w:lineRule="auto"/>
        <w:ind w:firstLine="2835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"Экономика и управление"</w:t>
      </w:r>
    </w:p>
    <w:p w:rsidR="00384C9A" w:rsidRPr="007E5458" w:rsidRDefault="00384C9A" w:rsidP="00384C9A">
      <w:pPr>
        <w:spacing w:after="0" w:line="360" w:lineRule="auto"/>
        <w:ind w:firstLine="2835"/>
        <w:rPr>
          <w:rFonts w:ascii="Times New Roman" w:hAnsi="Times New Roman" w:cs="Times New Roman"/>
          <w:sz w:val="24"/>
          <w:szCs w:val="24"/>
        </w:rPr>
      </w:pPr>
    </w:p>
    <w:p w:rsidR="00384C9A" w:rsidRPr="007E5458" w:rsidRDefault="00384C9A" w:rsidP="00384C9A">
      <w:pPr>
        <w:spacing w:after="0" w:line="360" w:lineRule="auto"/>
        <w:ind w:firstLine="2835"/>
        <w:rPr>
          <w:rFonts w:ascii="Times New Roman" w:hAnsi="Times New Roman" w:cs="Times New Roman"/>
          <w:sz w:val="24"/>
          <w:szCs w:val="24"/>
        </w:rPr>
      </w:pPr>
    </w:p>
    <w:p w:rsidR="00384C9A" w:rsidRPr="007E5458" w:rsidRDefault="00384C9A" w:rsidP="00384C9A">
      <w:pPr>
        <w:spacing w:after="0" w:line="360" w:lineRule="auto"/>
        <w:ind w:firstLine="2835"/>
        <w:rPr>
          <w:rFonts w:ascii="Times New Roman" w:hAnsi="Times New Roman" w:cs="Times New Roman"/>
          <w:sz w:val="24"/>
          <w:szCs w:val="24"/>
        </w:rPr>
      </w:pP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МЕТОДИЧЕСКИЕ УКАЗАНИЯ ПО ВЫПОЛНЕНИЮ КУРСОВОЙ РАБОТЫ</w:t>
      </w: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по дисциплине "</w:t>
      </w:r>
      <w:r w:rsidR="00C342F2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проектами</w:t>
      </w:r>
      <w:r w:rsidRPr="007E5458">
        <w:rPr>
          <w:rFonts w:ascii="Times New Roman" w:hAnsi="Times New Roman" w:cs="Times New Roman"/>
          <w:sz w:val="24"/>
          <w:szCs w:val="24"/>
        </w:rPr>
        <w:t>"</w:t>
      </w: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для студентов направления подготовки 080200.62 "Менеджмент"</w:t>
      </w: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всех форм обучения</w:t>
      </w: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4C9A" w:rsidRPr="007E5458" w:rsidRDefault="00384C9A" w:rsidP="00384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>Москва 2014</w:t>
      </w:r>
    </w:p>
    <w:p w:rsidR="00384C9A" w:rsidRDefault="00384C9A" w:rsidP="005D1EC6">
      <w:pPr>
        <w:spacing w:after="0" w:line="240" w:lineRule="auto"/>
        <w:jc w:val="center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</w:pPr>
    </w:p>
    <w:p w:rsidR="00384C9A" w:rsidRDefault="00384C9A" w:rsidP="005D1EC6">
      <w:pPr>
        <w:spacing w:after="0" w:line="240" w:lineRule="auto"/>
        <w:jc w:val="center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</w:pPr>
    </w:p>
    <w:p w:rsidR="005D1EC6" w:rsidRDefault="005D1EC6" w:rsidP="005D1EC6">
      <w:pPr>
        <w:spacing w:after="0" w:line="240" w:lineRule="auto"/>
        <w:jc w:val="center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</w:pPr>
      <w:r w:rsidRPr="005D1EC6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:rsidR="005D1EC6" w:rsidRPr="005D1EC6" w:rsidRDefault="005D1EC6" w:rsidP="005D1EC6">
      <w:pPr>
        <w:spacing w:after="0" w:line="240" w:lineRule="auto"/>
        <w:jc w:val="center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</w:pPr>
    </w:p>
    <w:p w:rsidR="00263D8E" w:rsidRPr="00263D8E" w:rsidRDefault="00434A51" w:rsidP="00384C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A51">
        <w:rPr>
          <w:rFonts w:ascii="Times New Roman" w:hAnsi="Times New Roman" w:cs="Times New Roman"/>
          <w:color w:val="000000"/>
          <w:sz w:val="28"/>
          <w:szCs w:val="28"/>
        </w:rPr>
        <w:t xml:space="preserve">Курсовая работа </w:t>
      </w:r>
      <w:r w:rsidR="005D1EC6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"Управление проектами" 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 xml:space="preserve">является самостоятельной научно-исследовательской работой студента, подтверждающей  способность будущего </w:t>
      </w:r>
      <w:r w:rsidR="005D1EC6">
        <w:rPr>
          <w:rFonts w:ascii="Times New Roman" w:hAnsi="Times New Roman" w:cs="Times New Roman"/>
          <w:color w:val="000000"/>
          <w:sz w:val="28"/>
          <w:szCs w:val="28"/>
        </w:rPr>
        <w:t xml:space="preserve">бакалавра 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самостоятельно и профессионально поставить и охарактеризовать определенную экономическую проблему или экономический процесс в теоретическом, методическом и прикладных аспектах. Будущий специалист должен проявить навыки научного исследования и анализа, т</w:t>
      </w:r>
      <w:r w:rsidR="005D1EC6">
        <w:rPr>
          <w:rFonts w:ascii="Times New Roman" w:hAnsi="Times New Roman" w:cs="Times New Roman"/>
          <w:color w:val="000000"/>
          <w:sz w:val="28"/>
          <w:szCs w:val="28"/>
        </w:rPr>
        <w:t xml:space="preserve">ехнику выполнения экономических 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расчетов.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D1E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63D8E" w:rsidRPr="00263D8E">
        <w:rPr>
          <w:rFonts w:ascii="Times New Roman" w:hAnsi="Times New Roman" w:cs="Times New Roman"/>
          <w:sz w:val="28"/>
          <w:szCs w:val="28"/>
        </w:rPr>
        <w:t>Выполнение курсовой работы осуществляется в соответствии с учебным планом по направлению подготовки 080200.62 "Менеджмент".</w:t>
      </w:r>
    </w:p>
    <w:p w:rsidR="005D1EC6" w:rsidRDefault="00434A51" w:rsidP="00384C9A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3D8E">
        <w:rPr>
          <w:rFonts w:ascii="Times New Roman" w:hAnsi="Times New Roman" w:cs="Times New Roman"/>
          <w:sz w:val="28"/>
          <w:szCs w:val="28"/>
        </w:rPr>
        <w:t>Курсовая работа выполняется под руководством преподавателя кафедры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D1EC6">
        <w:rPr>
          <w:rFonts w:ascii="Times New Roman" w:hAnsi="Times New Roman" w:cs="Times New Roman"/>
          <w:color w:val="000000"/>
          <w:sz w:val="28"/>
          <w:szCs w:val="28"/>
        </w:rPr>
        <w:t xml:space="preserve">ведущим курс лекций по изучаемой дисциплине и (или) 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 xml:space="preserve">занимающегося решением практических, прикладных вопросов, связанных с тематикой исследования. 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D1E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</w:t>
      </w:r>
      <w:r w:rsidR="005D1EC6" w:rsidRPr="005D1EC6">
        <w:rPr>
          <w:rFonts w:ascii="Times New Roman" w:hAnsi="Times New Roman" w:cs="Times New Roman"/>
          <w:b/>
          <w:color w:val="000000"/>
          <w:sz w:val="28"/>
          <w:szCs w:val="28"/>
        </w:rPr>
        <w:t>2 ЦЕЛИ И ОБЩИЕ ТРЕБОВАНИЯ К КУРСОВОЙ РАБОТЕ</w:t>
      </w:r>
    </w:p>
    <w:p w:rsidR="005D1EC6" w:rsidRPr="005D1EC6" w:rsidRDefault="005D1EC6" w:rsidP="005D1EC6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63D8E" w:rsidRDefault="005D1EC6" w:rsidP="00F15EC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Курсовая работа имеет целью систематизацию, закрепление и расширение теоретических знаний, углубленное изучение и решение студентом одного из вопросов.</w:t>
      </w:r>
      <w:r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Особенность курсовой работы заключается в необходимости решения конкретной экономической задачи на основе изучения литературы, фондовых материалов, анализа состояния объекта, проведения научного исследования и серии экономических расчетов, включая макроэкономический анализ, моделирование, стратегическое планирование.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Для успешного выполнения курсовой работы необходимо уже на первом этапе (выбор темы) с помощью руководителя четко сформулировать цель работы (отражающуюся в ее названии) и задачи.</w:t>
      </w:r>
      <w:r w:rsidR="00434A51"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Задачи курсовой работы:</w:t>
      </w:r>
      <w:r w:rsidR="00434A51"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-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систематизация и углубление теоретических и практических знаний по дисциплине, их применение при решении конкретных практических задач;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закрепление навыков самостоятельной работы;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  <w:t>овладение методикой исследования, обобщения и логического изложения материала.</w:t>
      </w:r>
      <w:r w:rsidR="00434A51"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В курсовой работе студент должен показать:</w:t>
      </w:r>
      <w:r w:rsidR="00434A51"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прочные теоретические знания по избранной теме и проблемное изложение теоретического материала;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умение подобрать, проанализировать и обобщить литературные источники и фондовые материалы, решать практические задачи, делать выводы и предложения;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навыки проведения экономического анализа и расчетов, владения современной вычислительной техникой;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умение применять методы оценки экономической и социальной эффективности предлагаемых мероприятий.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Общие требованиями к курсовой работе: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целевая направленность;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четкость построения;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логическая последовательность изложения материала;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глубина исследования и полнота освещения вопросов;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убедительность аргументаций;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краткость и точность формулировок;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конкретность изложения результатов работы;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доказательность выводов и обоснованность рекомендаций;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63D8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грамотное оформление.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63D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 xml:space="preserve">Тематика курсовых работ разрабатывается профилирующей кафедрой и доводится до сведения студентов. Она должна быть актуальной, соответствовать состоянию и перспективам развития науки и техники и решать конкретные задачи, стоящие перед органами власти и управления,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предприятиями и организациями. Кроме того, тему курсовой работы нужно выбирать так, чтобы она позволила максимально раскрыть способности, знания и интересы студента.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63D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Тематика курсовых работ, как правило, предлагается студентам на одном из первых занятий. </w:t>
      </w:r>
      <w:r w:rsidR="00434A51"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63D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Важно с самого начала настроиться на терпеливое преодоление трудностей, правильно распределить работу на начальном и последующих этапах, выбрать ее оптимальный ритм и режим.</w:t>
      </w:r>
      <w:r w:rsidR="00434A51"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63D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После выбора темы курсовой работы студент обязан согласовать ее с ведущим преподавателем (руководителем). Студент может предложить тему курсовой работы самостоятельно, однако предлагаемая студентом тема должна обязательно соответствовать содержанию дисциплины.</w:t>
      </w:r>
      <w:r w:rsidR="00434A51"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  <w:t>После утверждения темы вместе с научным руководителем студент составляет план курсовой работы.</w:t>
      </w:r>
      <w:r w:rsidR="00434A51"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F15ECB" w:rsidRDefault="00263D8E" w:rsidP="00F15EC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При выборе темы курсовой работы и ее написании студент взаимодействует с научным руководителем, который проверяет план курсовой работы, осуществляет консультирование при разработке темы,  помогает в разработке или выборе методик расчетов, постановке задач при социологических исследованиях, проверяет качество работы и ее оформление. После завершения курсовой работы руководитель дает на нее письменную рецензию.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Курсовая работа выполняется на основе глубокого изучения нормативно-правовых актов, методических материалов, специальной отечественной и зарубежной литературы, а также статистических материалов, плановых и отчетных данных органов власти,  предприятий, организаций.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 xml:space="preserve">Собранный первичный материал должен быть систематизирован, тщательно обработан с помощью экономико-математических методов        и с применением электронно-вычислительной техники, обобщен в виде таблиц,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lastRenderedPageBreak/>
        <w:t>графиков, диаграмм и схем. Цифры и факты должны правильно и объективно отражать фактическое состояние изучаемой проблемы.</w:t>
      </w:r>
    </w:p>
    <w:p w:rsidR="00263D8E" w:rsidRDefault="00F15ECB" w:rsidP="00F15ECB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15ECB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Порядок защиты курсовой работы</w:t>
      </w:r>
      <w:r w:rsidRPr="00F15ECB">
        <w:rPr>
          <w:rFonts w:ascii="Times New Roman" w:hAnsi="Times New Roman" w:cs="Times New Roman"/>
          <w:b/>
          <w:i/>
          <w:color w:val="000000"/>
          <w:sz w:val="28"/>
          <w:szCs w:val="28"/>
        </w:rPr>
        <w:br/>
      </w:r>
      <w:r w:rsidRPr="00F15ECB">
        <w:rPr>
          <w:rFonts w:ascii="Times New Roman" w:hAnsi="Times New Roman" w:cs="Times New Roman"/>
          <w:i/>
          <w:color w:val="000000"/>
          <w:sz w:val="28"/>
          <w:szCs w:val="28"/>
        </w:rPr>
        <w:tab/>
        <w:t>1 Подготовка к защите курсовой работы</w:t>
      </w:r>
      <w:r w:rsidRPr="00F15ECB">
        <w:rPr>
          <w:rFonts w:ascii="Times New Roman" w:hAnsi="Times New Roman" w:cs="Times New Roman"/>
          <w:i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Завершенная курсовая работа подписывается студентом на титульном листе и предоставляется научному руководителю. Научный руководитель проверяет курсовую работу и дает рецензию. В случае положительного решения научного руководителя, выставляется предварительная оценка и работа допускается к защите. Если в рецензии научный руководитель указывает замечания, то студент обязан устранить замечания, снова сдать курсовую работу на проверку.</w:t>
      </w:r>
      <w:r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Готовясь к защите курсовой работы, студент составляет тезисы выступления, оформляет наглядные пособия, раздаточный материал к докладу.</w:t>
      </w:r>
      <w:r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 xml:space="preserve">Дата и время защиты курсовой работы согласовываются и доводятся до сведения студентов. 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Доклад на защите курсовой работы не должен превышать 5 мин. Следует помнить, что Вы не просто излагаете, а защищаете свои положения.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15ECB">
        <w:rPr>
          <w:rFonts w:ascii="Times New Roman" w:hAnsi="Times New Roman" w:cs="Times New Roman"/>
          <w:i/>
          <w:color w:val="000000"/>
          <w:sz w:val="28"/>
          <w:szCs w:val="28"/>
        </w:rPr>
        <w:tab/>
        <w:t>2 Защита курсовой работы</w:t>
      </w:r>
      <w:r w:rsidRPr="00F15ECB">
        <w:rPr>
          <w:rFonts w:ascii="Times New Roman" w:hAnsi="Times New Roman" w:cs="Times New Roman"/>
          <w:i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Структура доклада может быть следующей: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1. Представление студента и темы курсовой работы.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2. Причины выбора и актуальность темы работы.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3. Цель работы и ее задачи.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4. Предмет, объект и хронологические рамки исследования.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5. Основные выводы и результаты исследования.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 xml:space="preserve">Рекомендуемый объем доклада 2-3 листа текста в формате </w:t>
      </w:r>
      <w:proofErr w:type="spellStart"/>
      <w:r w:rsidRPr="00434A51">
        <w:rPr>
          <w:rFonts w:ascii="Times New Roman" w:hAnsi="Times New Roman" w:cs="Times New Roman"/>
          <w:color w:val="000000"/>
          <w:sz w:val="28"/>
          <w:szCs w:val="28"/>
        </w:rPr>
        <w:t>Word</w:t>
      </w:r>
      <w:proofErr w:type="spellEnd"/>
      <w:r w:rsidRPr="00434A51">
        <w:rPr>
          <w:rFonts w:ascii="Times New Roman" w:hAnsi="Times New Roman" w:cs="Times New Roman"/>
          <w:color w:val="000000"/>
          <w:sz w:val="28"/>
          <w:szCs w:val="28"/>
        </w:rPr>
        <w:t xml:space="preserve">, размер шрифта 14 пунктов с полуторным интервалом. Выступление не должно включать теоретические положения, заимствованные из литературных или нормативных документов, ибо они не являются предметом защиты. Особое внимание необходимо сосредоточить  на собственных 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выводах и результатах. По завершении подготовки тезисов доклада целесообразно согласовать текст выступления с научным руководителем. На защиту необходимо иметь раздаточный материал и/или </w:t>
      </w:r>
      <w:proofErr w:type="spellStart"/>
      <w:r w:rsidRPr="00434A51">
        <w:rPr>
          <w:rFonts w:ascii="Times New Roman" w:hAnsi="Times New Roman" w:cs="Times New Roman"/>
          <w:color w:val="000000"/>
          <w:sz w:val="28"/>
          <w:szCs w:val="28"/>
        </w:rPr>
        <w:t>слайд-фильмы</w:t>
      </w:r>
      <w:proofErr w:type="spellEnd"/>
      <w:r w:rsidRPr="00434A51">
        <w:rPr>
          <w:rFonts w:ascii="Times New Roman" w:hAnsi="Times New Roman" w:cs="Times New Roman"/>
          <w:color w:val="000000"/>
          <w:sz w:val="28"/>
          <w:szCs w:val="28"/>
        </w:rPr>
        <w:t>. В докладе обязательны ссылки на раздаточный материал.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После выступления студенту задают вопросы члены комиссии, а также присутствующие на защите. Задаваемые вопросы могут носить конкретный или общий характер.</w:t>
      </w:r>
      <w:r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Ответы на вопросы должны быть краткими и состоять, как правило, из двух-трех предложений.</w:t>
      </w:r>
      <w:r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Несмотря на то, что к защите студент детально разобрался в различных аспектах темы, некоторые вопросы могут оказаться затруднительными. Из сложной ситуации можно выйти, используя следующие универсальные ответы: "Исследование данной проблемы не входило в поставленные в работе задачи. Данная проблема представляется весьма интересной, и в дальнейшей своей работе мы постараемся определить пути ее решения" или "Задача по решению данной проблемы в работе не ставилась, но анализ экономической литературы показывает, что…".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По окончании публичной защиты члены комиссии на закрытом заседании обсуждают результаты защиты курсовых работ, принимают решение об оценках. </w:t>
      </w:r>
      <w:r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Результаты защиты курсовых работ объявляются студентам в тот же день. 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134CE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263D8E" w:rsidRPr="00263D8E">
        <w:rPr>
          <w:rFonts w:ascii="Times New Roman" w:hAnsi="Times New Roman" w:cs="Times New Roman"/>
          <w:b/>
          <w:color w:val="000000"/>
          <w:sz w:val="28"/>
          <w:szCs w:val="28"/>
        </w:rPr>
        <w:t>3 ТРЕБОВАНИЯ К СОДЕРЖАНИЮ КУРСОВОЙ РАБОТЫ</w:t>
      </w:r>
    </w:p>
    <w:p w:rsidR="00263D8E" w:rsidRDefault="00263D8E" w:rsidP="00263D8E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63D8E" w:rsidRPr="00263D8E" w:rsidRDefault="00263D8E" w:rsidP="001134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262626" w:themeColor="text1" w:themeTint="D9"/>
        </w:rPr>
        <w:tab/>
      </w:r>
      <w:r w:rsidRPr="00263D8E">
        <w:rPr>
          <w:rFonts w:ascii="Times New Roman" w:hAnsi="Times New Roman" w:cs="Times New Roman"/>
          <w:sz w:val="28"/>
          <w:szCs w:val="28"/>
        </w:rPr>
        <w:t>Курсовая работа выполняется на материалах, выбранной студентом конкретной организации</w:t>
      </w:r>
      <w:r w:rsidRPr="00263D8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63D8E">
        <w:rPr>
          <w:rFonts w:ascii="Times New Roman" w:hAnsi="Times New Roman" w:cs="Times New Roman"/>
          <w:sz w:val="28"/>
          <w:szCs w:val="28"/>
        </w:rPr>
        <w:t xml:space="preserve">отраслевое промышленное предприятие, фирма, концерн, корпорация, унитарное предприятие, коммерческая и некоммерческая организация различной организационно-правовой формы и формы собственности) и конкретной должности. В случае наличия у </w:t>
      </w:r>
      <w:r w:rsidRPr="00263D8E">
        <w:rPr>
          <w:rFonts w:ascii="Times New Roman" w:hAnsi="Times New Roman" w:cs="Times New Roman"/>
          <w:sz w:val="28"/>
          <w:szCs w:val="28"/>
        </w:rPr>
        <w:lastRenderedPageBreak/>
        <w:t>студента трудовых отношений (работы в конкретной организации), он может выполнить курсовую работу на примере процессов происходящих в рамках выполнения им самим трудовых функций в определённой должности.</w:t>
      </w:r>
    </w:p>
    <w:p w:rsidR="001C6668" w:rsidRDefault="00263D8E" w:rsidP="001C666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263D8E">
        <w:rPr>
          <w:rFonts w:ascii="Times New Roman" w:hAnsi="Times New Roman" w:cs="Times New Roman"/>
          <w:b/>
          <w:i/>
          <w:color w:val="000000"/>
          <w:sz w:val="28"/>
          <w:szCs w:val="28"/>
        </w:rPr>
        <w:t>Титульный лист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Титульный лист - первая страница курсовой работы - заполняется по строго определенным правилам. В верхнем поле указывается наименование вышестоящей организации, полное наименование учебного заведения. В среднем поле дается название курсовой работы, которое приводится без слова "тема" и в кавычки не заключается. После названия курсовой работы указывается ФИО студента, ФИО, ученая степень, ученое звание руководителя. Допуск к защите курсовой работы подтверждается предварительной оценкой и подписью руководителя.</w:t>
      </w:r>
      <w:r w:rsidR="00434A51"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63D8E">
        <w:rPr>
          <w:rFonts w:ascii="Times New Roman" w:hAnsi="Times New Roman" w:cs="Times New Roman"/>
          <w:b/>
          <w:i/>
          <w:color w:val="000000"/>
          <w:sz w:val="28"/>
          <w:szCs w:val="28"/>
        </w:rPr>
        <w:t>Содержание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Содержание работы помещают после титульного листа. Слово "СОДЕРЖАНИЕ" записывают в виде заголовка симметрично тексту прописными буквами без абзацного отступа. В "Содержании" работы указывается перечень всех глав и параграфов курсовой работы, а также номера страниц, с которых начинается каждый из них. Главы в курсовой работе должны иметь в пределах всей работы порядковые номера, обозначенные арабскими цифрами. Параграфы каждой главы должны иметь нумерацию в пределах каждой главы. Номер параграфа состоит из номера главы и непосредственно номера параграфа в данной главе, отделенного от номера главы точкой. После номера параграфа точка не ставится.</w:t>
      </w:r>
      <w:r w:rsidR="00434A51"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ab/>
      </w:r>
      <w:r w:rsidR="00434A51" w:rsidRPr="00263D8E">
        <w:rPr>
          <w:rFonts w:ascii="Times New Roman" w:hAnsi="Times New Roman" w:cs="Times New Roman"/>
          <w:b/>
          <w:i/>
          <w:color w:val="000000"/>
          <w:sz w:val="28"/>
          <w:szCs w:val="28"/>
        </w:rPr>
        <w:t>Введение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Выполнение  курсовой работы мы рекомендуем начинать с написания "Введения". Естественно, в процессе исследования первичный текст "Введения" будет меняться, иногда очень существенно. Но это не отрицает необходимости на начальном этапе поставить перед собой задачи исследования, отражаемые во "Введении".</w:t>
      </w:r>
      <w:r w:rsidR="00434A51"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434A51" w:rsidRPr="00263D8E" w:rsidRDefault="00263D8E" w:rsidP="001134C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="00434A51" w:rsidRPr="00263D8E">
        <w:rPr>
          <w:rFonts w:ascii="Times New Roman" w:hAnsi="Times New Roman" w:cs="Times New Roman"/>
          <w:b/>
          <w:i/>
          <w:color w:val="000000"/>
          <w:sz w:val="28"/>
          <w:szCs w:val="28"/>
        </w:rPr>
        <w:t>Основная часть работы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Курсовая работа содержит, как правило, 3 главы, каждая из которых, в свою очередь, делится на 2-3 параграфа. Основная часть работы должна составлять не менее 80% ее полного объема.</w:t>
      </w:r>
      <w:r w:rsidR="00434A51"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F42390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Заключение</w:t>
      </w:r>
      <w:r w:rsidR="00434A51" w:rsidRPr="00F42390">
        <w:rPr>
          <w:rFonts w:ascii="Times New Roman" w:hAnsi="Times New Roman" w:cs="Times New Roman"/>
          <w:b/>
          <w:i/>
          <w:color w:val="000000"/>
          <w:sz w:val="28"/>
          <w:szCs w:val="28"/>
        </w:rPr>
        <w:br/>
      </w:r>
      <w:r w:rsidR="00F4239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 xml:space="preserve">В "Заключении" логически последовательно излагаются теоретические и практические выводы и предложения, к которым пришел студент    в результате исследования. 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239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F42390">
        <w:rPr>
          <w:rFonts w:ascii="Times New Roman" w:hAnsi="Times New Roman" w:cs="Times New Roman"/>
          <w:b/>
          <w:i/>
          <w:color w:val="000000"/>
          <w:sz w:val="28"/>
          <w:szCs w:val="28"/>
        </w:rPr>
        <w:t>Список использованных источников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составной частью работы и отражает степень изученности рассматриваемой проблемы. При этом в список использованных источников включаются, как правило, не только те источники, на которые в работе имеются библиографические ссылки, но и те, которые вы изучили при исследовании темы работы.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2390">
        <w:rPr>
          <w:rFonts w:ascii="Times New Roman" w:hAnsi="Times New Roman" w:cs="Times New Roman"/>
          <w:b/>
          <w:i/>
          <w:color w:val="000000"/>
          <w:sz w:val="28"/>
          <w:szCs w:val="28"/>
        </w:rPr>
        <w:tab/>
      </w:r>
      <w:r w:rsidR="00434A51" w:rsidRPr="00F42390">
        <w:rPr>
          <w:rFonts w:ascii="Times New Roman" w:hAnsi="Times New Roman" w:cs="Times New Roman"/>
          <w:b/>
          <w:i/>
          <w:color w:val="000000"/>
          <w:sz w:val="28"/>
          <w:szCs w:val="28"/>
        </w:rPr>
        <w:t>Приложение</w:t>
      </w:r>
      <w:r w:rsidR="00434A51" w:rsidRPr="00F42390">
        <w:rPr>
          <w:rFonts w:ascii="Times New Roman" w:hAnsi="Times New Roman" w:cs="Times New Roman"/>
          <w:b/>
          <w:i/>
          <w:color w:val="000000"/>
          <w:sz w:val="28"/>
          <w:szCs w:val="28"/>
        </w:rPr>
        <w:br/>
      </w:r>
      <w:r w:rsidR="00F4239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В приложении следует относить вспомогательный или дополнительный материал, который при включении в основную часть работы загромождает текст.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239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К вспомогательному материалу относятся промежуточные расчеты, таблицы вспомогательных цифровых данных, инструкции, методики, распечатки на ЭВМ, иллюстрации вспомогательного характера, заполненные формы отчетности и других документов. Каждое приложение должно начинаться с нового листа (страницы) с указанием посредине слова "Приложение", после следует его обозначение заглавной буквой русского алфавита и его тематический заголовок. Например: "Приложение А".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239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>Нумерация страниц, на которых даются приложения, должна продолжать общую нумерацию страниц основного текста.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239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4A51" w:rsidRPr="00F42390">
        <w:rPr>
          <w:rFonts w:ascii="Times New Roman" w:hAnsi="Times New Roman" w:cs="Times New Roman"/>
          <w:i/>
          <w:color w:val="000000"/>
          <w:sz w:val="28"/>
          <w:szCs w:val="28"/>
        </w:rPr>
        <w:t>Объем курсовой работы</w:t>
      </w:r>
      <w:r w:rsidR="00F42390">
        <w:rPr>
          <w:rFonts w:ascii="Times New Roman" w:hAnsi="Times New Roman" w:cs="Times New Roman"/>
          <w:color w:val="000000"/>
          <w:sz w:val="28"/>
          <w:szCs w:val="28"/>
        </w:rPr>
        <w:t xml:space="preserve"> - не менее 35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t xml:space="preserve"> страниц компьютерного набора.</w:t>
      </w:r>
      <w:r w:rsidR="00434A51"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434A51"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F42390" w:rsidRPr="00F42390" w:rsidRDefault="001134CE" w:rsidP="001134C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ab/>
      </w:r>
      <w:r w:rsidR="00F42390" w:rsidRPr="00F42390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4 ТИПОВАЯ СТРУКТУРА КУРСОВОЙЙ РАБОТЫ</w:t>
      </w:r>
    </w:p>
    <w:p w:rsidR="00F42390" w:rsidRDefault="00F42390" w:rsidP="001134CE">
      <w:pPr>
        <w:pStyle w:val="a3"/>
        <w:spacing w:before="0" w:beforeAutospacing="0" w:after="0" w:afterAutospacing="0" w:line="360" w:lineRule="auto"/>
        <w:jc w:val="both"/>
        <w:rPr>
          <w:b/>
          <w:color w:val="262626" w:themeColor="text1" w:themeTint="D9"/>
        </w:rPr>
      </w:pPr>
    </w:p>
    <w:p w:rsidR="00F42390" w:rsidRPr="00C342F2" w:rsidRDefault="00C342F2" w:rsidP="00F4239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42390" w:rsidRPr="00C342F2">
        <w:rPr>
          <w:sz w:val="28"/>
          <w:szCs w:val="28"/>
        </w:rPr>
        <w:t>Курсовая работа должна состоять из титульного листа (образец в Приложении), оглавления (с указанием номеров страниц соответствующих частей, глав и разделов курсовой работы), введения, трёх частей (общей, проблемно-аналитической, программной), заключения, списка использованной литературы, приложений (включаются по необходимости).</w:t>
      </w:r>
    </w:p>
    <w:p w:rsidR="00F42390" w:rsidRPr="00F42390" w:rsidRDefault="00F42390" w:rsidP="00F4239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2390">
        <w:rPr>
          <w:sz w:val="28"/>
          <w:szCs w:val="28"/>
        </w:rPr>
        <w:tab/>
        <w:t>Объём работы 35-40 страниц.</w:t>
      </w:r>
    </w:p>
    <w:p w:rsidR="00F42390" w:rsidRPr="00F42390" w:rsidRDefault="00F42390" w:rsidP="00F4239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2390">
        <w:rPr>
          <w:sz w:val="28"/>
          <w:szCs w:val="28"/>
        </w:rPr>
        <w:tab/>
        <w:t>Соответственно структуре определяется её объём:</w:t>
      </w:r>
    </w:p>
    <w:p w:rsidR="00F42390" w:rsidRPr="00F42390" w:rsidRDefault="00F42390" w:rsidP="00F4239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2390">
        <w:rPr>
          <w:sz w:val="28"/>
          <w:szCs w:val="28"/>
        </w:rPr>
        <w:tab/>
        <w:t>- Введение - 1,5 - 2 страницы;</w:t>
      </w:r>
    </w:p>
    <w:p w:rsidR="00F42390" w:rsidRPr="00F42390" w:rsidRDefault="00F42390" w:rsidP="00F4239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2390">
        <w:rPr>
          <w:sz w:val="28"/>
          <w:szCs w:val="28"/>
        </w:rPr>
        <w:tab/>
        <w:t>- 1. Общая часть - 6 - 7 страниц;</w:t>
      </w:r>
    </w:p>
    <w:p w:rsidR="00F42390" w:rsidRPr="00F42390" w:rsidRDefault="00F42390" w:rsidP="00F4239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2390">
        <w:rPr>
          <w:sz w:val="28"/>
          <w:szCs w:val="28"/>
        </w:rPr>
        <w:tab/>
        <w:t>- 2. Проблемно-аналитическая часть - 14 - 15 страниц;</w:t>
      </w:r>
    </w:p>
    <w:p w:rsidR="00F42390" w:rsidRPr="00F42390" w:rsidRDefault="00F42390" w:rsidP="00F4239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2390">
        <w:rPr>
          <w:sz w:val="28"/>
          <w:szCs w:val="28"/>
        </w:rPr>
        <w:tab/>
        <w:t>- 3. Программная часть - 12 - 14 страниц;</w:t>
      </w:r>
    </w:p>
    <w:p w:rsidR="00F42390" w:rsidRPr="00F42390" w:rsidRDefault="00F42390" w:rsidP="00F4239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2390">
        <w:rPr>
          <w:sz w:val="28"/>
          <w:szCs w:val="28"/>
        </w:rPr>
        <w:tab/>
        <w:t>- Заключение - 1,5 - 2 страницы.</w:t>
      </w:r>
    </w:p>
    <w:p w:rsidR="00F42390" w:rsidRDefault="00F42390" w:rsidP="00F4239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2390">
        <w:rPr>
          <w:sz w:val="28"/>
          <w:szCs w:val="28"/>
        </w:rPr>
        <w:tab/>
        <w:t>Список использованной литературы до</w:t>
      </w:r>
      <w:r>
        <w:rPr>
          <w:sz w:val="28"/>
          <w:szCs w:val="28"/>
        </w:rPr>
        <w:t>лжен содержать приблизительно 15 - 20</w:t>
      </w:r>
      <w:r w:rsidRPr="00F42390">
        <w:rPr>
          <w:sz w:val="28"/>
          <w:szCs w:val="28"/>
        </w:rPr>
        <w:t xml:space="preserve"> источников, изданных не ранее, чем за последние 5 лет.</w:t>
      </w:r>
    </w:p>
    <w:p w:rsidR="00F42390" w:rsidRDefault="00F42390" w:rsidP="00F4239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42390" w:rsidRDefault="001134CE" w:rsidP="00F42390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F42390" w:rsidRPr="001134CE">
        <w:rPr>
          <w:b/>
          <w:sz w:val="28"/>
          <w:szCs w:val="28"/>
        </w:rPr>
        <w:t>5 ТРЕБОВАНИЯ К ОФОРМЛЕНИЮ КУРСОВОЙ РАБОТЫ</w:t>
      </w:r>
    </w:p>
    <w:p w:rsidR="001134CE" w:rsidRPr="001134CE" w:rsidRDefault="001134CE" w:rsidP="00F42390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1134CE" w:rsidRDefault="00F42390" w:rsidP="00F4239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5.1</w:t>
      </w:r>
      <w:r w:rsidRPr="00434A51">
        <w:rPr>
          <w:color w:val="000000"/>
          <w:sz w:val="28"/>
          <w:szCs w:val="28"/>
        </w:rPr>
        <w:t xml:space="preserve"> Общие требования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Оформление работы осуществляется в соответствии с ГОСТ 7.32- 2001 ("Система стандартов по информации, библиотечному и издательскому делу "Отчет о научно-исследовательской работе").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 xml:space="preserve">Курсовая работа должна быть грамотно написана и правильно оформлена. Текст работы следует располагать на одной стороне листа формата А4 (210 </w:t>
      </w:r>
      <w:proofErr w:type="spellStart"/>
      <w:r w:rsidRPr="00434A51">
        <w:rPr>
          <w:color w:val="000000"/>
          <w:sz w:val="28"/>
          <w:szCs w:val="28"/>
        </w:rPr>
        <w:t>х</w:t>
      </w:r>
      <w:proofErr w:type="spellEnd"/>
      <w:r w:rsidRPr="00434A51">
        <w:rPr>
          <w:color w:val="000000"/>
          <w:sz w:val="28"/>
          <w:szCs w:val="28"/>
        </w:rPr>
        <w:t xml:space="preserve"> 297 мм). Иллюстрация, графики, таблицы могут выполняться на бумаге других форматов (с соответствующим сгибом).</w:t>
      </w:r>
      <w:r w:rsidRPr="00434A51">
        <w:rPr>
          <w:color w:val="000000"/>
          <w:sz w:val="28"/>
          <w:szCs w:val="28"/>
        </w:rPr>
        <w:br/>
        <w:t>Работа должна быть набрана на компьютере. Шрифт - 14 через 1,5 интервала. </w:t>
      </w:r>
      <w:r w:rsidRPr="00434A51">
        <w:rPr>
          <w:rStyle w:val="apple-converted-space"/>
          <w:color w:val="000000"/>
          <w:sz w:val="28"/>
          <w:szCs w:val="28"/>
        </w:rPr>
        <w:t> 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Текст работы следует печатать, соблюдая следующие размеры полей: левое - 30 мм, нижнее и верхнее - 20 мм, правое - 10 мм. Рамки, ограничивающие текст, не вычерчиваются.</w:t>
      </w:r>
      <w:r w:rsidRPr="00434A51">
        <w:rPr>
          <w:rStyle w:val="apple-converted-space"/>
          <w:color w:val="000000"/>
          <w:sz w:val="28"/>
          <w:szCs w:val="28"/>
        </w:rPr>
        <w:t> 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ab/>
      </w:r>
      <w:r w:rsidRPr="00434A51">
        <w:rPr>
          <w:color w:val="000000"/>
          <w:sz w:val="28"/>
          <w:szCs w:val="28"/>
        </w:rPr>
        <w:t>Не допускаются подчеркивание и цветовое оформление заголовков, фраз и слов.</w:t>
      </w:r>
      <w:r w:rsidRPr="00434A51">
        <w:rPr>
          <w:rStyle w:val="apple-converted-space"/>
          <w:color w:val="000000"/>
          <w:sz w:val="28"/>
          <w:szCs w:val="28"/>
        </w:rPr>
        <w:t> 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Заголовки должны быть отделены от текста или другого заголовка интервалом 15 мм.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Разрешается использовать компьютерные возможности акцентирования внимания на определениях, терминах, формулах, теоремах, применяя шрифты разной гарнитуры.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Опечатки, описки и графические неточности, обнаруженные при оформлении работы, должны быть исправлены чернилами соответствующего цвета после аккуратной подчистки или закрашивания "штрихом".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  <w:t>5.2</w:t>
      </w:r>
      <w:r w:rsidRPr="00434A51">
        <w:rPr>
          <w:color w:val="000000"/>
          <w:sz w:val="28"/>
          <w:szCs w:val="28"/>
        </w:rPr>
        <w:t xml:space="preserve"> Выполнение текстовой части работы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В тексте следует избегать использования личных местоимений, заменяя их безличными формами (вместо "я считаю" - "автор считает", "мы полагаем").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Рекомендуется использование вводных и соединительных слов (таким образом, из этого следует, в связи и т.д.) для подчеркивания причинно-следственных связей и выражения личного отношения к излагаемому материалу. Каждый раздел, подраздел должен заканчиваться кратким выводом.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В тексте не допускаются сокращения слов. Исключение составляют:</w:t>
      </w:r>
      <w:r w:rsidRPr="00434A51">
        <w:rPr>
          <w:color w:val="000000"/>
          <w:sz w:val="28"/>
          <w:szCs w:val="28"/>
        </w:rPr>
        <w:br/>
        <w:t>- общепринятые сокращения, установленные правилами русской орфографии и пунктуации;</w:t>
      </w:r>
      <w:r w:rsidRPr="00434A51">
        <w:rPr>
          <w:color w:val="000000"/>
          <w:sz w:val="28"/>
          <w:szCs w:val="28"/>
        </w:rPr>
        <w:br/>
        <w:t>- сокращения, применяемые с цифровыми величинами;</w:t>
      </w:r>
      <w:r w:rsidRPr="00434A51">
        <w:rPr>
          <w:color w:val="000000"/>
          <w:sz w:val="28"/>
          <w:szCs w:val="28"/>
        </w:rPr>
        <w:br/>
        <w:t>- сокращения единиц измерения величин;</w:t>
      </w:r>
      <w:r w:rsidRPr="00434A51">
        <w:rPr>
          <w:color w:val="000000"/>
          <w:sz w:val="28"/>
          <w:szCs w:val="28"/>
        </w:rPr>
        <w:br/>
        <w:t>- сокращения в примечаниях, сносках и списке литературы, предусмотренные правилами библиографического описания.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Если в тексте есть перечисления, перед каждым ставится дефис или, при необходимости ссылки в тексте, строчная буква со скобкой и далее цифра со скобкой.</w:t>
      </w:r>
      <w:r w:rsidRPr="00434A51">
        <w:rPr>
          <w:color w:val="000000"/>
          <w:sz w:val="28"/>
          <w:szCs w:val="28"/>
        </w:rPr>
        <w:br/>
        <w:t> </w:t>
      </w:r>
      <w:r>
        <w:rPr>
          <w:color w:val="000000"/>
          <w:sz w:val="28"/>
          <w:szCs w:val="28"/>
        </w:rPr>
        <w:tab/>
        <w:t>5.3</w:t>
      </w:r>
      <w:r w:rsidRPr="00434A51">
        <w:rPr>
          <w:color w:val="000000"/>
          <w:sz w:val="28"/>
          <w:szCs w:val="28"/>
        </w:rPr>
        <w:t xml:space="preserve"> Нумерация страниц и глав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ab/>
      </w:r>
      <w:r w:rsidRPr="00434A51">
        <w:rPr>
          <w:color w:val="000000"/>
          <w:sz w:val="28"/>
          <w:szCs w:val="28"/>
        </w:rPr>
        <w:t>Страницы работы следует нумеровать арабскими цифрами, соблюдая сквозную нумерацию по всему тексту. Номер страницы проставляется       в центре нижней части листа без точки в конце.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Титульный лист и содержание включается в общую нумерацию страниц, но номер страницы на них не проставляется.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Иллюстрации, таблицы, расположенные на отдельных листах, приложения включаются в общую нумерацию страниц.</w:t>
      </w:r>
      <w:r w:rsidRPr="00434A51">
        <w:rPr>
          <w:rStyle w:val="apple-converted-space"/>
          <w:color w:val="000000"/>
          <w:sz w:val="28"/>
          <w:szCs w:val="28"/>
        </w:rPr>
        <w:t> </w:t>
      </w:r>
      <w:r w:rsidRPr="00434A51">
        <w:rPr>
          <w:color w:val="000000"/>
          <w:sz w:val="28"/>
          <w:szCs w:val="28"/>
        </w:rPr>
        <w:br/>
        <w:t>Основную часть курсовой работы следует делить на главы, параграфы, пункты и подпункты.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Главы, параграфы, пункты и подпункты (кроме введения, заключения, списка использованных источников, приложений) нумеруются арабскими цифрами, например: глава 1, параграф 1.1, пункт 1.1.1, подпункт 1.1.1.1    (в конце точка не ставится). Номера записываются с абзацного отступа. Если раздел состоит из одного подраздела, то подраздел не выделяется. Наличие одного подраздела эквивалентно его отсутствию.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Главы и параграфы должны иметь заголовки. Слова "глава", "параграф", "пункт", "подпункт" не пишутся. Заголовки должны четко и кратко раскрывать содержание глав и параграфов.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Заголовки глав, а также слова "Введение", "Заключение", "Содержание", "Список использованных источников" следует располагать по середине строки без абзацного отступа и точки в конце; печатать прописными буквами, не подчеркивая, отделяя от текста или другого заголовка тремя строчными интервалами. Размер шрифта должен соответствовать размеру шрифта текста.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Переносы слов в заголовках не допускаются.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Каждую главу работы рекомендуется начинать с нового листа, а параграфы продолжать на заполненном листе с соблюдением указанного расстояния. Не допускается оставлять заголовок параграфа внизу листа, если за ним не следует хотя бы одной строки текста.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  <w:t>5.4</w:t>
      </w:r>
      <w:r w:rsidRPr="00434A51">
        <w:rPr>
          <w:color w:val="000000"/>
          <w:sz w:val="28"/>
          <w:szCs w:val="28"/>
        </w:rPr>
        <w:t xml:space="preserve"> Иллюстрации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ab/>
      </w:r>
      <w:r w:rsidRPr="00434A51">
        <w:rPr>
          <w:color w:val="000000"/>
          <w:sz w:val="28"/>
          <w:szCs w:val="28"/>
        </w:rPr>
        <w:t>Иллюстрации (чертежи, графики, схемы, диаграммы, рисунки) следует располагать в работе непосредственно после текста, в котором они упоминаются впервые, или сначала следующей страницы, если в указанном месте они не помещаются.</w:t>
      </w:r>
      <w:r w:rsidRPr="00434A51">
        <w:rPr>
          <w:rStyle w:val="apple-converted-space"/>
          <w:color w:val="000000"/>
          <w:sz w:val="28"/>
          <w:szCs w:val="28"/>
        </w:rPr>
        <w:t> 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Иллюстрации должны быть в компьютерном исполнении, в том числе, могут быть и цветные. Фотоснимки размером меньше формата А4 должны быть наклеены на стандартном листе белой бумаги.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На все иллюстрации должны быть ссылки в тексте. Если в работе только одна иллюстрация, то она обозначается "Рисунок 1". Иллюстрации нумеруются арабскими цифрами сквозной нумерацией ("Рисунок 1").</w:t>
      </w:r>
      <w:r w:rsidRPr="00434A51">
        <w:rPr>
          <w:color w:val="000000"/>
          <w:sz w:val="28"/>
          <w:szCs w:val="28"/>
        </w:rPr>
        <w:br/>
        <w:t>При ссылках на иллюстрации в тексте следует писать: "…в соответствии с рисунком 2…".</w:t>
      </w:r>
      <w:r w:rsidRPr="00434A51">
        <w:rPr>
          <w:color w:val="000000"/>
          <w:sz w:val="28"/>
          <w:szCs w:val="28"/>
        </w:rPr>
        <w:br/>
        <w:t>Иллюстрации должны иметь название, которое помещается под ними. Все пояснения и обозначения на иллюстрации располагаются сразу под ней до слова "Рисунок". Слово "рисунок" пишется полностью, после чего следует его порядковый номер и через дефис - название (например: "Рисунок 1 - Название рисунка").</w:t>
      </w:r>
      <w:r w:rsidRPr="00434A51">
        <w:rPr>
          <w:rStyle w:val="apple-converted-space"/>
          <w:color w:val="000000"/>
          <w:sz w:val="28"/>
          <w:szCs w:val="28"/>
        </w:rPr>
        <w:t> </w:t>
      </w:r>
      <w:r w:rsidRPr="00434A51">
        <w:rPr>
          <w:color w:val="000000"/>
          <w:sz w:val="28"/>
          <w:szCs w:val="28"/>
        </w:rPr>
        <w:br/>
        <w:t>Если иллюстрация взята из литературного источника, на нее необходима подстрочная ссылка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  <w:t>5.5</w:t>
      </w:r>
      <w:r w:rsidRPr="00434A51">
        <w:rPr>
          <w:color w:val="000000"/>
          <w:sz w:val="28"/>
          <w:szCs w:val="28"/>
        </w:rPr>
        <w:t xml:space="preserve"> Таблицы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Аналитический материал (цифровой и морфологический) рекомендуется помещать в работе в виде таблиц.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Таблицу следует располагать в работе непосредственно после текста, в котором она упоминается впервые, или на следующей странице. Таблицы сверху и снизу ограничиваются линиями. На все таблицы должны быть ссылки в тексте. Таблицы следует нумеровать арабскими цифрами сквозной нумерацией в пределах всей работы. Название таблицы следует размещать над таблицей слева, без абзацного отступа в одну строку с ее номером через тире.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Если в работе одна таблица, ее следует обозначать "Таблица 1".</w:t>
      </w:r>
      <w:r w:rsidRPr="00434A51">
        <w:rPr>
          <w:color w:val="000000"/>
          <w:sz w:val="28"/>
          <w:szCs w:val="28"/>
        </w:rPr>
        <w:br/>
      </w:r>
      <w:r w:rsidRPr="00434A51">
        <w:rPr>
          <w:color w:val="000000"/>
          <w:sz w:val="28"/>
          <w:szCs w:val="28"/>
        </w:rPr>
        <w:lastRenderedPageBreak/>
        <w:t xml:space="preserve">В таблице возможно использование 12 шрифта и одинарного интервала. Заголовки граф таблицы должны начинаться с прописных букв, подзаголовки - со строчных, если последние подчиняются заголовку. Заголовки граф указываются в единственном числе. Графу "№ </w:t>
      </w:r>
      <w:proofErr w:type="spellStart"/>
      <w:r w:rsidRPr="00434A51">
        <w:rPr>
          <w:color w:val="000000"/>
          <w:sz w:val="28"/>
          <w:szCs w:val="28"/>
        </w:rPr>
        <w:t>п</w:t>
      </w:r>
      <w:proofErr w:type="spellEnd"/>
      <w:r w:rsidRPr="00434A51">
        <w:rPr>
          <w:color w:val="000000"/>
          <w:sz w:val="28"/>
          <w:szCs w:val="28"/>
        </w:rPr>
        <w:t>/</w:t>
      </w:r>
      <w:proofErr w:type="spellStart"/>
      <w:r w:rsidRPr="00434A51">
        <w:rPr>
          <w:color w:val="000000"/>
          <w:sz w:val="28"/>
          <w:szCs w:val="28"/>
        </w:rPr>
        <w:t>п</w:t>
      </w:r>
      <w:proofErr w:type="spellEnd"/>
      <w:r w:rsidRPr="00434A51">
        <w:rPr>
          <w:color w:val="000000"/>
          <w:sz w:val="28"/>
          <w:szCs w:val="28"/>
        </w:rPr>
        <w:t>" в таблицу включать не следует. В таблицу не допускается включение графы "Единицы измерения". Если все показатели таблицы выражены в одной единице измерения, то она указывается в заголовке.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Таблицу следует размещать так, чтобы читать ее было возможно без поворота работы; если такое размещение невозможно, таблицу располагают так, чтобы ее можно было читать, поворачивая работу по часовой стрелке.</w:t>
      </w:r>
      <w:r w:rsidRPr="00434A51">
        <w:rPr>
          <w:color w:val="000000"/>
          <w:sz w:val="28"/>
          <w:szCs w:val="28"/>
        </w:rPr>
        <w:br/>
        <w:t xml:space="preserve">При переносе части таблицы на другой лист, на последующих страницах пишут слова: "Продолжение таблицы 1", размещая их слева без абзацного отступа. При переносе таблицы на другой лист, под заголовки строк добавляют дополнительную строку с цифровым обозначением граф. Тогда на следующем листе помещается лишь строка с цифровым обозначением граф. </w:t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При переносе таблицы нижняя горизонтальная граница первой части не проводится.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Заголовки граф таблицы, как правило, записывают параллельно строкам таблицы. При необходимости допускается перпендикулярное расположение заголовков граф.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Цифры в графах таблицы проставляются так, чтобы разряды чисел во всей графе располагались один под другим. В одной графе должно соблюдаться одинаковое количество десятичных знаков для  всех показателей. Если цифровые или иные данные в какой-либо строке таблицы отсутствуют, то ставится прочерк.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Если все показатели, приведенные в таблице, выражены в одной и той же единице, то ее обозначение помещается над таблицей в названии.</w:t>
      </w:r>
      <w:r w:rsidRPr="00434A51">
        <w:rPr>
          <w:color w:val="000000"/>
          <w:sz w:val="28"/>
          <w:szCs w:val="28"/>
        </w:rPr>
        <w:br/>
        <w:t>Заменять кавычками повторяющиеся в таблице цифры, математические знаки, знаки процента, обозначения нормативных документов не допускается.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lastRenderedPageBreak/>
        <w:tab/>
      </w:r>
      <w:r w:rsidRPr="00434A51">
        <w:rPr>
          <w:color w:val="000000"/>
          <w:sz w:val="28"/>
          <w:szCs w:val="28"/>
        </w:rPr>
        <w:t>Под таблицей делаются необходимые пояснения к представленным данным. При этом над поясняемыми данными в таблице справа ставится арабская цифра со скобкой и переносится в сноску.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В примечании (под таблицей) или в ссылке по тексту необходимо указать, на основе каких данных она составлена (собственных исследований или литературных источников).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Все пояснения и примечания к таблице располагаются следующим образом: сначала даются пояснения, затем - примечания.</w:t>
      </w:r>
      <w:r w:rsidRPr="00434A51">
        <w:rPr>
          <w:color w:val="000000"/>
          <w:sz w:val="28"/>
          <w:szCs w:val="28"/>
        </w:rPr>
        <w:br/>
        <w:t>На все таблицы должны быть ссылки в тексте.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  <w:t>5</w:t>
      </w:r>
      <w:r w:rsidRPr="00434A51">
        <w:rPr>
          <w:color w:val="000000"/>
          <w:sz w:val="28"/>
          <w:szCs w:val="28"/>
        </w:rPr>
        <w:t>.6. Формулы и уравнения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Уравнения и формулы в тексте следует выделять в отдельную строку, оставляя выше и ниже не менее одной свободной строки. Если формула или уравнение не вмещается в одну строку, то они могут быть перенесены после знака "=" или после математических знаков. При этом знак в начале следующей строки повторяется.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Формулы должны нумероваться сквозной по всей работе нумерацией арабскими цифрами в скобках (1) справа по строке. Если использована одна формула, то она не нумеруется.</w:t>
      </w:r>
      <w:r w:rsidRPr="00434A51">
        <w:rPr>
          <w:rStyle w:val="apple-converted-space"/>
          <w:color w:val="000000"/>
          <w:sz w:val="28"/>
          <w:szCs w:val="28"/>
        </w:rPr>
        <w:t> 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Формулы, помещаемые в приложениях, должны нумероваться отдельной нумерацией арабскими цифрами в пределах этого приложения      с добавлением перед номером формулы буквы.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Пояснения символов и числовых коэффициентов, входящих в формулу, должны быть приведены непосредственно под формулой. Первая строка пояснения должна начинаться со слова "где" (без двоеточия), каждое пояснение следует давать с новой строки. Элементы формулы поясняются в той же последовательности, в которой даны в формуле.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В тексте формула должна приводиться за фразой, имеющей к ней отношение. При необходимости может быть сделана ссылка в тексте на ранее приведенную формулу (например, "расчет производился по формуле (3)") без ее повтора.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lastRenderedPageBreak/>
        <w:tab/>
      </w:r>
      <w:r w:rsidRPr="00434A51">
        <w:rPr>
          <w:color w:val="000000"/>
          <w:sz w:val="28"/>
          <w:szCs w:val="28"/>
        </w:rPr>
        <w:t>Если источник формулы не указывается в тексте работы, то может быть сделана биографическая ссылка в виде подстрочного примечания.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  <w:t>5.7</w:t>
      </w:r>
      <w:r w:rsidRPr="00434A51">
        <w:rPr>
          <w:color w:val="000000"/>
          <w:sz w:val="28"/>
          <w:szCs w:val="28"/>
        </w:rPr>
        <w:t xml:space="preserve"> Ссылки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При ссылке на литературный источник после упоминания о нем в тексте курсовой работы используют подстрочные сноски. Внизу страницы с абзацного отступа приводят сам текст библиографической ссылки, отделенный от основного текста короткой тонкой горизонтальной линией с левой стороны. Если необходимо привести библиографическую ссылку к данным, расположенным в таблице, то текст ссылки помещают под таблицей после всех необходимых обозначений.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 xml:space="preserve">Знак сноски ставят непосредственно после того слова, числа, символа, предложения, к которому дается пояснение. В самом тексте ссылки должны соблюдаться правила библиографического описания источника. Пример. Размер шрифта в сноске должен быть на 2 </w:t>
      </w:r>
      <w:proofErr w:type="spellStart"/>
      <w:r w:rsidRPr="00434A51">
        <w:rPr>
          <w:color w:val="000000"/>
          <w:sz w:val="28"/>
          <w:szCs w:val="28"/>
        </w:rPr>
        <w:t>пт</w:t>
      </w:r>
      <w:proofErr w:type="spellEnd"/>
      <w:r w:rsidRPr="00434A51">
        <w:rPr>
          <w:color w:val="000000"/>
          <w:sz w:val="28"/>
          <w:szCs w:val="28"/>
        </w:rPr>
        <w:t xml:space="preserve"> меньше, чем основного текста.</w:t>
      </w:r>
      <w:r w:rsidRPr="00434A51">
        <w:rPr>
          <w:color w:val="000000"/>
          <w:sz w:val="28"/>
          <w:szCs w:val="28"/>
        </w:rPr>
        <w:br/>
        <w:t>При ссылках в тексте на таблицы и рисунки слово "таблица", "рисунок" пишутся полностью.</w:t>
      </w:r>
      <w:r w:rsidRPr="00434A51">
        <w:rPr>
          <w:rStyle w:val="apple-converted-space"/>
          <w:color w:val="000000"/>
          <w:sz w:val="28"/>
          <w:szCs w:val="28"/>
        </w:rPr>
        <w:t> 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  <w:t>5.8</w:t>
      </w:r>
      <w:r w:rsidRPr="00434A51">
        <w:rPr>
          <w:color w:val="000000"/>
          <w:sz w:val="28"/>
          <w:szCs w:val="28"/>
        </w:rPr>
        <w:t xml:space="preserve"> Список использованных источников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Оформлению списка использованных источников, прилагаемого к научной работе, следует уделять самое серьезное внимание. По списку использованных источников можно судить, насколько студент осведомлен по выбранной теме. Кроме того, списки литературы, приложенные к курсовой работе, представляют самостоятельную ценность как справочный материал для исследований.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Литература группируется в списке в следующем порядке: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1) нормативно-правовые акты органов законодательной и исполнительной власти: Конституция, законодательные акты, Указы Президента РФ, постановления Правительства РФ - в хронологической последовательности;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2) ведомственные правовые акты в хронологической последовательности;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lastRenderedPageBreak/>
        <w:tab/>
      </w:r>
      <w:r w:rsidRPr="00434A51">
        <w:rPr>
          <w:color w:val="000000"/>
          <w:sz w:val="28"/>
          <w:szCs w:val="28"/>
        </w:rPr>
        <w:t>3) источники статистических данных в хронологической последовательности;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4) документы и материалы государственных архивных учреждений -    в хронологической последовательности;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5) книги и статьи на русском языке в алфавитном порядке;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6) книги и статьи на иностранных языках в алфавитном порядке;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7) интернет-ресурсы.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Включенная в список литература нумеруется сплошным порядком от первого до последнего названия и печатается с абзацного отступа.</w:t>
      </w:r>
      <w:r w:rsidRPr="00434A51">
        <w:rPr>
          <w:rStyle w:val="apple-converted-space"/>
          <w:color w:val="000000"/>
          <w:sz w:val="28"/>
          <w:szCs w:val="28"/>
        </w:rPr>
        <w:t> 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  <w:t>5.9</w:t>
      </w:r>
      <w:r w:rsidRPr="00434A51">
        <w:rPr>
          <w:color w:val="000000"/>
          <w:sz w:val="28"/>
          <w:szCs w:val="28"/>
        </w:rPr>
        <w:t xml:space="preserve"> Приложения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Приложения следует оформлять как продолжение курсовой работы на ее последующих страницах.</w:t>
      </w:r>
      <w:r w:rsidRPr="00434A51">
        <w:rPr>
          <w:rStyle w:val="apple-converted-space"/>
          <w:color w:val="000000"/>
          <w:sz w:val="28"/>
          <w:szCs w:val="28"/>
        </w:rPr>
        <w:t> 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Каждое приложение должно начинаться с новой страницы и иметь заголовок с указанием вверху посередине слова "Приложение" и его обозначения. Заголовок приложения пишется отдельной строкой под словом "приложение" симметрично относительно текста с прописной буквы.</w:t>
      </w:r>
      <w:r w:rsidRPr="00434A51">
        <w:rPr>
          <w:color w:val="000000"/>
          <w:sz w:val="28"/>
          <w:szCs w:val="28"/>
        </w:rPr>
        <w:br/>
        <w:t>Если приложений более одного, то они обозначаются прописными буквами русского алфавита, начиная с буквы А, исключая буквы Ё, З, И, Й, О, Ч, Щ, Ъ, Ы, Ь; после буквы Я приложения обозначаются арабскими цифрами.</w:t>
      </w:r>
      <w:r w:rsidRPr="00434A51">
        <w:rPr>
          <w:color w:val="000000"/>
          <w:sz w:val="28"/>
          <w:szCs w:val="28"/>
        </w:rPr>
        <w:br/>
        <w:t>Если в работе одно приложение, оно обозначается "Приложение А".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Располагать приложения следует в порядке появления ссылок на них  в тексте.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Распечатки на ЭВМ помещаются в конце приложений и складываются по формату листов курсовой работы.</w:t>
      </w:r>
      <w:r w:rsidRPr="00434A51">
        <w:rPr>
          <w:rStyle w:val="apple-converted-space"/>
          <w:color w:val="000000"/>
          <w:sz w:val="28"/>
          <w:szCs w:val="28"/>
        </w:rPr>
        <w:t> </w:t>
      </w:r>
      <w:r w:rsidRPr="00434A51">
        <w:rPr>
          <w:color w:val="000000"/>
          <w:sz w:val="28"/>
          <w:szCs w:val="28"/>
        </w:rPr>
        <w:br/>
      </w:r>
      <w:r w:rsidR="001134CE"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Приложения должны иметь общую с остальной частью документа сквозную нумерацию.</w:t>
      </w:r>
    </w:p>
    <w:p w:rsidR="00F42390" w:rsidRDefault="00F42390" w:rsidP="00F42390">
      <w:pPr>
        <w:pStyle w:val="a3"/>
        <w:spacing w:before="0" w:beforeAutospacing="0" w:after="0" w:afterAutospacing="0" w:line="360" w:lineRule="auto"/>
        <w:rPr>
          <w:b/>
          <w:sz w:val="28"/>
          <w:szCs w:val="28"/>
        </w:rPr>
      </w:pPr>
      <w:r w:rsidRPr="00434A51">
        <w:rPr>
          <w:color w:val="000000"/>
          <w:sz w:val="28"/>
          <w:szCs w:val="28"/>
        </w:rPr>
        <w:br/>
      </w:r>
      <w:r w:rsidR="001134CE">
        <w:rPr>
          <w:b/>
          <w:sz w:val="28"/>
          <w:szCs w:val="28"/>
        </w:rPr>
        <w:tab/>
      </w:r>
      <w:r w:rsidR="001134CE" w:rsidRPr="001134CE">
        <w:rPr>
          <w:b/>
          <w:sz w:val="28"/>
          <w:szCs w:val="28"/>
        </w:rPr>
        <w:t>6 МЕТОДИЧЕСКИЕ УКАЗАНИЯ ПО ВЫПОЛНЕНИЮ КУРСОВОЙ РАБОТЫ</w:t>
      </w:r>
    </w:p>
    <w:p w:rsidR="00F15ECB" w:rsidRPr="001134CE" w:rsidRDefault="00F15ECB" w:rsidP="00F42390">
      <w:pPr>
        <w:pStyle w:val="a3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1C6668" w:rsidRDefault="001C6668" w:rsidP="001C666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ab/>
      </w:r>
      <w:r w:rsidRPr="001C666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"Введение" 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в общем случае имеет следующую структуру:</w:t>
      </w:r>
      <w:r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актуальность выбранной темы,</w:t>
      </w:r>
      <w:r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 xml:space="preserve">формулировка цели и определение конкретных задач исследования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(они найдут отражение в содержании работы),</w:t>
      </w:r>
      <w:r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выбор объекта и предмета исследования,</w:t>
      </w:r>
      <w:r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информационная база исследования;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 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структура курсовой работы.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t>Введение не должно превышать 2-3 страниц компьютерного набора.</w:t>
      </w:r>
      <w:r w:rsidRPr="00434A5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34A5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Обоснование выбора темы и ее актуальности. Во введении следует сразу же коротко сформулировать причину возникновения проблемы и ее суть. </w:t>
      </w:r>
    </w:p>
    <w:p w:rsidR="001134CE" w:rsidRDefault="001C6668" w:rsidP="001C666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 xml:space="preserve">Так, если, например выбрана тема "Тенденции и перспективы развития </w:t>
      </w:r>
      <w:r>
        <w:rPr>
          <w:color w:val="000000"/>
          <w:sz w:val="28"/>
          <w:szCs w:val="28"/>
        </w:rPr>
        <w:t>машиностроения</w:t>
      </w:r>
      <w:r w:rsidRPr="00434A51">
        <w:rPr>
          <w:color w:val="000000"/>
          <w:sz w:val="28"/>
          <w:szCs w:val="28"/>
        </w:rPr>
        <w:t xml:space="preserve"> в Российской Федерации", введение можно начать так: "Актуальность выбранной темы исследования обусловливается рядом обстоятельств:</w:t>
      </w:r>
      <w:r w:rsidRPr="00434A51">
        <w:rPr>
          <w:rStyle w:val="apple-converted-space"/>
          <w:color w:val="000000"/>
          <w:sz w:val="28"/>
          <w:szCs w:val="28"/>
        </w:rPr>
        <w:t> 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  <w:t xml:space="preserve">- </w:t>
      </w:r>
      <w:r w:rsidRPr="00434A51">
        <w:rPr>
          <w:color w:val="000000"/>
          <w:sz w:val="28"/>
          <w:szCs w:val="28"/>
        </w:rPr>
        <w:t xml:space="preserve">во-первых, обострением проблем развития </w:t>
      </w:r>
      <w:r>
        <w:rPr>
          <w:color w:val="000000"/>
          <w:sz w:val="28"/>
          <w:szCs w:val="28"/>
        </w:rPr>
        <w:t>машиностроения</w:t>
      </w:r>
      <w:r w:rsidRPr="00434A51">
        <w:rPr>
          <w:color w:val="000000"/>
          <w:sz w:val="28"/>
          <w:szCs w:val="28"/>
        </w:rPr>
        <w:t xml:space="preserve"> в условиях осуществляемых рыночных преобразований…;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  <w:t xml:space="preserve">- </w:t>
      </w:r>
      <w:r w:rsidRPr="00434A51">
        <w:rPr>
          <w:color w:val="000000"/>
          <w:sz w:val="28"/>
          <w:szCs w:val="28"/>
        </w:rPr>
        <w:t xml:space="preserve">во-вторых, непосредственной близостью </w:t>
      </w:r>
      <w:r>
        <w:rPr>
          <w:color w:val="000000"/>
          <w:sz w:val="28"/>
          <w:szCs w:val="28"/>
        </w:rPr>
        <w:t>продукции машиностроения</w:t>
      </w:r>
      <w:r w:rsidRPr="00434A51">
        <w:rPr>
          <w:color w:val="000000"/>
          <w:sz w:val="28"/>
          <w:szCs w:val="28"/>
        </w:rPr>
        <w:t xml:space="preserve"> к каждому жителю страны, от функционирования субъектов которого напрямую зависит обеспечение жизнедеятельности населения страны…;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  <w:t xml:space="preserve">- </w:t>
      </w:r>
      <w:r w:rsidRPr="00434A51">
        <w:rPr>
          <w:color w:val="000000"/>
          <w:sz w:val="28"/>
          <w:szCs w:val="28"/>
        </w:rPr>
        <w:t xml:space="preserve">в-третьих, необходимостью совершенствования нормативно-правового регулирования </w:t>
      </w:r>
      <w:r>
        <w:rPr>
          <w:color w:val="000000"/>
          <w:sz w:val="28"/>
          <w:szCs w:val="28"/>
        </w:rPr>
        <w:t>машиностроения</w:t>
      </w:r>
      <w:r w:rsidRPr="00434A51">
        <w:rPr>
          <w:color w:val="000000"/>
          <w:sz w:val="28"/>
          <w:szCs w:val="28"/>
        </w:rPr>
        <w:t>…".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 xml:space="preserve">Отметим, что цель работы, сформулированная кратко и предельно точно, должна быть неизменной и четкой на протяжении всего исследования. Например, цель работы может быть сформулирована следующим образом: "Цель курсовой работы - выявить тенденции и обосновать перспективы развития </w:t>
      </w:r>
      <w:r>
        <w:rPr>
          <w:color w:val="000000"/>
          <w:sz w:val="28"/>
          <w:szCs w:val="28"/>
        </w:rPr>
        <w:t>машиностроения</w:t>
      </w:r>
      <w:r w:rsidRPr="00434A51">
        <w:rPr>
          <w:color w:val="000000"/>
          <w:sz w:val="28"/>
          <w:szCs w:val="28"/>
        </w:rPr>
        <w:t xml:space="preserve"> с учетом современных реалий экономического развития страны".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Конкретизация же цели осуществляется в задачах исследования:</w:t>
      </w:r>
      <w:r w:rsidRPr="00434A51">
        <w:rPr>
          <w:color w:val="000000"/>
          <w:sz w:val="28"/>
          <w:szCs w:val="28"/>
        </w:rPr>
        <w:br/>
        <w:t>"Исходя из поставленной цели можно сформулировать следующие задачи курсовой работы:</w:t>
      </w:r>
      <w:r w:rsidRPr="00434A51">
        <w:rPr>
          <w:rStyle w:val="apple-converted-space"/>
          <w:color w:val="000000"/>
          <w:sz w:val="28"/>
          <w:szCs w:val="28"/>
        </w:rPr>
        <w:t> 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ab/>
      </w:r>
      <w:r w:rsidRPr="00434A51">
        <w:rPr>
          <w:color w:val="000000"/>
          <w:sz w:val="28"/>
          <w:szCs w:val="28"/>
        </w:rPr>
        <w:t xml:space="preserve">1)    раскрыть понятие и охарактеризовать сущность и структуру </w:t>
      </w:r>
      <w:r>
        <w:rPr>
          <w:color w:val="000000"/>
          <w:sz w:val="28"/>
          <w:szCs w:val="28"/>
        </w:rPr>
        <w:t xml:space="preserve">машиностроительного </w:t>
      </w:r>
      <w:proofErr w:type="spellStart"/>
      <w:r>
        <w:rPr>
          <w:color w:val="000000"/>
          <w:sz w:val="28"/>
          <w:szCs w:val="28"/>
        </w:rPr>
        <w:t>предприяятия</w:t>
      </w:r>
      <w:proofErr w:type="spellEnd"/>
      <w:r w:rsidRPr="00434A51">
        <w:rPr>
          <w:color w:val="000000"/>
          <w:sz w:val="28"/>
          <w:szCs w:val="28"/>
        </w:rPr>
        <w:t xml:space="preserve"> как вида экономической деятельности;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 xml:space="preserve">2)    систематизировать факторы и условия функционирования и развития  </w:t>
      </w:r>
      <w:r>
        <w:rPr>
          <w:color w:val="000000"/>
          <w:sz w:val="28"/>
          <w:szCs w:val="28"/>
        </w:rPr>
        <w:t>машиностроения</w:t>
      </w:r>
      <w:r w:rsidRPr="00434A51">
        <w:rPr>
          <w:color w:val="000000"/>
          <w:sz w:val="28"/>
          <w:szCs w:val="28"/>
        </w:rPr>
        <w:t xml:space="preserve"> в стране;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 xml:space="preserve">3)    представить систему показателей оценки состояния </w:t>
      </w:r>
      <w:r>
        <w:rPr>
          <w:color w:val="000000"/>
          <w:sz w:val="28"/>
          <w:szCs w:val="28"/>
        </w:rPr>
        <w:t>машиностроения</w:t>
      </w:r>
      <w:r w:rsidRPr="00434A51">
        <w:rPr>
          <w:color w:val="000000"/>
          <w:sz w:val="28"/>
          <w:szCs w:val="28"/>
        </w:rPr>
        <w:t xml:space="preserve"> на </w:t>
      </w:r>
      <w:proofErr w:type="spellStart"/>
      <w:r w:rsidRPr="00434A51">
        <w:rPr>
          <w:color w:val="000000"/>
          <w:sz w:val="28"/>
          <w:szCs w:val="28"/>
        </w:rPr>
        <w:t>макроуровне</w:t>
      </w:r>
      <w:proofErr w:type="spellEnd"/>
      <w:r w:rsidRPr="00434A51">
        <w:rPr>
          <w:color w:val="000000"/>
          <w:sz w:val="28"/>
          <w:szCs w:val="28"/>
        </w:rPr>
        <w:t xml:space="preserve"> и на их основе выявить тенденции и факторы развития </w:t>
      </w:r>
      <w:r>
        <w:rPr>
          <w:color w:val="000000"/>
          <w:sz w:val="28"/>
          <w:szCs w:val="28"/>
        </w:rPr>
        <w:t>машиностроительной отрасли</w:t>
      </w:r>
      <w:r w:rsidRPr="00434A51">
        <w:rPr>
          <w:color w:val="000000"/>
          <w:sz w:val="28"/>
          <w:szCs w:val="28"/>
        </w:rPr>
        <w:t xml:space="preserve"> в России;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 xml:space="preserve">4)    охарактеризовать нормативно-правовую базу функционирования </w:t>
      </w:r>
      <w:r>
        <w:rPr>
          <w:color w:val="000000"/>
          <w:sz w:val="28"/>
          <w:szCs w:val="28"/>
        </w:rPr>
        <w:t>предприятий машиностроения</w:t>
      </w:r>
      <w:r w:rsidRPr="00434A51">
        <w:rPr>
          <w:color w:val="000000"/>
          <w:sz w:val="28"/>
          <w:szCs w:val="28"/>
        </w:rPr>
        <w:t xml:space="preserve"> в РФ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 xml:space="preserve">5)    обосновать стратегические направления развития и обозначить основные направления государственной политики в сфере </w:t>
      </w:r>
      <w:r>
        <w:rPr>
          <w:color w:val="000000"/>
          <w:sz w:val="28"/>
          <w:szCs w:val="28"/>
        </w:rPr>
        <w:t>машиностроения</w:t>
      </w:r>
      <w:r w:rsidRPr="00434A51">
        <w:rPr>
          <w:color w:val="000000"/>
          <w:sz w:val="28"/>
          <w:szCs w:val="28"/>
        </w:rPr>
        <w:t>".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Далее во введении формулируются объект и предмет исследования:</w:t>
      </w:r>
      <w:r w:rsidRPr="00434A51">
        <w:rPr>
          <w:rStyle w:val="apple-converted-space"/>
          <w:color w:val="000000"/>
          <w:sz w:val="28"/>
          <w:szCs w:val="28"/>
        </w:rPr>
        <w:t> 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 xml:space="preserve">Объект исследования - </w:t>
      </w:r>
      <w:r>
        <w:rPr>
          <w:color w:val="000000"/>
          <w:sz w:val="28"/>
          <w:szCs w:val="28"/>
        </w:rPr>
        <w:t>машиностроение</w:t>
      </w:r>
      <w:r w:rsidRPr="00434A51">
        <w:rPr>
          <w:color w:val="000000"/>
          <w:sz w:val="28"/>
          <w:szCs w:val="28"/>
        </w:rPr>
        <w:t xml:space="preserve"> как вид деятельности, осуществляемый в рамках национальной экономики.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 xml:space="preserve">Предмет - тенденции, факторы и перспективы развития </w:t>
      </w:r>
      <w:r>
        <w:rPr>
          <w:color w:val="000000"/>
          <w:sz w:val="28"/>
          <w:szCs w:val="28"/>
        </w:rPr>
        <w:t>машиностро</w:t>
      </w:r>
      <w:r w:rsidRPr="00434A51">
        <w:rPr>
          <w:color w:val="000000"/>
          <w:sz w:val="28"/>
          <w:szCs w:val="28"/>
        </w:rPr>
        <w:t>ения как вида экономической деятельности".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После того, как во введении сформулированы цель, задачи, объект и предмет, следует указать информационную базу  и структуру курсовой работы: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 xml:space="preserve">"Информационная база курсовой работы включает: нормативно-правовые акты, статистические материалы, труды ведущих отечественных и зарубежных авторов, посвященные проблемам </w:t>
      </w:r>
      <w:r>
        <w:rPr>
          <w:color w:val="000000"/>
          <w:sz w:val="28"/>
          <w:szCs w:val="28"/>
        </w:rPr>
        <w:t>машиностроения</w:t>
      </w:r>
      <w:r w:rsidRPr="00434A51">
        <w:rPr>
          <w:color w:val="000000"/>
          <w:sz w:val="28"/>
          <w:szCs w:val="28"/>
        </w:rPr>
        <w:t>, статьи, опубликованные в периодических изданиях, а также Интернет-ресурсы.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Курсовая работа состоит из введения, трех глав основного текста, заключения, списка использованных источников, приложений. Содержание работы изложено на ____ страницах машинописного текста, и включает _____ рисунков, ____ таблиц. Список литературы состоит из ____</w:t>
      </w:r>
      <w:r>
        <w:rPr>
          <w:color w:val="000000"/>
          <w:sz w:val="28"/>
          <w:szCs w:val="28"/>
        </w:rPr>
        <w:t xml:space="preserve"> источников.</w:t>
      </w:r>
    </w:p>
    <w:p w:rsidR="001C6668" w:rsidRDefault="001C6668" w:rsidP="001C666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ab/>
      </w:r>
      <w:r w:rsidRPr="00263D8E">
        <w:rPr>
          <w:i/>
          <w:color w:val="000000"/>
          <w:sz w:val="28"/>
          <w:szCs w:val="28"/>
        </w:rPr>
        <w:t>Первая глава</w:t>
      </w:r>
      <w:r w:rsidRPr="00434A51">
        <w:rPr>
          <w:color w:val="000000"/>
          <w:sz w:val="28"/>
          <w:szCs w:val="28"/>
        </w:rPr>
        <w:t xml:space="preserve"> носит общетеоретический (методологический) характер. В ней на основе изучения работ отечественных и зарубежных авторов </w:t>
      </w:r>
      <w:r w:rsidRPr="00434A51">
        <w:rPr>
          <w:color w:val="000000"/>
          <w:sz w:val="28"/>
          <w:szCs w:val="28"/>
        </w:rPr>
        <w:lastRenderedPageBreak/>
        <w:t>излагается сущность исследуемой проблемы, рассматриваются различные походы к решению, дается их оценка, обосновываются и излагаются собственные позиции студента.</w:t>
      </w:r>
      <w:r w:rsidRPr="00434A51">
        <w:rPr>
          <w:rStyle w:val="apple-converted-space"/>
          <w:color w:val="000000"/>
          <w:sz w:val="28"/>
          <w:szCs w:val="28"/>
        </w:rPr>
        <w:t> 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Назначением первой главы является конкретизация задач и выработка методов исследования в рамках данной курсовой работы. Поэтому студент совместно с руководителем составляет вначале программу всей работы (предварительные названия глав и параграфов) и осуществляет на основе изучения литературных, нормативных, методических и иных материалов написание первичного варианта главы 1. В дальнейшем эта заготовка будет дополняться, увязываться с материалами последующих глав, шлифоваться, редактироваться и правиться. В процессе подготовки первой теоретико-методологической главы осуществляется: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  <w:t xml:space="preserve">- </w:t>
      </w:r>
      <w:r w:rsidRPr="00434A51">
        <w:rPr>
          <w:color w:val="000000"/>
          <w:sz w:val="28"/>
          <w:szCs w:val="28"/>
        </w:rPr>
        <w:t>подбор литературы и иных источников, составление их списка;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  <w:t xml:space="preserve">- </w:t>
      </w:r>
      <w:r w:rsidRPr="00434A51">
        <w:rPr>
          <w:color w:val="000000"/>
          <w:sz w:val="28"/>
          <w:szCs w:val="28"/>
        </w:rPr>
        <w:t>изучение литературы;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  <w:t xml:space="preserve">- </w:t>
      </w:r>
      <w:r w:rsidRPr="00434A51">
        <w:rPr>
          <w:color w:val="000000"/>
          <w:sz w:val="28"/>
          <w:szCs w:val="28"/>
        </w:rPr>
        <w:t>организация ссылок;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  <w:t xml:space="preserve">- </w:t>
      </w:r>
      <w:r w:rsidRPr="00434A51">
        <w:rPr>
          <w:color w:val="000000"/>
          <w:sz w:val="28"/>
          <w:szCs w:val="28"/>
        </w:rPr>
        <w:t>анализ и систематизация материала строго по теме (без отвлечений);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  <w:t xml:space="preserve">- </w:t>
      </w:r>
      <w:r w:rsidRPr="00434A51">
        <w:rPr>
          <w:color w:val="000000"/>
          <w:sz w:val="28"/>
          <w:szCs w:val="28"/>
        </w:rPr>
        <w:t>конкретизация предстоящих задач и выбор методов их решения (последнее может быть перенесено в главу 2).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263D8E">
        <w:rPr>
          <w:i/>
          <w:color w:val="000000"/>
          <w:sz w:val="28"/>
          <w:szCs w:val="28"/>
        </w:rPr>
        <w:t>Вторая глава</w:t>
      </w:r>
      <w:r w:rsidRPr="00434A51">
        <w:rPr>
          <w:color w:val="000000"/>
          <w:sz w:val="28"/>
          <w:szCs w:val="28"/>
        </w:rPr>
        <w:t xml:space="preserve"> носит аналитический характер. В ней дается глубокий анализ изучаемого объекта исследования с использованием различных методов исследования, включая экономико-математические. При этом студент не ограничивается констатацией фактов, а выявляет тенденции развития, вскрывает недостатки и причины, их обусловившие, намечает пути их возможного устранения. В конце второй главы формулируются аналитические выводы.</w:t>
      </w:r>
      <w:r w:rsidRPr="00434A51">
        <w:rPr>
          <w:color w:val="000000"/>
          <w:sz w:val="28"/>
          <w:szCs w:val="28"/>
        </w:rPr>
        <w:br/>
      </w:r>
      <w:r>
        <w:rPr>
          <w:i/>
          <w:color w:val="000000"/>
          <w:sz w:val="28"/>
          <w:szCs w:val="28"/>
        </w:rPr>
        <w:tab/>
      </w:r>
      <w:r w:rsidRPr="00F42390">
        <w:rPr>
          <w:i/>
          <w:color w:val="000000"/>
          <w:sz w:val="28"/>
          <w:szCs w:val="28"/>
        </w:rPr>
        <w:t>Третья глава</w:t>
      </w:r>
      <w:r w:rsidRPr="00434A51">
        <w:rPr>
          <w:color w:val="000000"/>
          <w:sz w:val="28"/>
          <w:szCs w:val="28"/>
        </w:rPr>
        <w:t xml:space="preserve"> является прогнозной, конструктивной. В ней студент разрабатывает и обосновывает мероприятия и предложения на основе анализа исследуемой проблемы во второй главе, а также прогрессивного отечественного и зарубежного опыта. Кроме того, в третьей главе могут быть охарактеризованы направления государственной экономической политики в </w:t>
      </w:r>
      <w:r w:rsidRPr="00434A51">
        <w:rPr>
          <w:color w:val="000000"/>
          <w:sz w:val="28"/>
          <w:szCs w:val="28"/>
        </w:rPr>
        <w:lastRenderedPageBreak/>
        <w:t>отношении рассматриваемого объекта или процесса.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434A51">
        <w:rPr>
          <w:color w:val="000000"/>
          <w:sz w:val="28"/>
          <w:szCs w:val="28"/>
        </w:rPr>
        <w:t>Обязательными для курсовой работы являются логическая связь между главами, доказательность и последовательное развитие основной темы на протяжении всей работы.</w:t>
      </w:r>
      <w:r w:rsidRPr="00434A5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1C6668">
        <w:rPr>
          <w:i/>
          <w:color w:val="000000"/>
          <w:sz w:val="28"/>
          <w:szCs w:val="28"/>
        </w:rPr>
        <w:t xml:space="preserve">Заключение </w:t>
      </w:r>
      <w:r>
        <w:rPr>
          <w:color w:val="000000"/>
          <w:sz w:val="28"/>
          <w:szCs w:val="28"/>
        </w:rPr>
        <w:t xml:space="preserve">содержит основные выводы и предложения по главам основной части курсовой работы. </w:t>
      </w:r>
      <w:r w:rsidRPr="00434A51">
        <w:rPr>
          <w:color w:val="000000"/>
          <w:sz w:val="28"/>
          <w:szCs w:val="28"/>
        </w:rPr>
        <w:t xml:space="preserve">Они должны быть краткими и четкими, дающими полное представление о содержании, значимости, обоснованности    и эффективности разработок. Пишутся они </w:t>
      </w:r>
      <w:proofErr w:type="spellStart"/>
      <w:r w:rsidRPr="00434A51">
        <w:rPr>
          <w:color w:val="000000"/>
          <w:sz w:val="28"/>
          <w:szCs w:val="28"/>
        </w:rPr>
        <w:t>тезисно</w:t>
      </w:r>
      <w:proofErr w:type="spellEnd"/>
      <w:r w:rsidRPr="00434A51">
        <w:rPr>
          <w:color w:val="000000"/>
          <w:sz w:val="28"/>
          <w:szCs w:val="28"/>
        </w:rPr>
        <w:t xml:space="preserve"> (по пунктам) и должны отражать основные выводы по теории вопроса, проведенному анализу       и всем предлагаемым направлениям совершенствования проблемы по конкретному объекту исследования.</w:t>
      </w:r>
    </w:p>
    <w:p w:rsidR="001C6668" w:rsidRPr="001C6668" w:rsidRDefault="001C6668" w:rsidP="001C666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1134CE" w:rsidRPr="001134CE" w:rsidRDefault="001134CE" w:rsidP="00F42390">
      <w:pPr>
        <w:pStyle w:val="a3"/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1134CE">
        <w:rPr>
          <w:b/>
          <w:sz w:val="28"/>
          <w:szCs w:val="28"/>
        </w:rPr>
        <w:t>7 ПРЕДЛАГАЕМЫЕ ТЕМЫ КУРСОВЫХ РАБОТ</w:t>
      </w:r>
    </w:p>
    <w:p w:rsidR="00434A51" w:rsidRPr="00F15ECB" w:rsidRDefault="001134CE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434A51"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азвитие проектного управления в истории и практике мирового менеджмента</w:t>
      </w:r>
    </w:p>
    <w:p w:rsidR="00434A51" w:rsidRPr="00F15ECB" w:rsidRDefault="001134CE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434A51"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азвитие проектного управления в истории и практике отечественного менеджмента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Методологические подходы к управлению проектами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концепции проекта.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Проблемы обеспечения качества проекта.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Цели, назʜачᴇʜᴎе и виды планов в управлении проектами.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и подϲᴎстемы управления проектами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управления проектами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Организационные структуры управления проектами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и регулирование в управлении проектами.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Технологии управления проектной деятельностью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Социально-пϲᴎхологические “портрет” эффективного руководителя проекта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Социально-пϲᴎхологические аспекты эффективного управления проектом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и развитие проектной группы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Командообразование</w:t>
      </w:r>
      <w:proofErr w:type="spellEnd"/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проектном менеджмеʜᴛᴇ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коммуникациями проекта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Правовые аспекты управления проектами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 и зʜачᴇʜᴎе управления проектами в современном обществе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Класϲᴎфикация проектов и их виды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Особенности различных видов проектов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Предпосылки проектного управления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Участники проектов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проектами в России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Професϲᴎональные организации по управлению проектами</w:t>
      </w:r>
    </w:p>
    <w:p w:rsidR="00434A51" w:rsidRPr="00F15ECB" w:rsidRDefault="00434A51" w:rsidP="00F15ECB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проектом - модель достижения цели</w:t>
      </w:r>
    </w:p>
    <w:p w:rsidR="00384C9A" w:rsidRDefault="00434A51" w:rsidP="00384C9A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проектом - инструмент реализации экономической политики</w:t>
      </w:r>
    </w:p>
    <w:p w:rsidR="00434A51" w:rsidRPr="00384C9A" w:rsidRDefault="00434A51" w:rsidP="00384C9A">
      <w:pPr>
        <w:numPr>
          <w:ilvl w:val="0"/>
          <w:numId w:val="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4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Взаимосвязь жизненного цикла проекта с окружающей ϲᴩедой</w:t>
      </w:r>
    </w:p>
    <w:p w:rsidR="00384C9A" w:rsidRDefault="00384C9A" w:rsidP="00384C9A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5ECB" w:rsidRDefault="00384C9A" w:rsidP="00384C9A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F15ECB" w:rsidRPr="00F15ECB">
        <w:rPr>
          <w:rFonts w:ascii="Times New Roman" w:hAnsi="Times New Roman" w:cs="Times New Roman"/>
          <w:b/>
          <w:color w:val="000000"/>
          <w:sz w:val="28"/>
          <w:szCs w:val="28"/>
        </w:rPr>
        <w:t>8 СПИСОК ЛИТЕРАТУРЫ</w:t>
      </w:r>
    </w:p>
    <w:p w:rsidR="00F15ECB" w:rsidRPr="00F15ECB" w:rsidRDefault="00F15ECB" w:rsidP="00384C9A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5ECB" w:rsidRDefault="00384C9A" w:rsidP="00384C9A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F15ECB" w:rsidRPr="00F15ECB">
        <w:rPr>
          <w:rFonts w:ascii="Times New Roman" w:hAnsi="Times New Roman" w:cs="Times New Roman"/>
          <w:b/>
          <w:color w:val="000000"/>
          <w:sz w:val="28"/>
          <w:szCs w:val="28"/>
        </w:rPr>
        <w:t>Основной</w:t>
      </w:r>
    </w:p>
    <w:p w:rsidR="00F15ECB" w:rsidRPr="00F15ECB" w:rsidRDefault="00F15ECB" w:rsidP="00F15ECB">
      <w:pPr>
        <w:tabs>
          <w:tab w:val="num" w:pos="360"/>
          <w:tab w:val="num" w:pos="426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pacing w:val="-4"/>
          <w:sz w:val="28"/>
        </w:rPr>
      </w:pPr>
      <w:bookmarkStart w:id="0" w:name="_Toc269067118"/>
      <w:r>
        <w:rPr>
          <w:rFonts w:ascii="Times New Roman" w:hAnsi="Times New Roman" w:cs="Times New Roman"/>
          <w:spacing w:val="-4"/>
          <w:sz w:val="28"/>
        </w:rPr>
        <w:t xml:space="preserve">1. </w:t>
      </w:r>
      <w:r w:rsidRPr="00F15ECB">
        <w:rPr>
          <w:rFonts w:ascii="Times New Roman" w:eastAsia="Calibri" w:hAnsi="Times New Roman" w:cs="Times New Roman"/>
          <w:spacing w:val="-4"/>
          <w:sz w:val="28"/>
        </w:rPr>
        <w:t xml:space="preserve">Управление проектами: Основы профессиональных знаний, Национальные требования к компетентности специалистов (NCB – SOVNET </w:t>
      </w:r>
      <w:proofErr w:type="spellStart"/>
      <w:r w:rsidRPr="00F15ECB">
        <w:rPr>
          <w:rFonts w:ascii="Times New Roman" w:eastAsia="Calibri" w:hAnsi="Times New Roman" w:cs="Times New Roman"/>
          <w:spacing w:val="-4"/>
          <w:sz w:val="28"/>
        </w:rPr>
        <w:t>National</w:t>
      </w:r>
      <w:proofErr w:type="spellEnd"/>
      <w:r w:rsidRPr="00F15ECB">
        <w:rPr>
          <w:rFonts w:ascii="Times New Roman" w:eastAsia="Calibri" w:hAnsi="Times New Roman" w:cs="Times New Roman"/>
          <w:spacing w:val="-4"/>
          <w:sz w:val="28"/>
        </w:rPr>
        <w:t xml:space="preserve"> </w:t>
      </w:r>
      <w:proofErr w:type="spellStart"/>
      <w:r w:rsidRPr="00F15ECB">
        <w:rPr>
          <w:rFonts w:ascii="Times New Roman" w:eastAsia="Calibri" w:hAnsi="Times New Roman" w:cs="Times New Roman"/>
          <w:spacing w:val="-4"/>
          <w:sz w:val="28"/>
        </w:rPr>
        <w:t>Competence</w:t>
      </w:r>
      <w:proofErr w:type="spellEnd"/>
      <w:r w:rsidRPr="00F15ECB">
        <w:rPr>
          <w:rFonts w:ascii="Times New Roman" w:eastAsia="Calibri" w:hAnsi="Times New Roman" w:cs="Times New Roman"/>
          <w:spacing w:val="-4"/>
          <w:sz w:val="28"/>
        </w:rPr>
        <w:t xml:space="preserve"> </w:t>
      </w:r>
      <w:proofErr w:type="spellStart"/>
      <w:r w:rsidRPr="00F15ECB">
        <w:rPr>
          <w:rFonts w:ascii="Times New Roman" w:eastAsia="Calibri" w:hAnsi="Times New Roman" w:cs="Times New Roman"/>
          <w:spacing w:val="-4"/>
          <w:sz w:val="28"/>
        </w:rPr>
        <w:t>Baseline</w:t>
      </w:r>
      <w:proofErr w:type="spellEnd"/>
      <w:r w:rsidRPr="00F15ECB">
        <w:rPr>
          <w:rFonts w:ascii="Times New Roman" w:eastAsia="Calibri" w:hAnsi="Times New Roman" w:cs="Times New Roman"/>
          <w:spacing w:val="-4"/>
          <w:sz w:val="28"/>
        </w:rPr>
        <w:t xml:space="preserve"> </w:t>
      </w:r>
      <w:proofErr w:type="spellStart"/>
      <w:r w:rsidRPr="00F15ECB">
        <w:rPr>
          <w:rFonts w:ascii="Times New Roman" w:eastAsia="Calibri" w:hAnsi="Times New Roman" w:cs="Times New Roman"/>
          <w:spacing w:val="-4"/>
          <w:sz w:val="28"/>
        </w:rPr>
        <w:t>Version</w:t>
      </w:r>
      <w:proofErr w:type="spellEnd"/>
      <w:r w:rsidRPr="00F15ECB">
        <w:rPr>
          <w:rFonts w:ascii="Times New Roman" w:eastAsia="Calibri" w:hAnsi="Times New Roman" w:cs="Times New Roman"/>
          <w:spacing w:val="-4"/>
          <w:sz w:val="28"/>
        </w:rPr>
        <w:t xml:space="preserve"> 3.0)</w:t>
      </w:r>
      <w:r w:rsidRPr="00F15ECB">
        <w:rPr>
          <w:rFonts w:ascii="Times New Roman" w:eastAsia="Calibri" w:hAnsi="Times New Roman" w:cs="Times New Roman"/>
          <w:spacing w:val="-4"/>
          <w:sz w:val="32"/>
          <w:szCs w:val="28"/>
        </w:rPr>
        <w:t xml:space="preserve"> </w:t>
      </w:r>
      <w:r w:rsidRPr="00F15ECB">
        <w:rPr>
          <w:rFonts w:ascii="Times New Roman" w:eastAsia="Calibri" w:hAnsi="Times New Roman" w:cs="Times New Roman"/>
          <w:spacing w:val="-4"/>
          <w:sz w:val="28"/>
        </w:rPr>
        <w:t xml:space="preserve">/ Андреев А. А., Бурков В. Н, Воропаев В. </w:t>
      </w:r>
      <w:proofErr w:type="spellStart"/>
      <w:r w:rsidRPr="00F15ECB">
        <w:rPr>
          <w:rFonts w:ascii="Times New Roman" w:eastAsia="Calibri" w:hAnsi="Times New Roman" w:cs="Times New Roman"/>
          <w:spacing w:val="-4"/>
          <w:sz w:val="28"/>
        </w:rPr>
        <w:t>И.,Дорожкин</w:t>
      </w:r>
      <w:proofErr w:type="spellEnd"/>
      <w:r w:rsidRPr="00F15ECB">
        <w:rPr>
          <w:rFonts w:ascii="Times New Roman" w:eastAsia="Calibri" w:hAnsi="Times New Roman" w:cs="Times New Roman"/>
          <w:spacing w:val="-4"/>
          <w:sz w:val="28"/>
        </w:rPr>
        <w:t xml:space="preserve"> В. Р., Дубовик М. Ф. ,Миронова Л. </w:t>
      </w:r>
      <w:proofErr w:type="spellStart"/>
      <w:r w:rsidRPr="00F15ECB">
        <w:rPr>
          <w:rFonts w:ascii="Times New Roman" w:eastAsia="Calibri" w:hAnsi="Times New Roman" w:cs="Times New Roman"/>
          <w:spacing w:val="-4"/>
          <w:sz w:val="28"/>
        </w:rPr>
        <w:t>В.,Палагин</w:t>
      </w:r>
      <w:proofErr w:type="spellEnd"/>
      <w:r w:rsidRPr="00F15ECB">
        <w:rPr>
          <w:rFonts w:ascii="Times New Roman" w:eastAsia="Calibri" w:hAnsi="Times New Roman" w:cs="Times New Roman"/>
          <w:spacing w:val="-4"/>
          <w:sz w:val="28"/>
        </w:rPr>
        <w:t xml:space="preserve"> В. С., Полковников А. В., </w:t>
      </w:r>
      <w:proofErr w:type="spellStart"/>
      <w:r w:rsidRPr="00F15ECB">
        <w:rPr>
          <w:rFonts w:ascii="Times New Roman" w:eastAsia="Calibri" w:hAnsi="Times New Roman" w:cs="Times New Roman"/>
          <w:spacing w:val="-4"/>
          <w:sz w:val="28"/>
        </w:rPr>
        <w:t>Секлетова</w:t>
      </w:r>
      <w:proofErr w:type="spellEnd"/>
      <w:r w:rsidRPr="00F15ECB">
        <w:rPr>
          <w:rFonts w:ascii="Times New Roman" w:eastAsia="Calibri" w:hAnsi="Times New Roman" w:cs="Times New Roman"/>
          <w:spacing w:val="-4"/>
          <w:sz w:val="28"/>
        </w:rPr>
        <w:t xml:space="preserve"> Г. И., Титаренко Б. П., </w:t>
      </w:r>
      <w:proofErr w:type="spellStart"/>
      <w:r w:rsidRPr="00F15ECB">
        <w:rPr>
          <w:rFonts w:ascii="Times New Roman" w:eastAsia="Calibri" w:hAnsi="Times New Roman" w:cs="Times New Roman"/>
          <w:spacing w:val="-4"/>
          <w:sz w:val="28"/>
        </w:rPr>
        <w:t>Товб</w:t>
      </w:r>
      <w:proofErr w:type="spellEnd"/>
      <w:r w:rsidRPr="00F15ECB">
        <w:rPr>
          <w:rFonts w:ascii="Times New Roman" w:eastAsia="Calibri" w:hAnsi="Times New Roman" w:cs="Times New Roman"/>
          <w:spacing w:val="-4"/>
          <w:sz w:val="28"/>
        </w:rPr>
        <w:t xml:space="preserve"> А. С., </w:t>
      </w:r>
      <w:proofErr w:type="spellStart"/>
      <w:r w:rsidRPr="00F15ECB">
        <w:rPr>
          <w:rFonts w:ascii="Times New Roman" w:eastAsia="Calibri" w:hAnsi="Times New Roman" w:cs="Times New Roman"/>
          <w:spacing w:val="-4"/>
          <w:sz w:val="28"/>
        </w:rPr>
        <w:t>Трубицын</w:t>
      </w:r>
      <w:proofErr w:type="spellEnd"/>
      <w:r w:rsidRPr="00F15ECB">
        <w:rPr>
          <w:rFonts w:ascii="Times New Roman" w:eastAsia="Calibri" w:hAnsi="Times New Roman" w:cs="Times New Roman"/>
          <w:spacing w:val="-4"/>
          <w:sz w:val="28"/>
        </w:rPr>
        <w:t xml:space="preserve"> Ю. Ю., </w:t>
      </w:r>
      <w:proofErr w:type="spellStart"/>
      <w:r w:rsidRPr="00F15ECB">
        <w:rPr>
          <w:rFonts w:ascii="Times New Roman" w:eastAsia="Calibri" w:hAnsi="Times New Roman" w:cs="Times New Roman"/>
          <w:spacing w:val="-4"/>
          <w:sz w:val="28"/>
        </w:rPr>
        <w:t>Ципес</w:t>
      </w:r>
      <w:proofErr w:type="spellEnd"/>
      <w:r w:rsidRPr="00F15ECB">
        <w:rPr>
          <w:rFonts w:ascii="Times New Roman" w:eastAsia="Calibri" w:hAnsi="Times New Roman" w:cs="Times New Roman"/>
          <w:spacing w:val="-4"/>
          <w:sz w:val="28"/>
        </w:rPr>
        <w:t xml:space="preserve"> Г. Л.; СОВНЕТ. – М., 2010.</w:t>
      </w:r>
      <w:bookmarkEnd w:id="0"/>
    </w:p>
    <w:p w:rsidR="00F15ECB" w:rsidRPr="00F15ECB" w:rsidRDefault="00F15ECB" w:rsidP="00F15ECB">
      <w:pPr>
        <w:tabs>
          <w:tab w:val="num" w:pos="360"/>
          <w:tab w:val="num" w:pos="426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pacing w:val="-4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15ECB">
        <w:rPr>
          <w:rFonts w:ascii="Times New Roman" w:eastAsia="Calibri" w:hAnsi="Times New Roman" w:cs="Times New Roman"/>
          <w:sz w:val="28"/>
          <w:szCs w:val="28"/>
        </w:rPr>
        <w:t xml:space="preserve">А.А. </w:t>
      </w:r>
      <w:proofErr w:type="spellStart"/>
      <w:r w:rsidRPr="00F15ECB">
        <w:rPr>
          <w:rFonts w:ascii="Times New Roman" w:eastAsia="Calibri" w:hAnsi="Times New Roman" w:cs="Times New Roman"/>
          <w:sz w:val="28"/>
          <w:szCs w:val="28"/>
        </w:rPr>
        <w:t>Дульзон</w:t>
      </w:r>
      <w:proofErr w:type="spellEnd"/>
      <w:r w:rsidRPr="00F15ECB">
        <w:rPr>
          <w:rFonts w:ascii="Times New Roman" w:eastAsia="Calibri" w:hAnsi="Times New Roman" w:cs="Times New Roman"/>
          <w:sz w:val="28"/>
          <w:szCs w:val="28"/>
        </w:rPr>
        <w:t>. Управление проектами: Учебное пособие. – Томск: Изд-во ТПУ, 2010. – 335 с.</w:t>
      </w:r>
    </w:p>
    <w:p w:rsidR="00F15ECB" w:rsidRPr="00F15ECB" w:rsidRDefault="00F15ECB" w:rsidP="00F15ECB">
      <w:pPr>
        <w:tabs>
          <w:tab w:val="num" w:pos="360"/>
          <w:tab w:val="num" w:pos="426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pacing w:val="-4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F15ECB">
        <w:rPr>
          <w:rFonts w:ascii="Times New Roman" w:eastAsia="Calibri" w:hAnsi="Times New Roman" w:cs="Times New Roman"/>
          <w:sz w:val="28"/>
          <w:szCs w:val="28"/>
        </w:rPr>
        <w:t xml:space="preserve">А.А. </w:t>
      </w:r>
      <w:proofErr w:type="spellStart"/>
      <w:r w:rsidRPr="00F15ECB">
        <w:rPr>
          <w:rFonts w:ascii="Times New Roman" w:eastAsia="Calibri" w:hAnsi="Times New Roman" w:cs="Times New Roman"/>
          <w:sz w:val="28"/>
          <w:szCs w:val="28"/>
        </w:rPr>
        <w:t>Дульзон</w:t>
      </w:r>
      <w:proofErr w:type="spellEnd"/>
      <w:r w:rsidRPr="00F15ECB">
        <w:rPr>
          <w:rFonts w:ascii="Times New Roman" w:eastAsia="Calibri" w:hAnsi="Times New Roman" w:cs="Times New Roman"/>
          <w:sz w:val="28"/>
          <w:szCs w:val="28"/>
        </w:rPr>
        <w:t xml:space="preserve">. Управление проектами: учебно-методическое пособие по   </w:t>
      </w:r>
      <w:proofErr w:type="spellStart"/>
      <w:r w:rsidRPr="00F15ECB">
        <w:rPr>
          <w:rFonts w:ascii="Times New Roman" w:eastAsia="Calibri" w:hAnsi="Times New Roman" w:cs="Times New Roman"/>
          <w:sz w:val="28"/>
          <w:szCs w:val="28"/>
        </w:rPr>
        <w:t>по</w:t>
      </w:r>
      <w:proofErr w:type="spellEnd"/>
      <w:r w:rsidRPr="00F15ECB">
        <w:rPr>
          <w:rFonts w:ascii="Times New Roman" w:eastAsia="Calibri" w:hAnsi="Times New Roman" w:cs="Times New Roman"/>
          <w:sz w:val="28"/>
          <w:szCs w:val="28"/>
        </w:rPr>
        <w:t xml:space="preserve"> курсовому проекту / А.А. </w:t>
      </w:r>
      <w:proofErr w:type="spellStart"/>
      <w:r w:rsidRPr="00F15ECB">
        <w:rPr>
          <w:rFonts w:ascii="Times New Roman" w:eastAsia="Calibri" w:hAnsi="Times New Roman" w:cs="Times New Roman"/>
          <w:sz w:val="28"/>
          <w:szCs w:val="28"/>
        </w:rPr>
        <w:t>Дульзон</w:t>
      </w:r>
      <w:proofErr w:type="spellEnd"/>
      <w:r w:rsidRPr="00F15ECB">
        <w:rPr>
          <w:rFonts w:ascii="Times New Roman" w:eastAsia="Calibri" w:hAnsi="Times New Roman" w:cs="Times New Roman"/>
          <w:sz w:val="28"/>
          <w:szCs w:val="28"/>
        </w:rPr>
        <w:t>. – Изд-во Томского политехнического университета, 2010. – 112 с.</w:t>
      </w:r>
    </w:p>
    <w:p w:rsidR="00F15ECB" w:rsidRDefault="00F15ECB" w:rsidP="00434A51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15ECB">
        <w:rPr>
          <w:rFonts w:ascii="Times New Roman" w:hAnsi="Times New Roman" w:cs="Times New Roman"/>
          <w:b/>
          <w:color w:val="000000"/>
          <w:sz w:val="28"/>
          <w:szCs w:val="28"/>
        </w:rPr>
        <w:t>Дополнительный</w:t>
      </w:r>
    </w:p>
    <w:p w:rsidR="00F15ECB" w:rsidRPr="00D667EC" w:rsidRDefault="00384C9A" w:rsidP="00384C9A">
      <w:pPr>
        <w:pStyle w:val="2"/>
        <w:numPr>
          <w:ilvl w:val="0"/>
          <w:numId w:val="0"/>
        </w:numPr>
        <w:spacing w:line="360" w:lineRule="auto"/>
        <w:ind w:left="360"/>
      </w:pPr>
      <w:r>
        <w:tab/>
        <w:t xml:space="preserve">4. </w:t>
      </w:r>
      <w:r w:rsidR="00F15ECB" w:rsidRPr="00D667EC">
        <w:t>Бурков В.Н., Новиков Д.А.. Как управлять про</w:t>
      </w:r>
      <w:r>
        <w:t>ектами. - М.: «СИНТЕГ-ГЕО», 2011</w:t>
      </w:r>
      <w:r w:rsidR="00F15ECB" w:rsidRPr="00D667EC">
        <w:t>.</w:t>
      </w:r>
    </w:p>
    <w:p w:rsidR="00434A51" w:rsidRPr="00434A51" w:rsidRDefault="00384C9A" w:rsidP="00384C9A">
      <w:pPr>
        <w:pStyle w:val="2"/>
        <w:numPr>
          <w:ilvl w:val="0"/>
          <w:numId w:val="0"/>
        </w:numPr>
        <w:spacing w:line="360" w:lineRule="auto"/>
        <w:ind w:left="360"/>
      </w:pPr>
      <w:r>
        <w:tab/>
        <w:t xml:space="preserve">5. </w:t>
      </w:r>
      <w:proofErr w:type="spellStart"/>
      <w:r w:rsidR="00F15ECB" w:rsidRPr="00D667EC">
        <w:t>Мазур</w:t>
      </w:r>
      <w:proofErr w:type="spellEnd"/>
      <w:r w:rsidR="00F15ECB" w:rsidRPr="00D667EC">
        <w:t xml:space="preserve"> И.И., Шапиро В.Д. и др. Управление проектами. Справочное </w:t>
      </w:r>
      <w:r>
        <w:t>пособие. - М.: Высшая школа, 201</w:t>
      </w:r>
      <w:r w:rsidR="00F15ECB" w:rsidRPr="00D667EC">
        <w:t>1.</w:t>
      </w:r>
      <w:r w:rsidR="00434A51" w:rsidRPr="00434A51">
        <w:rPr>
          <w:color w:val="000000"/>
        </w:rPr>
        <w:br/>
      </w:r>
    </w:p>
    <w:sectPr w:rsidR="00434A51" w:rsidRPr="00434A51" w:rsidSect="00434A51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F60" w:rsidRDefault="00453F60" w:rsidP="00384C9A">
      <w:pPr>
        <w:spacing w:after="0" w:line="240" w:lineRule="auto"/>
      </w:pPr>
      <w:r>
        <w:separator/>
      </w:r>
    </w:p>
  </w:endnote>
  <w:endnote w:type="continuationSeparator" w:id="0">
    <w:p w:rsidR="00453F60" w:rsidRDefault="00453F60" w:rsidP="0038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66001"/>
      <w:docPartObj>
        <w:docPartGallery w:val="Page Numbers (Bottom of Page)"/>
        <w:docPartUnique/>
      </w:docPartObj>
    </w:sdtPr>
    <w:sdtContent>
      <w:p w:rsidR="00384C9A" w:rsidRDefault="002024E5">
        <w:pPr>
          <w:pStyle w:val="a6"/>
          <w:jc w:val="center"/>
        </w:pPr>
        <w:fldSimple w:instr=" PAGE   \* MERGEFORMAT ">
          <w:r w:rsidR="00C342F2">
            <w:rPr>
              <w:noProof/>
            </w:rPr>
            <w:t>22</w:t>
          </w:r>
        </w:fldSimple>
      </w:p>
    </w:sdtContent>
  </w:sdt>
  <w:p w:rsidR="00384C9A" w:rsidRDefault="00384C9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F60" w:rsidRDefault="00453F60" w:rsidP="00384C9A">
      <w:pPr>
        <w:spacing w:after="0" w:line="240" w:lineRule="auto"/>
      </w:pPr>
      <w:r>
        <w:separator/>
      </w:r>
    </w:p>
  </w:footnote>
  <w:footnote w:type="continuationSeparator" w:id="0">
    <w:p w:rsidR="00453F60" w:rsidRDefault="00453F60" w:rsidP="0038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B35CF"/>
    <w:multiLevelType w:val="hybridMultilevel"/>
    <w:tmpl w:val="FFE81D6E"/>
    <w:lvl w:ilvl="0" w:tplc="DFFC8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A7F92"/>
    <w:multiLevelType w:val="multilevel"/>
    <w:tmpl w:val="B4FC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C24DD8"/>
    <w:multiLevelType w:val="hybridMultilevel"/>
    <w:tmpl w:val="2C08748E"/>
    <w:lvl w:ilvl="0" w:tplc="C6C06A38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AD7"/>
    <w:rsid w:val="00051A11"/>
    <w:rsid w:val="001134CE"/>
    <w:rsid w:val="001C6668"/>
    <w:rsid w:val="002024E5"/>
    <w:rsid w:val="00263D8E"/>
    <w:rsid w:val="00384C9A"/>
    <w:rsid w:val="00416AD7"/>
    <w:rsid w:val="00434A51"/>
    <w:rsid w:val="00453F60"/>
    <w:rsid w:val="005D1EC6"/>
    <w:rsid w:val="006A62DE"/>
    <w:rsid w:val="00AE09C2"/>
    <w:rsid w:val="00BA4027"/>
    <w:rsid w:val="00C342F2"/>
    <w:rsid w:val="00F15ECB"/>
    <w:rsid w:val="00F4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A51"/>
  </w:style>
  <w:style w:type="paragraph" w:styleId="1">
    <w:name w:val="heading 1"/>
    <w:basedOn w:val="a"/>
    <w:link w:val="10"/>
    <w:uiPriority w:val="9"/>
    <w:qFormat/>
    <w:rsid w:val="00416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A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41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16AD7"/>
  </w:style>
  <w:style w:type="paragraph" w:customStyle="1" w:styleId="2">
    <w:name w:val="_СПИСОК_2"/>
    <w:basedOn w:val="a"/>
    <w:rsid w:val="00F15ECB"/>
    <w:pPr>
      <w:numPr>
        <w:numId w:val="2"/>
      </w:numPr>
      <w:spacing w:after="0" w:line="240" w:lineRule="auto"/>
      <w:ind w:left="600" w:hanging="600"/>
      <w:jc w:val="both"/>
    </w:pPr>
    <w:rPr>
      <w:rFonts w:ascii="Times New Roman" w:eastAsia="MS Mincho" w:hAnsi="Times New Roman" w:cs="Times New Roman"/>
      <w:sz w:val="28"/>
      <w:szCs w:val="28"/>
      <w:lang w:eastAsia="ja-JP"/>
    </w:rPr>
  </w:style>
  <w:style w:type="paragraph" w:styleId="a4">
    <w:name w:val="header"/>
    <w:basedOn w:val="a"/>
    <w:link w:val="a5"/>
    <w:uiPriority w:val="99"/>
    <w:semiHidden/>
    <w:unhideWhenUsed/>
    <w:rsid w:val="0038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84C9A"/>
  </w:style>
  <w:style w:type="paragraph" w:styleId="a6">
    <w:name w:val="footer"/>
    <w:basedOn w:val="a"/>
    <w:link w:val="a7"/>
    <w:uiPriority w:val="99"/>
    <w:unhideWhenUsed/>
    <w:rsid w:val="0038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4C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4911</Words>
  <Characters>27993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Элеонора Ширяева</dc:creator>
  <cp:lastModifiedBy>Элеонора Ширяева</cp:lastModifiedBy>
  <cp:revision>3</cp:revision>
  <dcterms:created xsi:type="dcterms:W3CDTF">2015-04-16T11:40:00Z</dcterms:created>
  <dcterms:modified xsi:type="dcterms:W3CDTF">2015-04-16T12:20:00Z</dcterms:modified>
</cp:coreProperties>
</file>