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78A7" w:rsidRDefault="006378A7" w:rsidP="00F75EFF">
      <w:pPr>
        <w:pStyle w:val="2"/>
      </w:pPr>
    </w:p>
    <w:p w:rsidR="00725009" w:rsidRDefault="00F75EFF" w:rsidP="00F75EFF">
      <w:pPr>
        <w:pStyle w:val="2"/>
      </w:pPr>
      <w:r w:rsidRPr="00F75EFF">
        <w:t>Вопросы толерантности в печатных и электронных изданиях</w:t>
      </w:r>
    </w:p>
    <w:p w:rsidR="00A07D43" w:rsidRDefault="00A07D43" w:rsidP="00A07D43">
      <w:pPr>
        <w:pStyle w:val="a3"/>
      </w:pPr>
      <w:r>
        <w:t xml:space="preserve">Понятие о толерантности формировалось на протяжении многих веков, и этот процесс продолжается до сих пор. Накапливая разносторонние значения, термин «толерантность» стремится соответствовать действительности, в которой многообразные проявления </w:t>
      </w:r>
      <w:proofErr w:type="spellStart"/>
      <w:r w:rsidR="00F80778">
        <w:t>нетолерантности</w:t>
      </w:r>
      <w:proofErr w:type="spellEnd"/>
      <w:r>
        <w:t xml:space="preserve"> требуют новых сре</w:t>
      </w:r>
      <w:proofErr w:type="gramStart"/>
      <w:r>
        <w:t>дств пр</w:t>
      </w:r>
      <w:proofErr w:type="gramEnd"/>
      <w:r>
        <w:t xml:space="preserve">еодоления. </w:t>
      </w:r>
    </w:p>
    <w:p w:rsidR="00A07D43" w:rsidRDefault="00A07D43" w:rsidP="00A07D43">
      <w:pPr>
        <w:pStyle w:val="a3"/>
      </w:pPr>
      <w:r>
        <w:t>Согласно определению, данному в Декларации принципов терпимости (подписана 16 ноября 1995 года в Париже 185 государствами-членами ЮНЕСКО, включая и Россию), «</w:t>
      </w:r>
      <w:r w:rsidR="00F80778">
        <w:t xml:space="preserve"> толерантность </w:t>
      </w:r>
      <w:r>
        <w:t>– это:</w:t>
      </w:r>
    </w:p>
    <w:p w:rsidR="00A07D43" w:rsidRDefault="00A07D43" w:rsidP="00A07D43">
      <w:pPr>
        <w:pStyle w:val="a3"/>
      </w:pPr>
      <w:r>
        <w:t>1)  уважение, принятие и правильное понимание богатого многообразия культур нашего мира, наших форм самовыражения и способов проявлений человеческой индивидуальности. Ей способствуют знания, открытость, общение и свобода мысли, совести и убеждений;</w:t>
      </w:r>
    </w:p>
    <w:p w:rsidR="00A07D43" w:rsidRDefault="00A07D43" w:rsidP="00A07D43">
      <w:pPr>
        <w:pStyle w:val="a3"/>
      </w:pPr>
      <w:r>
        <w:t xml:space="preserve">2)  активное отношение, формируемое на основе признания универсальных прав и основных свобод человека. Ни при каких обстоятельствах </w:t>
      </w:r>
      <w:r w:rsidR="00F80778">
        <w:t>толерантность</w:t>
      </w:r>
      <w:r>
        <w:t xml:space="preserve"> не может служить оправданием посягательств на эти основные ценности, </w:t>
      </w:r>
      <w:r w:rsidR="00F80778">
        <w:t>толерантность</w:t>
      </w:r>
      <w:r>
        <w:t xml:space="preserve"> должны проявлять отдельные люди, группы и государства;</w:t>
      </w:r>
    </w:p>
    <w:p w:rsidR="00A07D43" w:rsidRDefault="00A07D43" w:rsidP="00A07D43">
      <w:pPr>
        <w:pStyle w:val="a3"/>
      </w:pPr>
      <w:r>
        <w:t xml:space="preserve">3)  обязанность способствовать утверждению прав человека, плюрализма (в том числе и культурного), демократии и правопорядка. </w:t>
      </w:r>
      <w:r w:rsidR="00F80778">
        <w:t>Толерантность</w:t>
      </w:r>
      <w:r>
        <w:t xml:space="preserve"> — это понятие, означающее отказ от догматизма, от абсолютизации истины и утверждающее нормы, установленные в международных правовых актах в области прав человека;</w:t>
      </w:r>
    </w:p>
    <w:p w:rsidR="00F75EFF" w:rsidRPr="00164CAD" w:rsidRDefault="00A07D43" w:rsidP="00A07D43">
      <w:pPr>
        <w:pStyle w:val="a3"/>
      </w:pPr>
      <w:r>
        <w:t xml:space="preserve">4)  это означает, что каждый </w:t>
      </w:r>
      <w:proofErr w:type="gramStart"/>
      <w:r>
        <w:t>свободен</w:t>
      </w:r>
      <w:proofErr w:type="gramEnd"/>
      <w:r>
        <w:t xml:space="preserve"> придерживаться своих убеждений и признает такое же право за другими. Это означает признание того, что люди по своей природе различаются по внешнему виду, положению, речи, поведению и ценностям и обладают правом жить в мире и </w:t>
      </w:r>
      <w:r>
        <w:lastRenderedPageBreak/>
        <w:t>сохранять свою индивидуальность. Это также означает, что взгляды одного человека не могут быть навязаны другим»</w:t>
      </w:r>
      <w:r>
        <w:rPr>
          <w:rStyle w:val="a7"/>
        </w:rPr>
        <w:footnoteReference w:id="1"/>
      </w:r>
      <w:r>
        <w:t>.</w:t>
      </w:r>
    </w:p>
    <w:p w:rsidR="00A07D43" w:rsidRDefault="00A07D43" w:rsidP="00A07D43">
      <w:pPr>
        <w:pStyle w:val="a3"/>
      </w:pPr>
      <w:r w:rsidRPr="00A07D43">
        <w:t xml:space="preserve">Информационных </w:t>
      </w:r>
      <w:r>
        <w:t>источников в русскоязычном сегм</w:t>
      </w:r>
      <w:r w:rsidRPr="00A07D43">
        <w:t>енте интернета, освещающих вопросы толерантности в печатных и электронных изданиях, немного. В основном это электронные версии печатных изданий, таких как "Новая газета", "Литературная газета", "Нева" и другие.</w:t>
      </w:r>
      <w:r>
        <w:t xml:space="preserve"> </w:t>
      </w:r>
    </w:p>
    <w:p w:rsidR="00A07D43" w:rsidRDefault="00A07D43" w:rsidP="00A07D43">
      <w:pPr>
        <w:pStyle w:val="a3"/>
      </w:pPr>
      <w:r w:rsidRPr="00A07D43">
        <w:t>Чтобы раскрыть данную тему, я выбрал статью журнала "Нева" за авторством В</w:t>
      </w:r>
      <w:r w:rsidR="0026730E">
        <w:t xml:space="preserve">. А. </w:t>
      </w:r>
      <w:r w:rsidRPr="00A07D43">
        <w:t>Сидорова под названием "Толерантность в журналистике: за пределами ил</w:t>
      </w:r>
      <w:r w:rsidR="0026730E">
        <w:t>люзий…"</w:t>
      </w:r>
      <w:r w:rsidR="00F80778">
        <w:rPr>
          <w:rStyle w:val="a7"/>
        </w:rPr>
        <w:footnoteReference w:id="2"/>
      </w:r>
      <w:r w:rsidR="0026730E">
        <w:t>, потому что считаю, что журналистика и СМИ</w:t>
      </w:r>
      <w:r w:rsidRPr="00A07D43">
        <w:t xml:space="preserve"> явля</w:t>
      </w:r>
      <w:r w:rsidR="0026730E">
        <w:t>ю</w:t>
      </w:r>
      <w:r w:rsidRPr="00A07D43">
        <w:t xml:space="preserve">тся наиболее показательным примером </w:t>
      </w:r>
      <w:r w:rsidR="0026730E">
        <w:t xml:space="preserve">электронных и печатных </w:t>
      </w:r>
      <w:r w:rsidRPr="00A07D43">
        <w:t>изданий, а ее автор является доктором философских наук, профессором факультета журналистики СПбГУ.</w:t>
      </w:r>
      <w:r w:rsidR="0026730E">
        <w:t xml:space="preserve"> </w:t>
      </w:r>
    </w:p>
    <w:p w:rsidR="0026730E" w:rsidRDefault="0026730E" w:rsidP="00A07D43">
      <w:pPr>
        <w:pStyle w:val="a3"/>
      </w:pPr>
      <w:r>
        <w:t>В источнике подробно описан вопрос толерантности в рамках российской культуры и журналистики.</w:t>
      </w:r>
      <w:r w:rsidR="00505886">
        <w:t xml:space="preserve"> </w:t>
      </w:r>
      <w:r w:rsidR="007735E7">
        <w:t>Автор</w:t>
      </w:r>
      <w:r>
        <w:t xml:space="preserve"> анализирует</w:t>
      </w:r>
      <w:r w:rsidR="007735E7">
        <w:t xml:space="preserve"> публикации </w:t>
      </w:r>
      <w:r>
        <w:t xml:space="preserve">таких журналистов и писателей, как </w:t>
      </w:r>
      <w:r w:rsidRPr="0026730E">
        <w:t>Дмитри</w:t>
      </w:r>
      <w:r>
        <w:t>я</w:t>
      </w:r>
      <w:r w:rsidRPr="0026730E">
        <w:t xml:space="preserve"> </w:t>
      </w:r>
      <w:proofErr w:type="spellStart"/>
      <w:r w:rsidRPr="0026730E">
        <w:t>Шерих</w:t>
      </w:r>
      <w:r>
        <w:t>а</w:t>
      </w:r>
      <w:proofErr w:type="spellEnd"/>
      <w:r>
        <w:t>, Владимира Сорокина</w:t>
      </w:r>
      <w:r w:rsidR="007735E7">
        <w:t xml:space="preserve"> и Пьера </w:t>
      </w:r>
      <w:proofErr w:type="spellStart"/>
      <w:r w:rsidR="007735E7">
        <w:t>Бурдье</w:t>
      </w:r>
      <w:proofErr w:type="spellEnd"/>
      <w:r>
        <w:t xml:space="preserve">, </w:t>
      </w:r>
      <w:r w:rsidR="007735E7">
        <w:t xml:space="preserve">а так же рассматривает вопрос на примере некоторых электронных изданий, </w:t>
      </w:r>
      <w:r w:rsidR="00505886">
        <w:t xml:space="preserve">газет, </w:t>
      </w:r>
      <w:r w:rsidR="007735E7">
        <w:t xml:space="preserve">музейных выставок и даже телевидения. Автор </w:t>
      </w:r>
      <w:r w:rsidR="00505886">
        <w:t>проводит параллели</w:t>
      </w:r>
      <w:r w:rsidR="007735E7">
        <w:t xml:space="preserve"> </w:t>
      </w:r>
      <w:r w:rsidR="00505886">
        <w:t xml:space="preserve">с понятием терпимости в изданиях.  Это сравнение приводит его </w:t>
      </w:r>
      <w:r w:rsidR="00B47357">
        <w:t>аморализму в современном понятии толерантности в журналистике</w:t>
      </w:r>
      <w:r w:rsidR="00505886">
        <w:t xml:space="preserve">. </w:t>
      </w:r>
    </w:p>
    <w:p w:rsidR="00B47357" w:rsidRDefault="00B47357" w:rsidP="00B47357">
      <w:pPr>
        <w:pStyle w:val="a3"/>
      </w:pPr>
      <w:r w:rsidRPr="00B47357">
        <w:t xml:space="preserve">В последнее время в России происходят беспорядки на националистической почве, несмотря на </w:t>
      </w:r>
      <w:proofErr w:type="gramStart"/>
      <w:r w:rsidRPr="00B47357">
        <w:t>то</w:t>
      </w:r>
      <w:proofErr w:type="gramEnd"/>
      <w:r w:rsidRPr="00B47357">
        <w:t xml:space="preserve"> что Россия – исторически многонациональная страна. В обществе отсутствуют элементарные нормы уважения к представителям других национальностей, знания о культуре других наций. Работа по формированию мышления, в котором преобладала бы политика </w:t>
      </w:r>
      <w:proofErr w:type="spellStart"/>
      <w:r w:rsidRPr="00B47357">
        <w:t>многокультурности</w:t>
      </w:r>
      <w:proofErr w:type="spellEnd"/>
      <w:r w:rsidRPr="00B47357">
        <w:t>, исходя из характера освещения СМИ случаев столкновения идеологических про</w:t>
      </w:r>
      <w:r w:rsidR="00F80778">
        <w:t>тивников, ведется незначительно</w:t>
      </w:r>
      <w:r w:rsidRPr="00B47357">
        <w:t>.</w:t>
      </w:r>
      <w:proofErr w:type="gramStart"/>
      <w:r w:rsidRPr="00B47357">
        <w:t xml:space="preserve"> </w:t>
      </w:r>
      <w:r w:rsidR="00F80778" w:rsidRPr="00B47357">
        <w:t>.</w:t>
      </w:r>
      <w:proofErr w:type="gramEnd"/>
      <w:r w:rsidR="00F80778" w:rsidRPr="00B47357">
        <w:t xml:space="preserve"> В условиях практической отстраненности большинства населения от </w:t>
      </w:r>
      <w:r w:rsidR="00F80778">
        <w:lastRenderedPageBreak/>
        <w:t xml:space="preserve">политических процессов в стране, </w:t>
      </w:r>
      <w:r w:rsidRPr="00B47357">
        <w:t>«патриотизм» в России легко перерос в открытую враждебн</w:t>
      </w:r>
      <w:r w:rsidR="00F80778">
        <w:t>ость по отношению к иностранцам, что выражается в недостатке толерантности в печатных и электронных изданиях.</w:t>
      </w:r>
    </w:p>
    <w:p w:rsidR="00F80778" w:rsidRPr="00B47357" w:rsidRDefault="00F80778" w:rsidP="00B47357">
      <w:pPr>
        <w:pStyle w:val="a3"/>
      </w:pPr>
      <w:r>
        <w:t>Я считаю, что и</w:t>
      </w:r>
      <w:r w:rsidRPr="00F80778">
        <w:t xml:space="preserve">дея толерантности неотъемлемо связана с концепцией прав человека. И построение </w:t>
      </w:r>
      <w:r>
        <w:t>толерантности</w:t>
      </w:r>
      <w:r w:rsidRPr="00F80778">
        <w:t xml:space="preserve"> </w:t>
      </w:r>
      <w:r>
        <w:t>российских электронных и печатных изданиях</w:t>
      </w:r>
      <w:r w:rsidRPr="00F80778">
        <w:t xml:space="preserve"> возможно при наличии в государстве определенных предпосылок</w:t>
      </w:r>
      <w:r>
        <w:t>.</w:t>
      </w:r>
      <w:r w:rsidRPr="00F80778">
        <w:t xml:space="preserve"> </w:t>
      </w:r>
      <w:r>
        <w:t>Г</w:t>
      </w:r>
      <w:r w:rsidRPr="00F80778">
        <w:t>лавным образом, все должно быть направлено на обеспечение прав и свобод человека, то есть на создание эффективно действующих механизмов их защиты. Но достижение этого невозможно без осознания каждым из нас своей социальной ответственности, проявляющейся в признании и уважении прав других людей и культур.</w:t>
      </w:r>
    </w:p>
    <w:p w:rsidR="00B47357" w:rsidRDefault="00B47357" w:rsidP="00A07D43">
      <w:pPr>
        <w:pStyle w:val="a3"/>
      </w:pPr>
    </w:p>
    <w:p w:rsidR="00F80778" w:rsidRDefault="00164CAD" w:rsidP="00A07D43">
      <w:pPr>
        <w:pStyle w:val="a3"/>
      </w:pPr>
      <w:r>
        <w:t>Использованные ресурсы:</w:t>
      </w:r>
    </w:p>
    <w:p w:rsidR="00164CAD" w:rsidRDefault="00164CAD" w:rsidP="00A07D43">
      <w:pPr>
        <w:pStyle w:val="a3"/>
        <w:rPr>
          <w:lang w:val="en-US"/>
        </w:rPr>
      </w:pPr>
      <w:hyperlink r:id="rId8" w:history="1">
        <w:r w:rsidRPr="00164CAD">
          <w:rPr>
            <w:rStyle w:val="a8"/>
          </w:rPr>
          <w:t>Википедия</w:t>
        </w:r>
      </w:hyperlink>
    </w:p>
    <w:p w:rsidR="00164CAD" w:rsidRDefault="00164CAD" w:rsidP="00A07D43">
      <w:pPr>
        <w:pStyle w:val="a3"/>
      </w:pPr>
      <w:hyperlink r:id="rId9" w:history="1">
        <w:r w:rsidRPr="00164CAD">
          <w:rPr>
            <w:rStyle w:val="a8"/>
          </w:rPr>
          <w:t>Толерантность в современном мире. Учебное пособие. СПб</w:t>
        </w:r>
        <w:proofErr w:type="gramStart"/>
        <w:r w:rsidRPr="00164CAD">
          <w:rPr>
            <w:rStyle w:val="a8"/>
          </w:rPr>
          <w:t xml:space="preserve">., </w:t>
        </w:r>
        <w:proofErr w:type="gramEnd"/>
        <w:r w:rsidRPr="00164CAD">
          <w:rPr>
            <w:rStyle w:val="a8"/>
          </w:rPr>
          <w:t xml:space="preserve">изд-во РГПУ им. </w:t>
        </w:r>
        <w:proofErr w:type="spellStart"/>
        <w:r w:rsidRPr="00164CAD">
          <w:rPr>
            <w:rStyle w:val="a8"/>
            <w:lang w:val="en-US"/>
          </w:rPr>
          <w:t>А.И.Герце</w:t>
        </w:r>
        <w:r w:rsidRPr="00164CAD">
          <w:rPr>
            <w:rStyle w:val="a8"/>
            <w:lang w:val="en-US"/>
          </w:rPr>
          <w:t>н</w:t>
        </w:r>
        <w:r w:rsidRPr="00164CAD">
          <w:rPr>
            <w:rStyle w:val="a8"/>
            <w:lang w:val="en-US"/>
          </w:rPr>
          <w:t>а</w:t>
        </w:r>
        <w:proofErr w:type="spellEnd"/>
        <w:r w:rsidRPr="00164CAD">
          <w:rPr>
            <w:rStyle w:val="a8"/>
            <w:lang w:val="en-US"/>
          </w:rPr>
          <w:t>. 2008</w:t>
        </w:r>
      </w:hyperlink>
    </w:p>
    <w:p w:rsidR="00164CAD" w:rsidRPr="00164CAD" w:rsidRDefault="00164CAD" w:rsidP="00A07D43">
      <w:pPr>
        <w:pStyle w:val="a3"/>
      </w:pPr>
      <w:hyperlink r:id="rId10" w:history="1">
        <w:r w:rsidRPr="00164CAD">
          <w:rPr>
            <w:rStyle w:val="a8"/>
          </w:rPr>
          <w:t xml:space="preserve">Толерантность в России: </w:t>
        </w:r>
        <w:proofErr w:type="gramStart"/>
        <w:r w:rsidRPr="00164CAD">
          <w:rPr>
            <w:rStyle w:val="a8"/>
          </w:rPr>
          <w:t>свои</w:t>
        </w:r>
        <w:proofErr w:type="gramEnd"/>
        <w:r w:rsidRPr="00164CAD">
          <w:rPr>
            <w:rStyle w:val="a8"/>
          </w:rPr>
          <w:t xml:space="preserve"> и чужие</w:t>
        </w:r>
      </w:hyperlink>
      <w:bookmarkStart w:id="0" w:name="_GoBack"/>
      <w:bookmarkEnd w:id="0"/>
    </w:p>
    <w:sectPr w:rsidR="00164CAD" w:rsidRPr="00164C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730C" w:rsidRDefault="003C730C" w:rsidP="00A07D43">
      <w:pPr>
        <w:spacing w:after="0" w:line="240" w:lineRule="auto"/>
      </w:pPr>
      <w:r>
        <w:separator/>
      </w:r>
    </w:p>
  </w:endnote>
  <w:endnote w:type="continuationSeparator" w:id="0">
    <w:p w:rsidR="003C730C" w:rsidRDefault="003C730C" w:rsidP="00A07D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730C" w:rsidRDefault="003C730C" w:rsidP="00A07D43">
      <w:pPr>
        <w:spacing w:after="0" w:line="240" w:lineRule="auto"/>
      </w:pPr>
      <w:r>
        <w:separator/>
      </w:r>
    </w:p>
  </w:footnote>
  <w:footnote w:type="continuationSeparator" w:id="0">
    <w:p w:rsidR="003C730C" w:rsidRDefault="003C730C" w:rsidP="00A07D43">
      <w:pPr>
        <w:spacing w:after="0" w:line="240" w:lineRule="auto"/>
      </w:pPr>
      <w:r>
        <w:continuationSeparator/>
      </w:r>
    </w:p>
  </w:footnote>
  <w:footnote w:id="1">
    <w:p w:rsidR="00A07D43" w:rsidRPr="00164CAD" w:rsidRDefault="00A07D43">
      <w:pPr>
        <w:pStyle w:val="a5"/>
      </w:pPr>
      <w:r>
        <w:rPr>
          <w:rStyle w:val="a7"/>
        </w:rPr>
        <w:footnoteRef/>
      </w:r>
      <w:r>
        <w:t xml:space="preserve"> </w:t>
      </w:r>
      <w:hyperlink r:id="rId1" w:history="1">
        <w:r w:rsidRPr="00A07D43">
          <w:rPr>
            <w:rStyle w:val="a8"/>
          </w:rPr>
          <w:t>Декларация принципов терпимости</w:t>
        </w:r>
      </w:hyperlink>
      <w:r w:rsidRPr="00164CAD">
        <w:t xml:space="preserve"> </w:t>
      </w:r>
    </w:p>
  </w:footnote>
  <w:footnote w:id="2">
    <w:p w:rsidR="00F80778" w:rsidRDefault="00F80778">
      <w:pPr>
        <w:pStyle w:val="a5"/>
      </w:pPr>
      <w:r>
        <w:rPr>
          <w:rStyle w:val="a7"/>
        </w:rPr>
        <w:footnoteRef/>
      </w:r>
      <w:r>
        <w:t xml:space="preserve"> </w:t>
      </w:r>
      <w:hyperlink r:id="rId2" w:history="1">
        <w:r w:rsidRPr="00F80778">
          <w:rPr>
            <w:rStyle w:val="a8"/>
          </w:rPr>
          <w:t>Ссылка на статью</w:t>
        </w:r>
      </w:hyperlink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5EFF"/>
    <w:rsid w:val="00164CAD"/>
    <w:rsid w:val="00191EBA"/>
    <w:rsid w:val="0026730E"/>
    <w:rsid w:val="00316C9E"/>
    <w:rsid w:val="003C730C"/>
    <w:rsid w:val="00505886"/>
    <w:rsid w:val="006378A7"/>
    <w:rsid w:val="00725009"/>
    <w:rsid w:val="007735E7"/>
    <w:rsid w:val="00A07D43"/>
    <w:rsid w:val="00B37F94"/>
    <w:rsid w:val="00B47357"/>
    <w:rsid w:val="00EB34D9"/>
    <w:rsid w:val="00F75EFF"/>
    <w:rsid w:val="00F80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191EBA"/>
    <w:pPr>
      <w:keepNext/>
      <w:keepLines/>
      <w:spacing w:before="200" w:after="0" w:line="360" w:lineRule="auto"/>
      <w:jc w:val="center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урсовая"/>
    <w:basedOn w:val="a"/>
    <w:link w:val="a4"/>
    <w:autoRedefine/>
    <w:qFormat/>
    <w:rsid w:val="00EB34D9"/>
    <w:pPr>
      <w:spacing w:line="360" w:lineRule="auto"/>
      <w:ind w:firstLine="709"/>
      <w:contextualSpacing/>
    </w:pPr>
    <w:rPr>
      <w:rFonts w:ascii="Times New Roman" w:hAnsi="Times New Roman" w:cs="Times New Roman"/>
      <w:sz w:val="28"/>
      <w:szCs w:val="24"/>
    </w:rPr>
  </w:style>
  <w:style w:type="character" w:customStyle="1" w:styleId="a4">
    <w:name w:val="Курсовая Знак"/>
    <w:basedOn w:val="a0"/>
    <w:link w:val="a3"/>
    <w:rsid w:val="00EB34D9"/>
    <w:rPr>
      <w:rFonts w:ascii="Times New Roman" w:hAnsi="Times New Roman" w:cs="Times New Roman"/>
      <w:sz w:val="28"/>
      <w:szCs w:val="24"/>
    </w:rPr>
  </w:style>
  <w:style w:type="character" w:customStyle="1" w:styleId="20">
    <w:name w:val="Заголовок 2 Знак"/>
    <w:basedOn w:val="a0"/>
    <w:link w:val="2"/>
    <w:uiPriority w:val="9"/>
    <w:rsid w:val="00191EBA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a5">
    <w:name w:val="footnote text"/>
    <w:basedOn w:val="a"/>
    <w:link w:val="a6"/>
    <w:uiPriority w:val="99"/>
    <w:semiHidden/>
    <w:unhideWhenUsed/>
    <w:rsid w:val="00A07D43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A07D43"/>
    <w:rPr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A07D43"/>
    <w:rPr>
      <w:vertAlign w:val="superscript"/>
    </w:rPr>
  </w:style>
  <w:style w:type="character" w:styleId="a8">
    <w:name w:val="Hyperlink"/>
    <w:basedOn w:val="a0"/>
    <w:uiPriority w:val="99"/>
    <w:unhideWhenUsed/>
    <w:rsid w:val="00A07D43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164CA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191EBA"/>
    <w:pPr>
      <w:keepNext/>
      <w:keepLines/>
      <w:spacing w:before="200" w:after="0" w:line="360" w:lineRule="auto"/>
      <w:jc w:val="center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урсовая"/>
    <w:basedOn w:val="a"/>
    <w:link w:val="a4"/>
    <w:autoRedefine/>
    <w:qFormat/>
    <w:rsid w:val="00EB34D9"/>
    <w:pPr>
      <w:spacing w:line="360" w:lineRule="auto"/>
      <w:ind w:firstLine="709"/>
      <w:contextualSpacing/>
    </w:pPr>
    <w:rPr>
      <w:rFonts w:ascii="Times New Roman" w:hAnsi="Times New Roman" w:cs="Times New Roman"/>
      <w:sz w:val="28"/>
      <w:szCs w:val="24"/>
    </w:rPr>
  </w:style>
  <w:style w:type="character" w:customStyle="1" w:styleId="a4">
    <w:name w:val="Курсовая Знак"/>
    <w:basedOn w:val="a0"/>
    <w:link w:val="a3"/>
    <w:rsid w:val="00EB34D9"/>
    <w:rPr>
      <w:rFonts w:ascii="Times New Roman" w:hAnsi="Times New Roman" w:cs="Times New Roman"/>
      <w:sz w:val="28"/>
      <w:szCs w:val="24"/>
    </w:rPr>
  </w:style>
  <w:style w:type="character" w:customStyle="1" w:styleId="20">
    <w:name w:val="Заголовок 2 Знак"/>
    <w:basedOn w:val="a0"/>
    <w:link w:val="2"/>
    <w:uiPriority w:val="9"/>
    <w:rsid w:val="00191EBA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a5">
    <w:name w:val="footnote text"/>
    <w:basedOn w:val="a"/>
    <w:link w:val="a6"/>
    <w:uiPriority w:val="99"/>
    <w:semiHidden/>
    <w:unhideWhenUsed/>
    <w:rsid w:val="00A07D43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A07D43"/>
    <w:rPr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A07D43"/>
    <w:rPr>
      <w:vertAlign w:val="superscript"/>
    </w:rPr>
  </w:style>
  <w:style w:type="character" w:styleId="a8">
    <w:name w:val="Hyperlink"/>
    <w:basedOn w:val="a0"/>
    <w:uiPriority w:val="99"/>
    <w:unhideWhenUsed/>
    <w:rsid w:val="00A07D43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164CA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127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2%D0%BE%D0%BB%D0%B5%D1%80%D0%B0%D0%BD%D1%82%D0%BD%D0%BE%D1%81%D1%82%D1%8C_(%D1%81%D0%BE%D1%86%D0%B8%D0%BE%D0%BB%D0%BE%D0%B3%D0%B8%D1%8F)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tolerance.ru/hist-tol.ph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tudfile.net/download.php?id=6341189&amp;code=809e5e069ae25ca6a8ba77129cfbf435&amp;download-status=process0001" TargetMode="Externa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magazines.gorky.media/neva/2009/6/tolerantnost-v-zhurnalistike-za-predelami-illyuzij.html" TargetMode="External"/><Relationship Id="rId1" Type="http://schemas.openxmlformats.org/officeDocument/2006/relationships/hyperlink" Target="https://www.un.org/ru/documents/decl_conv/declarations/toleranc.s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0B08AE64-0E47-4259-9229-8A00BB902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689</Words>
  <Characters>3932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</dc:creator>
  <cp:lastModifiedBy>Дмитрий</cp:lastModifiedBy>
  <cp:revision>3</cp:revision>
  <dcterms:created xsi:type="dcterms:W3CDTF">2019-12-16T20:35:00Z</dcterms:created>
  <dcterms:modified xsi:type="dcterms:W3CDTF">2019-12-16T22:20:00Z</dcterms:modified>
</cp:coreProperties>
</file>