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4F0" w:rsidRDefault="008A34F0" w:rsidP="008A34F0">
      <w:pPr>
        <w:rPr>
          <w:rFonts w:ascii="Quicksand" w:hAnsi="Quicksand"/>
          <w:b/>
          <w:sz w:val="144"/>
          <w:szCs w:val="96"/>
        </w:rPr>
      </w:pPr>
    </w:p>
    <w:p w:rsidR="008A34F0" w:rsidRDefault="008A34F0" w:rsidP="008A34F0">
      <w:pPr>
        <w:jc w:val="center"/>
        <w:rPr>
          <w:rFonts w:ascii="Quicksand" w:hAnsi="Quicksand"/>
          <w:b/>
          <w:color w:val="2E74B5" w:themeColor="accent5" w:themeShade="BF"/>
          <w:sz w:val="96"/>
          <w:szCs w:val="96"/>
        </w:rPr>
      </w:pPr>
      <w:r>
        <w:rPr>
          <w:rFonts w:ascii="Quicksand" w:hAnsi="Quicksand"/>
          <w:b/>
          <w:noProof/>
          <w:color w:val="2E74B5" w:themeColor="accent5" w:themeShade="BF"/>
          <w:sz w:val="96"/>
          <w:szCs w:val="96"/>
        </w:rPr>
        <w:drawing>
          <wp:inline distT="0" distB="0" distL="0" distR="0" wp14:anchorId="160953EF" wp14:editId="7EE5B1D1">
            <wp:extent cx="4886263" cy="47136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701" cy="4752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4F0" w:rsidRDefault="008A34F0" w:rsidP="008A34F0">
      <w:pPr>
        <w:jc w:val="center"/>
        <w:rPr>
          <w:rFonts w:ascii="Quicksand" w:hAnsi="Quicksand"/>
          <w:b/>
          <w:color w:val="2E74B5" w:themeColor="accent5" w:themeShade="BF"/>
          <w:sz w:val="96"/>
          <w:szCs w:val="96"/>
        </w:rPr>
      </w:pPr>
    </w:p>
    <w:p w:rsidR="008A34F0" w:rsidRDefault="008A34F0" w:rsidP="008A34F0">
      <w:pPr>
        <w:jc w:val="center"/>
        <w:rPr>
          <w:rFonts w:ascii="Quicksand" w:hAnsi="Quicksand"/>
          <w:b/>
          <w:color w:val="2E74B5" w:themeColor="accent5" w:themeShade="BF"/>
          <w:sz w:val="96"/>
          <w:szCs w:val="96"/>
        </w:rPr>
      </w:pPr>
    </w:p>
    <w:p w:rsidR="008A34F0" w:rsidRDefault="008A34F0" w:rsidP="008A34F0">
      <w:pPr>
        <w:jc w:val="center"/>
        <w:rPr>
          <w:rFonts w:ascii="Quicksand" w:hAnsi="Quicksand"/>
          <w:b/>
          <w:color w:val="2E74B5" w:themeColor="accent5" w:themeShade="BF"/>
          <w:sz w:val="96"/>
          <w:szCs w:val="96"/>
        </w:rPr>
      </w:pPr>
    </w:p>
    <w:p w:rsidR="008A34F0" w:rsidRDefault="008A34F0" w:rsidP="008A34F0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8A34F0">
        <w:rPr>
          <w:rFonts w:ascii="Arial" w:hAnsi="Arial" w:cs="Arial"/>
          <w:color w:val="000000" w:themeColor="text1"/>
          <w:sz w:val="24"/>
          <w:szCs w:val="24"/>
        </w:rPr>
        <w:lastRenderedPageBreak/>
        <w:t>Introduçã</w:t>
      </w:r>
      <w:r>
        <w:rPr>
          <w:rFonts w:ascii="Arial" w:hAnsi="Arial" w:cs="Arial"/>
          <w:color w:val="000000" w:themeColor="text1"/>
          <w:sz w:val="24"/>
          <w:szCs w:val="24"/>
        </w:rPr>
        <w:t>o</w:t>
      </w:r>
    </w:p>
    <w:p w:rsidR="008A34F0" w:rsidRDefault="008A34F0" w:rsidP="008A34F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A34F0" w:rsidRDefault="008A34F0" w:rsidP="008A34F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A34F0" w:rsidRDefault="008A34F0" w:rsidP="008A34F0">
      <w:pPr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 “MundoNet” é uma empresa criada para clientes interessados em serviços tais como, manutenções, instalações, formatação e serviços gerais em computadores e redes domesticas.</w:t>
      </w:r>
    </w:p>
    <w:p w:rsidR="008A34F0" w:rsidRPr="008A34F0" w:rsidRDefault="008A34F0" w:rsidP="008A34F0">
      <w:pPr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0" w:name="_GoBack"/>
      <w:bookmarkEnd w:id="0"/>
    </w:p>
    <w:p w:rsidR="008A34F0" w:rsidRPr="008A34F0" w:rsidRDefault="008A34F0" w:rsidP="008A34F0">
      <w:pPr>
        <w:jc w:val="center"/>
        <w:rPr>
          <w:rFonts w:ascii="Quicksand" w:hAnsi="Quicksand"/>
          <w:b/>
          <w:color w:val="000000" w:themeColor="text1"/>
          <w:sz w:val="24"/>
          <w:szCs w:val="24"/>
        </w:rPr>
      </w:pPr>
    </w:p>
    <w:p w:rsidR="008A34F0" w:rsidRDefault="008A34F0" w:rsidP="008A34F0">
      <w:pPr>
        <w:jc w:val="center"/>
        <w:rPr>
          <w:rFonts w:ascii="Quicksand" w:hAnsi="Quicksand"/>
          <w:b/>
          <w:color w:val="2E74B5" w:themeColor="accent5" w:themeShade="BF"/>
          <w:sz w:val="96"/>
          <w:szCs w:val="96"/>
        </w:rPr>
      </w:pPr>
    </w:p>
    <w:p w:rsidR="008A34F0" w:rsidRDefault="008A34F0" w:rsidP="008A34F0">
      <w:pPr>
        <w:jc w:val="center"/>
        <w:rPr>
          <w:rFonts w:ascii="Quicksand" w:hAnsi="Quicksand"/>
          <w:b/>
          <w:color w:val="2E74B5" w:themeColor="accent5" w:themeShade="BF"/>
          <w:sz w:val="96"/>
          <w:szCs w:val="96"/>
        </w:rPr>
      </w:pPr>
    </w:p>
    <w:p w:rsidR="008A34F0" w:rsidRDefault="008A34F0" w:rsidP="008A34F0">
      <w:pPr>
        <w:jc w:val="center"/>
        <w:rPr>
          <w:rFonts w:ascii="Quicksand" w:hAnsi="Quicksand"/>
          <w:b/>
          <w:color w:val="2E74B5" w:themeColor="accent5" w:themeShade="BF"/>
          <w:sz w:val="96"/>
          <w:szCs w:val="96"/>
        </w:rPr>
      </w:pPr>
    </w:p>
    <w:p w:rsidR="008A34F0" w:rsidRDefault="008A34F0" w:rsidP="008A34F0">
      <w:pPr>
        <w:jc w:val="center"/>
        <w:rPr>
          <w:rFonts w:ascii="Quicksand" w:hAnsi="Quicksand"/>
          <w:b/>
          <w:color w:val="2E74B5" w:themeColor="accent5" w:themeShade="BF"/>
          <w:sz w:val="96"/>
          <w:szCs w:val="96"/>
        </w:rPr>
      </w:pPr>
    </w:p>
    <w:p w:rsidR="008A34F0" w:rsidRDefault="008A34F0" w:rsidP="008A34F0">
      <w:pPr>
        <w:jc w:val="center"/>
        <w:rPr>
          <w:rFonts w:ascii="Quicksand" w:hAnsi="Quicksand"/>
          <w:b/>
          <w:color w:val="2E74B5" w:themeColor="accent5" w:themeShade="BF"/>
          <w:sz w:val="96"/>
          <w:szCs w:val="96"/>
        </w:rPr>
      </w:pPr>
    </w:p>
    <w:p w:rsidR="008A34F0" w:rsidRDefault="008A34F0" w:rsidP="008A34F0">
      <w:pPr>
        <w:jc w:val="center"/>
        <w:rPr>
          <w:rFonts w:ascii="Quicksand" w:hAnsi="Quicksand"/>
          <w:b/>
          <w:color w:val="2E74B5" w:themeColor="accent5" w:themeShade="BF"/>
          <w:sz w:val="96"/>
          <w:szCs w:val="96"/>
        </w:rPr>
      </w:pPr>
    </w:p>
    <w:p w:rsidR="008A34F0" w:rsidRDefault="008A34F0" w:rsidP="008A34F0">
      <w:pPr>
        <w:jc w:val="center"/>
        <w:rPr>
          <w:rFonts w:ascii="Quicksand" w:hAnsi="Quicksand"/>
          <w:b/>
          <w:color w:val="2E74B5" w:themeColor="accent5" w:themeShade="BF"/>
          <w:sz w:val="96"/>
          <w:szCs w:val="96"/>
        </w:rPr>
      </w:pPr>
    </w:p>
    <w:p w:rsidR="008A34F0" w:rsidRDefault="008A34F0" w:rsidP="008A34F0">
      <w:pPr>
        <w:jc w:val="center"/>
        <w:rPr>
          <w:rFonts w:ascii="Quicksand" w:hAnsi="Quicksand"/>
          <w:b/>
          <w:color w:val="2E74B5" w:themeColor="accent5" w:themeShade="BF"/>
          <w:sz w:val="96"/>
          <w:szCs w:val="96"/>
        </w:rPr>
      </w:pPr>
    </w:p>
    <w:p w:rsidR="008A34F0" w:rsidRDefault="008A34F0" w:rsidP="008A34F0">
      <w:pPr>
        <w:jc w:val="center"/>
        <w:rPr>
          <w:rFonts w:ascii="Quicksand" w:hAnsi="Quicksand"/>
          <w:b/>
          <w:color w:val="2E74B5" w:themeColor="accent5" w:themeShade="BF"/>
          <w:sz w:val="96"/>
          <w:szCs w:val="96"/>
        </w:rPr>
      </w:pPr>
    </w:p>
    <w:p w:rsidR="008A34F0" w:rsidRDefault="008A34F0" w:rsidP="008A34F0">
      <w:pPr>
        <w:jc w:val="center"/>
        <w:rPr>
          <w:rFonts w:ascii="Quicksand" w:hAnsi="Quicksand"/>
          <w:b/>
          <w:color w:val="2E74B5" w:themeColor="accent5" w:themeShade="BF"/>
          <w:sz w:val="96"/>
          <w:szCs w:val="96"/>
        </w:rPr>
      </w:pPr>
    </w:p>
    <w:p w:rsidR="008A34F0" w:rsidRDefault="008A34F0" w:rsidP="008A34F0">
      <w:pPr>
        <w:jc w:val="center"/>
        <w:rPr>
          <w:rFonts w:ascii="Quicksand" w:hAnsi="Quicksand"/>
          <w:b/>
          <w:color w:val="2E74B5" w:themeColor="accent5" w:themeShade="BF"/>
          <w:sz w:val="96"/>
          <w:szCs w:val="96"/>
        </w:rPr>
      </w:pPr>
    </w:p>
    <w:p w:rsidR="008A34F0" w:rsidRPr="008A34F0" w:rsidRDefault="008A34F0" w:rsidP="008A34F0">
      <w:pPr>
        <w:jc w:val="center"/>
        <w:rPr>
          <w:rFonts w:ascii="Quicksand" w:hAnsi="Quicksand"/>
          <w:b/>
          <w:color w:val="2E74B5" w:themeColor="accent5" w:themeShade="BF"/>
          <w:sz w:val="96"/>
          <w:szCs w:val="96"/>
        </w:rPr>
      </w:pPr>
    </w:p>
    <w:sectPr w:rsidR="008A34F0" w:rsidRPr="008A34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cksand">
    <w:panose1 w:val="00000500000000000000"/>
    <w:charset w:val="00"/>
    <w:family w:val="auto"/>
    <w:pitch w:val="variable"/>
    <w:sig w:usb0="2000000F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4F0"/>
    <w:rsid w:val="006310D9"/>
    <w:rsid w:val="008A34F0"/>
    <w:rsid w:val="00B2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B4B73"/>
  <w15:chartTrackingRefBased/>
  <w15:docId w15:val="{169DE600-8F35-46AA-9DCA-6BFE542F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Oliveira</dc:creator>
  <cp:keywords/>
  <dc:description/>
  <cp:lastModifiedBy>Fabricio Oliveira</cp:lastModifiedBy>
  <cp:revision>2</cp:revision>
  <dcterms:created xsi:type="dcterms:W3CDTF">2018-05-24T21:14:00Z</dcterms:created>
  <dcterms:modified xsi:type="dcterms:W3CDTF">2018-05-25T04:01:00Z</dcterms:modified>
</cp:coreProperties>
</file>