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33EA9" w14:textId="74C7E67B" w:rsidR="00A17412" w:rsidRPr="00BE79A6" w:rsidRDefault="00A17412" w:rsidP="00A17412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u w:val="single"/>
          <w:rtl/>
          <w:lang w:bidi="ar-SA"/>
        </w:rPr>
      </w:pPr>
      <w:r w:rsidRPr="00BE79A6">
        <w:rPr>
          <w:rFonts w:asciiTheme="majorBidi" w:hAnsiTheme="majorBidi" w:cstheme="majorBidi"/>
          <w:b/>
          <w:bCs/>
          <w:color w:val="FF0000"/>
          <w:sz w:val="52"/>
          <w:szCs w:val="52"/>
          <w:u w:val="single"/>
          <w:lang w:bidi="ar-SA"/>
        </w:rPr>
        <w:t>Store Sales</w:t>
      </w:r>
    </w:p>
    <w:tbl>
      <w:tblPr>
        <w:tblStyle w:val="GridTable4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504"/>
        <w:gridCol w:w="4502"/>
      </w:tblGrid>
      <w:tr w:rsidR="00A17412" w:rsidRPr="00BE79A6" w14:paraId="0E434C3B" w14:textId="77777777" w:rsidTr="000A5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0054C634" w14:textId="4CDB1C7D" w:rsidR="00A17412" w:rsidRPr="00BE79A6" w:rsidRDefault="00A17412" w:rsidP="00A17412">
            <w:pPr>
              <w:jc w:val="right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Work</w:t>
            </w:r>
          </w:p>
        </w:tc>
        <w:tc>
          <w:tcPr>
            <w:tcW w:w="4505" w:type="dxa"/>
          </w:tcPr>
          <w:p w14:paraId="4F44677F" w14:textId="032BCC43" w:rsidR="00A17412" w:rsidRPr="00BE79A6" w:rsidRDefault="00A17412" w:rsidP="00A1741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Team Name</w:t>
            </w:r>
          </w:p>
        </w:tc>
      </w:tr>
      <w:tr w:rsidR="00A17412" w:rsidRPr="00BE79A6" w14:paraId="6F835576" w14:textId="77777777" w:rsidTr="000A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46D0342C" w14:textId="103186A1" w:rsidR="00A17412" w:rsidRPr="00BE79A6" w:rsidRDefault="00ED6059" w:rsidP="00A17412">
            <w:pPr>
              <w:jc w:val="right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Analysis Questions</w:t>
            </w:r>
            <w:r w:rsidR="000A5F7E" w:rsidRPr="00BE79A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, Insights</w:t>
            </w:r>
          </w:p>
        </w:tc>
        <w:tc>
          <w:tcPr>
            <w:tcW w:w="4505" w:type="dxa"/>
          </w:tcPr>
          <w:p w14:paraId="3C6E536D" w14:textId="125F57EE" w:rsidR="00A17412" w:rsidRPr="00BE79A6" w:rsidRDefault="00A17412" w:rsidP="00A17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Zeyad Mohamed Ali Shokry</w:t>
            </w:r>
          </w:p>
        </w:tc>
      </w:tr>
      <w:tr w:rsidR="00A17412" w:rsidRPr="00BE79A6" w14:paraId="72B83905" w14:textId="77777777" w:rsidTr="000A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1C727A0B" w14:textId="39BF93E1" w:rsidR="00A17412" w:rsidRPr="00BE79A6" w:rsidRDefault="00A17412" w:rsidP="00A17412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SA"/>
              </w:rPr>
            </w:pPr>
            <w:r w:rsidRPr="00BE79A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Processing data</w:t>
            </w:r>
          </w:p>
        </w:tc>
        <w:tc>
          <w:tcPr>
            <w:tcW w:w="4505" w:type="dxa"/>
          </w:tcPr>
          <w:p w14:paraId="6EC0BA4E" w14:textId="3F8B33EF" w:rsidR="00A17412" w:rsidRPr="00BE79A6" w:rsidRDefault="00A17412" w:rsidP="00A17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Demiana Ayman Gerges</w:t>
            </w:r>
          </w:p>
        </w:tc>
      </w:tr>
      <w:tr w:rsidR="00A17412" w:rsidRPr="00BE79A6" w14:paraId="34A76E6A" w14:textId="77777777" w:rsidTr="000A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20706A3B" w14:textId="0CEBD305" w:rsidR="00A17412" w:rsidRPr="00BE79A6" w:rsidRDefault="00A17412" w:rsidP="00A17412">
            <w:pPr>
              <w:jc w:val="right"/>
              <w:rPr>
                <w:rFonts w:asciiTheme="majorBidi" w:hAnsiTheme="majorBidi" w:cstheme="majorBidi"/>
                <w:sz w:val="32"/>
                <w:szCs w:val="32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Processing data</w:t>
            </w:r>
          </w:p>
        </w:tc>
        <w:tc>
          <w:tcPr>
            <w:tcW w:w="4505" w:type="dxa"/>
          </w:tcPr>
          <w:p w14:paraId="13A82530" w14:textId="35412BBF" w:rsidR="00A17412" w:rsidRPr="00BE79A6" w:rsidRDefault="00A17412" w:rsidP="00A17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Mohamed Makki Abdelaal</w:t>
            </w:r>
          </w:p>
        </w:tc>
      </w:tr>
      <w:tr w:rsidR="00A17412" w:rsidRPr="00BE79A6" w14:paraId="16E92B7A" w14:textId="77777777" w:rsidTr="000A5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1643B965" w14:textId="6E7A8037" w:rsidR="00A17412" w:rsidRPr="00BE79A6" w:rsidRDefault="00A17412" w:rsidP="00A17412">
            <w:pPr>
              <w:jc w:val="right"/>
              <w:rPr>
                <w:rFonts w:asciiTheme="majorBidi" w:hAnsiTheme="majorBidi" w:cstheme="majorBidi"/>
                <w:sz w:val="32"/>
                <w:szCs w:val="32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 xml:space="preserve">Visualization </w:t>
            </w:r>
          </w:p>
        </w:tc>
        <w:tc>
          <w:tcPr>
            <w:tcW w:w="4505" w:type="dxa"/>
          </w:tcPr>
          <w:p w14:paraId="3F2C05D9" w14:textId="1006C189" w:rsidR="00A17412" w:rsidRPr="00BE79A6" w:rsidRDefault="00A17412" w:rsidP="00A17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rtl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Mohamed Hamdy El Sayed</w:t>
            </w:r>
          </w:p>
        </w:tc>
      </w:tr>
      <w:tr w:rsidR="000A5F7E" w:rsidRPr="00BE79A6" w14:paraId="180BFE9B" w14:textId="77777777" w:rsidTr="000A5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0A35B267" w14:textId="4AE0D834" w:rsidR="000A5F7E" w:rsidRPr="00BE79A6" w:rsidRDefault="000A5F7E" w:rsidP="000A5F7E">
            <w:pPr>
              <w:jc w:val="right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2"/>
                <w:szCs w:val="32"/>
                <w:lang w:bidi="ar-SA"/>
              </w:rPr>
              <w:t>Analysis Questions, Insights</w:t>
            </w:r>
          </w:p>
        </w:tc>
        <w:tc>
          <w:tcPr>
            <w:tcW w:w="4505" w:type="dxa"/>
          </w:tcPr>
          <w:p w14:paraId="4909CD0B" w14:textId="19BACD6F" w:rsidR="000A5F7E" w:rsidRPr="00BE79A6" w:rsidRDefault="000A5F7E" w:rsidP="000A5F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 xml:space="preserve">Rania Maher </w:t>
            </w:r>
            <w:proofErr w:type="spellStart"/>
            <w:r w:rsidRPr="00BE79A6">
              <w:rPr>
                <w:rFonts w:asciiTheme="majorBidi" w:hAnsiTheme="majorBidi" w:cstheme="majorBidi"/>
                <w:sz w:val="36"/>
                <w:szCs w:val="36"/>
                <w:lang w:bidi="ar-SA"/>
              </w:rPr>
              <w:t>Nageh</w:t>
            </w:r>
            <w:proofErr w:type="spellEnd"/>
          </w:p>
        </w:tc>
      </w:tr>
    </w:tbl>
    <w:p w14:paraId="0367800B" w14:textId="77777777" w:rsidR="00A17412" w:rsidRPr="00BE79A6" w:rsidRDefault="00A17412" w:rsidP="00A17412">
      <w:pPr>
        <w:jc w:val="right"/>
        <w:rPr>
          <w:rFonts w:asciiTheme="majorBidi" w:hAnsiTheme="majorBidi" w:cstheme="majorBidi"/>
          <w:b/>
          <w:bCs/>
          <w:sz w:val="36"/>
          <w:szCs w:val="36"/>
          <w:rtl/>
          <w:lang w:bidi="ar-SA"/>
        </w:rPr>
      </w:pPr>
    </w:p>
    <w:p w14:paraId="7BE41D28" w14:textId="3BC3E4E2" w:rsidR="000A5F7E" w:rsidRPr="00BE79A6" w:rsidRDefault="00A17412" w:rsidP="000A5F7E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</w:pPr>
      <w:proofErr w:type="spellStart"/>
      <w:r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NoteBook</w:t>
      </w:r>
      <w:proofErr w:type="spellEnd"/>
      <w:r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 xml:space="preserve"> Work:</w:t>
      </w:r>
    </w:p>
    <w:p w14:paraId="10C361C1" w14:textId="20EE718E" w:rsidR="000A5F7E" w:rsidRPr="00BE79A6" w:rsidRDefault="000A5F7E" w:rsidP="000A5F7E">
      <w:pPr>
        <w:pStyle w:val="ListParagraph"/>
        <w:numPr>
          <w:ilvl w:val="1"/>
          <w:numId w:val="15"/>
        </w:numPr>
        <w:bidi w:val="0"/>
        <w:rPr>
          <w:rFonts w:asciiTheme="majorBidi" w:hAnsiTheme="majorBidi" w:cstheme="majorBidi"/>
          <w:b/>
          <w:bCs/>
          <w:sz w:val="40"/>
          <w:szCs w:val="40"/>
          <w:lang w:bidi="ar-SA"/>
        </w:rPr>
      </w:pPr>
      <w:r w:rsidRPr="00BE79A6">
        <w:rPr>
          <w:rFonts w:asciiTheme="majorBidi" w:hAnsiTheme="majorBidi" w:cstheme="majorBidi"/>
          <w:b/>
          <w:bCs/>
          <w:sz w:val="40"/>
          <w:szCs w:val="40"/>
          <w:lang w:bidi="ar-SA"/>
        </w:rPr>
        <w:t>Read Data</w:t>
      </w:r>
    </w:p>
    <w:p w14:paraId="39A2AD91" w14:textId="4E657E70" w:rsidR="000A5F7E" w:rsidRPr="00BE79A6" w:rsidRDefault="000A5F7E" w:rsidP="000A5F7E">
      <w:pPr>
        <w:pStyle w:val="ListParagraph"/>
        <w:numPr>
          <w:ilvl w:val="1"/>
          <w:numId w:val="15"/>
        </w:numPr>
        <w:bidi w:val="0"/>
        <w:rPr>
          <w:rFonts w:asciiTheme="majorBidi" w:hAnsiTheme="majorBidi" w:cstheme="majorBidi"/>
          <w:b/>
          <w:bCs/>
          <w:sz w:val="40"/>
          <w:szCs w:val="40"/>
          <w:lang w:bidi="ar-SA"/>
        </w:rPr>
      </w:pPr>
      <w:r w:rsidRPr="00BE79A6">
        <w:rPr>
          <w:rFonts w:asciiTheme="majorBidi" w:hAnsiTheme="majorBidi" w:cstheme="majorBidi"/>
          <w:b/>
          <w:bCs/>
          <w:sz w:val="40"/>
          <w:szCs w:val="40"/>
          <w:lang w:bidi="ar-SA"/>
        </w:rPr>
        <w:t>Get some information about the data</w:t>
      </w:r>
    </w:p>
    <w:p w14:paraId="71ED9065" w14:textId="11C61996" w:rsidR="000A5F7E" w:rsidRPr="00BE79A6" w:rsidRDefault="000A5F7E" w:rsidP="000A5F7E">
      <w:pPr>
        <w:pStyle w:val="ListParagraph"/>
        <w:numPr>
          <w:ilvl w:val="1"/>
          <w:numId w:val="15"/>
        </w:numPr>
        <w:bidi w:val="0"/>
        <w:rPr>
          <w:rFonts w:asciiTheme="majorBidi" w:hAnsiTheme="majorBidi" w:cstheme="majorBidi"/>
          <w:b/>
          <w:bCs/>
          <w:sz w:val="40"/>
          <w:szCs w:val="40"/>
          <w:lang w:bidi="ar-SA"/>
        </w:rPr>
      </w:pPr>
      <w:r w:rsidRPr="00BE79A6">
        <w:rPr>
          <w:rFonts w:asciiTheme="majorBidi" w:hAnsiTheme="majorBidi" w:cstheme="majorBidi"/>
          <w:b/>
          <w:bCs/>
          <w:sz w:val="40"/>
          <w:szCs w:val="40"/>
          <w:lang w:bidi="ar-SA"/>
        </w:rPr>
        <w:t>Data Cleaning</w:t>
      </w:r>
    </w:p>
    <w:p w14:paraId="7A6ECC4E" w14:textId="53FC61DE" w:rsidR="000A5F7E" w:rsidRPr="00BE79A6" w:rsidRDefault="000A5F7E" w:rsidP="000A5F7E">
      <w:pPr>
        <w:pStyle w:val="ListParagraph"/>
        <w:numPr>
          <w:ilvl w:val="2"/>
          <w:numId w:val="16"/>
        </w:numPr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 Remove Duplicates</w:t>
      </w:r>
    </w:p>
    <w:p w14:paraId="48CFEE7B" w14:textId="051D66C6" w:rsidR="000A5F7E" w:rsidRPr="00BE79A6" w:rsidRDefault="000A5F7E" w:rsidP="000A5F7E">
      <w:pPr>
        <w:pStyle w:val="ListParagraph"/>
        <w:numPr>
          <w:ilvl w:val="2"/>
          <w:numId w:val="16"/>
        </w:numPr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 Get the postal code of Vermont state from google -----&gt; </w:t>
      </w:r>
      <w:proofErr w:type="gramStart"/>
      <w:r w:rsidRPr="00BE79A6">
        <w:rPr>
          <w:rFonts w:asciiTheme="majorBidi" w:hAnsiTheme="majorBidi" w:cstheme="majorBidi"/>
          <w:sz w:val="36"/>
          <w:szCs w:val="36"/>
          <w:lang w:bidi="ar-SA"/>
        </w:rPr>
        <w:t>05401 ,</w:t>
      </w:r>
      <w:proofErr w:type="gramEnd"/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 and fill the nulls by it</w:t>
      </w:r>
    </w:p>
    <w:p w14:paraId="3A58B429" w14:textId="539952F2" w:rsidR="000A5F7E" w:rsidRPr="00BE79A6" w:rsidRDefault="000A5F7E" w:rsidP="000A5F7E">
      <w:pPr>
        <w:pStyle w:val="ListParagraph"/>
        <w:numPr>
          <w:ilvl w:val="2"/>
          <w:numId w:val="16"/>
        </w:numPr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Change the type of Order Date and Ship Date columns from object to date</w:t>
      </w:r>
    </w:p>
    <w:p w14:paraId="7D0B954B" w14:textId="4C0DF42F" w:rsidR="000A5F7E" w:rsidRPr="00BE79A6" w:rsidRDefault="000A5F7E" w:rsidP="000A5F7E">
      <w:pPr>
        <w:pStyle w:val="ListParagraph"/>
        <w:numPr>
          <w:ilvl w:val="2"/>
          <w:numId w:val="16"/>
        </w:numPr>
        <w:bidi w:val="0"/>
        <w:rPr>
          <w:rFonts w:asciiTheme="majorBidi" w:hAnsiTheme="majorBidi" w:cstheme="majorBidi"/>
          <w:sz w:val="36"/>
          <w:szCs w:val="36"/>
          <w:rtl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Change the type of Postal Code column from float to integer</w:t>
      </w:r>
    </w:p>
    <w:p w14:paraId="787829E8" w14:textId="3893CB4B" w:rsidR="00BE79A6" w:rsidRPr="00BE79A6" w:rsidRDefault="00ED6059" w:rsidP="00BE79A6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</w:pPr>
      <w:r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 xml:space="preserve"> </w:t>
      </w:r>
      <w:proofErr w:type="spellStart"/>
      <w:r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I</w:t>
      </w:r>
      <w:r w:rsidR="00A17412"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nsghits</w:t>
      </w:r>
      <w:proofErr w:type="spellEnd"/>
      <w:r w:rsidR="000A5F7E"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:</w:t>
      </w:r>
    </w:p>
    <w:p w14:paraId="2C1EC0CB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1- Top ten city by sale</w:t>
      </w:r>
    </w:p>
    <w:p w14:paraId="32D6EFB5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2- Top ten States by sale</w:t>
      </w:r>
    </w:p>
    <w:p w14:paraId="7AB6C2ED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2- plot the region with highest sales of products</w:t>
      </w:r>
    </w:p>
    <w:p w14:paraId="5060E593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3- the top 10 products</w:t>
      </w:r>
    </w:p>
    <w:p w14:paraId="30540C66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4- the lowest 10 products </w:t>
      </w:r>
    </w:p>
    <w:p w14:paraId="236C7049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5- the highest category</w:t>
      </w:r>
    </w:p>
    <w:p w14:paraId="121C6216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6- best category with sales </w:t>
      </w:r>
    </w:p>
    <w:p w14:paraId="65EB96FE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lastRenderedPageBreak/>
        <w:t xml:space="preserve">7- the </w:t>
      </w:r>
      <w:proofErr w:type="spellStart"/>
      <w:r w:rsidRPr="00BE79A6">
        <w:rPr>
          <w:rFonts w:asciiTheme="majorBidi" w:hAnsiTheme="majorBidi" w:cstheme="majorBidi"/>
          <w:sz w:val="36"/>
          <w:szCs w:val="36"/>
          <w:lang w:bidi="ar-SA"/>
        </w:rPr>
        <w:t>year_order_date</w:t>
      </w:r>
      <w:proofErr w:type="spellEnd"/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 with sales -&gt; product </w:t>
      </w:r>
    </w:p>
    <w:p w14:paraId="1A0C8689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8- Sales Distribution by Customer Segments</w:t>
      </w:r>
    </w:p>
    <w:p w14:paraId="6D91FDB3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9- Top Spenders Analysis and Shipping Mode Distribution -&gt; targets products for any spender type </w:t>
      </w:r>
    </w:p>
    <w:p w14:paraId="14BEA441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10- analysis Region </w:t>
      </w:r>
      <w:proofErr w:type="gramStart"/>
      <w:r w:rsidRPr="00BE79A6">
        <w:rPr>
          <w:rFonts w:asciiTheme="majorBidi" w:hAnsiTheme="majorBidi" w:cstheme="majorBidi"/>
          <w:sz w:val="36"/>
          <w:szCs w:val="36"/>
          <w:lang w:bidi="ar-SA"/>
        </w:rPr>
        <w:t>By</w:t>
      </w:r>
      <w:proofErr w:type="gramEnd"/>
      <w:r w:rsidRPr="00BE79A6">
        <w:rPr>
          <w:rFonts w:asciiTheme="majorBidi" w:hAnsiTheme="majorBidi" w:cstheme="majorBidi"/>
          <w:sz w:val="36"/>
          <w:szCs w:val="36"/>
          <w:lang w:bidi="ar-SA"/>
        </w:rPr>
        <w:t xml:space="preserve"> Ship mode(classes)</w:t>
      </w:r>
    </w:p>
    <w:p w14:paraId="4A5BDFE9" w14:textId="70B01E90" w:rsidR="00A17412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  <w:r w:rsidRPr="00BE79A6">
        <w:rPr>
          <w:rFonts w:asciiTheme="majorBidi" w:hAnsiTheme="majorBidi" w:cstheme="majorBidi"/>
          <w:sz w:val="36"/>
          <w:szCs w:val="36"/>
          <w:lang w:bidi="ar-SA"/>
        </w:rPr>
        <w:t>11- how long the product take (ship - order) date -&gt; relationship with sales</w:t>
      </w:r>
      <w:r w:rsidR="00A17412" w:rsidRPr="00BE79A6">
        <w:rPr>
          <w:rFonts w:asciiTheme="majorBidi" w:hAnsiTheme="majorBidi" w:cstheme="majorBidi"/>
          <w:sz w:val="36"/>
          <w:szCs w:val="36"/>
          <w:lang w:bidi="ar-SA"/>
        </w:rPr>
        <w:t xml:space="preserve"> </w:t>
      </w:r>
    </w:p>
    <w:p w14:paraId="68934C83" w14:textId="77777777" w:rsidR="00BE79A6" w:rsidRPr="00BE79A6" w:rsidRDefault="00BE79A6" w:rsidP="00BE79A6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SA"/>
        </w:rPr>
      </w:pPr>
    </w:p>
    <w:p w14:paraId="58CEB309" w14:textId="18B0F8E3" w:rsidR="00BE79A6" w:rsidRDefault="00A17412" w:rsidP="00BE79A6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Visualization</w:t>
      </w:r>
      <w:r w:rsidR="00BE79A6" w:rsidRPr="00BE79A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 xml:space="preserve"> and Results</w:t>
      </w:r>
      <w:r w:rsidR="00BE79A6">
        <w:rPr>
          <w:rFonts w:asciiTheme="majorBidi" w:hAnsiTheme="majorBidi" w:cstheme="majorBidi"/>
          <w:color w:val="FF0000"/>
          <w:sz w:val="40"/>
          <w:szCs w:val="40"/>
          <w:lang w:bidi="ar-SA"/>
        </w:rPr>
        <w:t>:</w:t>
      </w:r>
      <w:r w:rsidR="00BE79A6" w:rsidRPr="00BE79A6">
        <w:rPr>
          <w:rFonts w:asciiTheme="majorBidi" w:hAnsiTheme="majorBidi" w:cstheme="majorBidi"/>
          <w:color w:val="FF0000"/>
          <w:sz w:val="40"/>
          <w:szCs w:val="40"/>
          <w:lang w:bidi="ar-SA"/>
        </w:rPr>
        <w:t xml:space="preserve"> </w:t>
      </w:r>
      <w:r w:rsidR="00BE79A6"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drawing>
          <wp:inline distT="0" distB="0" distL="0" distR="0" wp14:anchorId="5848D855" wp14:editId="334B2E08">
            <wp:extent cx="5731510" cy="4688840"/>
            <wp:effectExtent l="0" t="0" r="2540" b="0"/>
            <wp:docPr id="1329881541" name="Picture 1" descr="A bar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81541" name="Picture 1" descr="A bar chart with different colored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C987" w14:textId="3718DD48" w:rsidR="00BE79A6" w:rsidRPr="00BE79A6" w:rsidRDefault="00BE79A6" w:rsidP="00BE79A6">
      <w:pPr>
        <w:pStyle w:val="ListParagraph"/>
        <w:numPr>
          <w:ilvl w:val="0"/>
          <w:numId w:val="19"/>
        </w:numPr>
        <w:bidi w:val="0"/>
        <w:rPr>
          <w:rFonts w:ascii="Amasis MT Pro" w:hAnsi="Amasis MT Pro" w:cstheme="majorBidi"/>
          <w:sz w:val="40"/>
          <w:szCs w:val="40"/>
          <w:lang w:bidi="ar-SA"/>
        </w:rPr>
      </w:pPr>
      <w:bookmarkStart w:id="0" w:name="_Hlk178617461"/>
      <w:proofErr w:type="gramStart"/>
      <w:r w:rsidRPr="00BE79A6">
        <w:rPr>
          <w:rFonts w:ascii="Amasis MT Pro" w:hAnsi="Amasis MT Pro" w:cstheme="majorBidi"/>
          <w:sz w:val="40"/>
          <w:szCs w:val="40"/>
          <w:lang w:bidi="ar-SA"/>
        </w:rPr>
        <w:t>Result :</w:t>
      </w:r>
      <w:proofErr w:type="gramEnd"/>
      <w:r w:rsidRPr="00BE79A6">
        <w:rPr>
          <w:rFonts w:ascii="Amasis MT Pro" w:hAnsi="Amasis MT Pro" w:cstheme="majorBidi"/>
          <w:sz w:val="40"/>
          <w:szCs w:val="40"/>
          <w:lang w:bidi="ar-SA"/>
        </w:rPr>
        <w:t xml:space="preserve"> Most of the Orders in Category are Office Supplies</w:t>
      </w:r>
    </w:p>
    <w:bookmarkEnd w:id="0"/>
    <w:p w14:paraId="2A9358B7" w14:textId="77777777" w:rsidR="00BE79A6" w:rsidRDefault="00BE79A6" w:rsidP="00BE79A6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lastRenderedPageBreak/>
        <w:drawing>
          <wp:inline distT="0" distB="0" distL="0" distR="0" wp14:anchorId="106FEB71" wp14:editId="635DA772">
            <wp:extent cx="5731510" cy="4688840"/>
            <wp:effectExtent l="0" t="0" r="2540" b="0"/>
            <wp:docPr id="2086241863" name="Picture 6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1863" name="Picture 6" descr="A graph of different colored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7DD" w14:textId="27DBD639" w:rsidR="00BE79A6" w:rsidRPr="00BE79A6" w:rsidRDefault="00BE79A6" w:rsidP="00BE79A6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32"/>
          <w:szCs w:val="32"/>
          <w:lang w:bidi="ar-SA"/>
        </w:rPr>
      </w:pPr>
      <w:proofErr w:type="gramStart"/>
      <w:r w:rsidRPr="00BE79A6">
        <w:rPr>
          <w:rFonts w:asciiTheme="majorBidi" w:hAnsiTheme="majorBidi" w:cstheme="majorBidi"/>
          <w:sz w:val="32"/>
          <w:szCs w:val="32"/>
          <w:lang w:bidi="ar-SA"/>
        </w:rPr>
        <w:t>Result :</w:t>
      </w:r>
      <w:proofErr w:type="gramEnd"/>
      <w:r w:rsidRPr="00BE79A6">
        <w:rPr>
          <w:rFonts w:asciiTheme="majorBidi" w:hAnsiTheme="majorBidi" w:cstheme="majorBidi"/>
          <w:sz w:val="32"/>
          <w:szCs w:val="32"/>
          <w:lang w:bidi="ar-SA"/>
        </w:rPr>
        <w:t xml:space="preserve"> Ship Mode of most of the Orders is Standard Class</w:t>
      </w:r>
    </w:p>
    <w:p w14:paraId="1E68472E" w14:textId="77777777" w:rsidR="00BE79A6" w:rsidRDefault="00BE79A6" w:rsidP="00BE79A6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</w:p>
    <w:p w14:paraId="160D4C49" w14:textId="77777777" w:rsidR="00BE79A6" w:rsidRDefault="00BE79A6" w:rsidP="00BE79A6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drawing>
          <wp:inline distT="0" distB="0" distL="0" distR="0" wp14:anchorId="2A60B894" wp14:editId="7555339C">
            <wp:extent cx="5731510" cy="1310640"/>
            <wp:effectExtent l="0" t="0" r="2540" b="3810"/>
            <wp:docPr id="792769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9144" name="Picture 7927691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75B4" w14:textId="77777777" w:rsidR="00BE79A6" w:rsidRPr="00BE79A6" w:rsidRDefault="00BE79A6" w:rsidP="00BE79A6">
      <w:pPr>
        <w:pStyle w:val="ListParagraph"/>
        <w:numPr>
          <w:ilvl w:val="0"/>
          <w:numId w:val="19"/>
        </w:numPr>
        <w:bidi w:val="0"/>
        <w:spacing w:after="120" w:line="240" w:lineRule="auto"/>
        <w:textAlignment w:val="baseline"/>
        <w:outlineLvl w:val="2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BE79A6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Result :</w:t>
      </w:r>
      <w:proofErr w:type="gramEnd"/>
      <w:r w:rsidRPr="00BE79A6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 Most of the Sales are from Technology Products</w:t>
      </w:r>
    </w:p>
    <w:p w14:paraId="4C5F5619" w14:textId="77777777" w:rsidR="00BE79A6" w:rsidRPr="00BE79A6" w:rsidRDefault="00BE79A6" w:rsidP="00BE79A6">
      <w:pPr>
        <w:pStyle w:val="ListParagraph"/>
        <w:bidi w:val="0"/>
        <w:ind w:left="1440"/>
        <w:rPr>
          <w:rFonts w:asciiTheme="majorBidi" w:hAnsiTheme="majorBidi" w:cstheme="majorBidi"/>
          <w:color w:val="FF0000"/>
          <w:sz w:val="48"/>
          <w:szCs w:val="48"/>
          <w:lang w:bidi="ar-SA"/>
        </w:rPr>
      </w:pPr>
    </w:p>
    <w:p w14:paraId="011057F0" w14:textId="70A8CA9B" w:rsidR="00BE79A6" w:rsidRDefault="00F72E2C" w:rsidP="00BE79A6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lastRenderedPageBreak/>
        <w:drawing>
          <wp:inline distT="0" distB="0" distL="0" distR="0" wp14:anchorId="16718B21" wp14:editId="709E133E">
            <wp:extent cx="5731510" cy="1317625"/>
            <wp:effectExtent l="0" t="0" r="2540" b="0"/>
            <wp:docPr id="2039205162" name="Picture 4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05162" name="Picture 4" descr="A graph with a dotted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drawing>
          <wp:inline distT="0" distB="0" distL="0" distR="0" wp14:anchorId="38A595B2" wp14:editId="790D6CE5">
            <wp:extent cx="5731510" cy="1333500"/>
            <wp:effectExtent l="0" t="0" r="2540" b="0"/>
            <wp:docPr id="895434087" name="Picture 1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34087" name="Picture 11" descr="A blue line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6"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drawing>
          <wp:inline distT="0" distB="0" distL="0" distR="0" wp14:anchorId="7E02188B" wp14:editId="552B3662">
            <wp:extent cx="5731510" cy="5060950"/>
            <wp:effectExtent l="0" t="0" r="2540" b="6350"/>
            <wp:docPr id="1473978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78422" name="Picture 14739784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121" w14:textId="56CEFD86" w:rsidR="00BE79A6" w:rsidRPr="00BE79A6" w:rsidRDefault="00BE79A6" w:rsidP="00BE79A6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32"/>
          <w:szCs w:val="32"/>
          <w:lang w:bidi="ar-SA"/>
        </w:rPr>
      </w:pPr>
      <w:proofErr w:type="gramStart"/>
      <w:r w:rsidRPr="00BE79A6">
        <w:rPr>
          <w:rFonts w:asciiTheme="majorBidi" w:hAnsiTheme="majorBidi" w:cstheme="majorBidi"/>
          <w:sz w:val="32"/>
          <w:szCs w:val="32"/>
          <w:lang w:bidi="ar-SA"/>
        </w:rPr>
        <w:t>Result :</w:t>
      </w:r>
      <w:proofErr w:type="gramEnd"/>
      <w:r w:rsidRPr="00BE79A6">
        <w:rPr>
          <w:rFonts w:asciiTheme="majorBidi" w:hAnsiTheme="majorBidi" w:cstheme="majorBidi"/>
          <w:sz w:val="32"/>
          <w:szCs w:val="32"/>
          <w:lang w:bidi="ar-SA"/>
        </w:rPr>
        <w:t xml:space="preserve"> Most of the Orders are from California and New York States</w:t>
      </w:r>
    </w:p>
    <w:p w14:paraId="2DA1591C" w14:textId="77777777" w:rsidR="00BE79A6" w:rsidRDefault="00BE79A6" w:rsidP="00BE79A6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lastRenderedPageBreak/>
        <w:drawing>
          <wp:inline distT="0" distB="0" distL="0" distR="0" wp14:anchorId="0B37A2D6" wp14:editId="1784DDFC">
            <wp:extent cx="5731510" cy="4785995"/>
            <wp:effectExtent l="0" t="0" r="2540" b="0"/>
            <wp:docPr id="772305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5127" name="Picture 772305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75D8" w14:textId="0E33541C" w:rsidR="00BE79A6" w:rsidRDefault="00F72E2C" w:rsidP="00F72E2C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32"/>
          <w:szCs w:val="32"/>
          <w:lang w:bidi="ar-SA"/>
        </w:rPr>
      </w:pPr>
      <w:proofErr w:type="gramStart"/>
      <w:r w:rsidRPr="00F72E2C">
        <w:rPr>
          <w:rFonts w:asciiTheme="majorBidi" w:hAnsiTheme="majorBidi" w:cstheme="majorBidi"/>
          <w:sz w:val="32"/>
          <w:szCs w:val="32"/>
          <w:lang w:bidi="ar-SA"/>
        </w:rPr>
        <w:t>Result :</w:t>
      </w:r>
      <w:proofErr w:type="gramEnd"/>
      <w:r w:rsidRPr="00F72E2C">
        <w:rPr>
          <w:rFonts w:asciiTheme="majorBidi" w:hAnsiTheme="majorBidi" w:cstheme="majorBidi"/>
          <w:sz w:val="32"/>
          <w:szCs w:val="32"/>
          <w:lang w:bidi="ar-SA"/>
        </w:rPr>
        <w:t xml:space="preserve"> Most of the Orders in </w:t>
      </w:r>
      <w:proofErr w:type="spellStart"/>
      <w:r w:rsidRPr="00F72E2C">
        <w:rPr>
          <w:rFonts w:asciiTheme="majorBidi" w:hAnsiTheme="majorBidi" w:cstheme="majorBidi"/>
          <w:sz w:val="32"/>
          <w:szCs w:val="32"/>
          <w:lang w:bidi="ar-SA"/>
        </w:rPr>
        <w:t>Sub_Category</w:t>
      </w:r>
      <w:proofErr w:type="spellEnd"/>
      <w:r w:rsidRPr="00F72E2C">
        <w:rPr>
          <w:rFonts w:asciiTheme="majorBidi" w:hAnsiTheme="majorBidi" w:cstheme="majorBidi"/>
          <w:sz w:val="32"/>
          <w:szCs w:val="32"/>
          <w:lang w:bidi="ar-SA"/>
        </w:rPr>
        <w:t xml:space="preserve"> are Binders and Papers</w:t>
      </w:r>
    </w:p>
    <w:p w14:paraId="3C28B2A0" w14:textId="77777777" w:rsidR="00F72E2C" w:rsidRDefault="00F72E2C" w:rsidP="00F72E2C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SA"/>
        </w:rPr>
      </w:pPr>
    </w:p>
    <w:p w14:paraId="0ED46E1D" w14:textId="77777777" w:rsidR="00F72E2C" w:rsidRPr="00F72E2C" w:rsidRDefault="00F72E2C" w:rsidP="00F72E2C">
      <w:pPr>
        <w:pStyle w:val="ListParagraph"/>
        <w:bidi w:val="0"/>
        <w:ind w:left="1440"/>
        <w:rPr>
          <w:rFonts w:asciiTheme="majorBidi" w:hAnsiTheme="majorBidi" w:cstheme="majorBidi"/>
          <w:sz w:val="32"/>
          <w:szCs w:val="32"/>
          <w:lang w:bidi="ar-SA"/>
        </w:rPr>
      </w:pPr>
    </w:p>
    <w:p w14:paraId="71EE7B25" w14:textId="77777777" w:rsidR="00F72E2C" w:rsidRDefault="00BE79A6" w:rsidP="00BE79A6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drawing>
          <wp:inline distT="0" distB="0" distL="0" distR="0" wp14:anchorId="5244DC30" wp14:editId="6C6B6F69">
            <wp:extent cx="5731510" cy="2359025"/>
            <wp:effectExtent l="0" t="0" r="2540" b="3175"/>
            <wp:docPr id="1744492636" name="Picture 9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92636" name="Picture 9" descr="A graph of a bar graph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9417" w14:textId="24AD9D3C" w:rsidR="00F72E2C" w:rsidRPr="00F72E2C" w:rsidRDefault="00F72E2C" w:rsidP="00F72E2C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32"/>
          <w:szCs w:val="32"/>
          <w:lang w:bidi="ar-SA"/>
        </w:rPr>
      </w:pPr>
      <w:proofErr w:type="gramStart"/>
      <w:r w:rsidRPr="00F72E2C">
        <w:rPr>
          <w:rFonts w:asciiTheme="majorBidi" w:hAnsiTheme="majorBidi" w:cstheme="majorBidi"/>
          <w:sz w:val="32"/>
          <w:szCs w:val="32"/>
          <w:lang w:bidi="ar-SA"/>
        </w:rPr>
        <w:t>Result :</w:t>
      </w:r>
      <w:proofErr w:type="gramEnd"/>
      <w:r w:rsidRPr="00F72E2C">
        <w:rPr>
          <w:rFonts w:asciiTheme="majorBidi" w:hAnsiTheme="majorBidi" w:cstheme="majorBidi"/>
          <w:sz w:val="32"/>
          <w:szCs w:val="32"/>
          <w:lang w:bidi="ar-SA"/>
        </w:rPr>
        <w:t xml:space="preserve"> Most of the Sales are from New York City and Los Angeles</w:t>
      </w:r>
    </w:p>
    <w:p w14:paraId="7E83A709" w14:textId="77777777" w:rsidR="00F72E2C" w:rsidRDefault="00BE79A6" w:rsidP="00F72E2C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0"/>
          <w:szCs w:val="40"/>
          <w:lang w:bidi="ar-SA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bidi="ar-SA"/>
        </w:rPr>
        <w:lastRenderedPageBreak/>
        <w:drawing>
          <wp:inline distT="0" distB="0" distL="0" distR="0" wp14:anchorId="6CB8C74C" wp14:editId="7CE4B11C">
            <wp:extent cx="5731510" cy="2355850"/>
            <wp:effectExtent l="0" t="0" r="2540" b="6350"/>
            <wp:docPr id="74110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0596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D463" w14:textId="2B57283B" w:rsidR="00A17412" w:rsidRDefault="00F72E2C" w:rsidP="00F72E2C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32"/>
          <w:szCs w:val="32"/>
          <w:vertAlign w:val="subscript"/>
          <w:lang w:bidi="ar-SA"/>
        </w:rPr>
      </w:pPr>
      <w:proofErr w:type="gramStart"/>
      <w:r w:rsidRPr="00F72E2C">
        <w:rPr>
          <w:rFonts w:asciiTheme="majorBidi" w:hAnsiTheme="majorBidi" w:cstheme="majorBidi"/>
          <w:sz w:val="32"/>
          <w:szCs w:val="32"/>
          <w:lang w:bidi="ar-SA"/>
        </w:rPr>
        <w:t>Result :</w:t>
      </w:r>
      <w:proofErr w:type="gramEnd"/>
      <w:r w:rsidRPr="00F72E2C">
        <w:rPr>
          <w:rFonts w:asciiTheme="majorBidi" w:hAnsiTheme="majorBidi" w:cstheme="majorBidi"/>
          <w:sz w:val="32"/>
          <w:szCs w:val="32"/>
          <w:lang w:bidi="ar-SA"/>
        </w:rPr>
        <w:t xml:space="preserve"> </w:t>
      </w:r>
      <w:r w:rsidRPr="00F40DD6">
        <w:rPr>
          <w:rFonts w:asciiTheme="majorBidi" w:hAnsiTheme="majorBidi" w:cstheme="majorBidi"/>
          <w:sz w:val="32"/>
          <w:szCs w:val="32"/>
          <w:vertAlign w:val="subscript"/>
          <w:lang w:bidi="ar-SA"/>
        </w:rPr>
        <w:t>Most of the Sales are from California and New York States</w:t>
      </w:r>
    </w:p>
    <w:p w14:paraId="32063D5C" w14:textId="77777777" w:rsidR="00F40DD6" w:rsidRDefault="00F40DD6" w:rsidP="00F40DD6">
      <w:pPr>
        <w:bidi w:val="0"/>
        <w:rPr>
          <w:rFonts w:asciiTheme="majorBidi" w:hAnsiTheme="majorBidi" w:cstheme="majorBidi"/>
          <w:sz w:val="32"/>
          <w:szCs w:val="32"/>
          <w:vertAlign w:val="subscript"/>
          <w:lang w:bidi="ar-SA"/>
        </w:rPr>
      </w:pPr>
    </w:p>
    <w:p w14:paraId="3D4AC2AA" w14:textId="77777777" w:rsidR="00F40DD6" w:rsidRDefault="00F40DD6" w:rsidP="00F40DD6">
      <w:pPr>
        <w:bidi w:val="0"/>
        <w:rPr>
          <w:rFonts w:asciiTheme="majorBidi" w:hAnsiTheme="majorBidi" w:cstheme="majorBidi"/>
          <w:sz w:val="32"/>
          <w:szCs w:val="32"/>
          <w:vertAlign w:val="subscript"/>
          <w:lang w:bidi="ar-SA"/>
        </w:rPr>
      </w:pPr>
    </w:p>
    <w:p w14:paraId="33B381C5" w14:textId="14F0D4D0" w:rsidR="00F40DD6" w:rsidRPr="00F40DD6" w:rsidRDefault="00F40DD6" w:rsidP="00F40DD6">
      <w:pPr>
        <w:bidi w:val="0"/>
        <w:rPr>
          <w:rFonts w:asciiTheme="majorBidi" w:hAnsiTheme="majorBidi" w:cstheme="majorBidi"/>
          <w:sz w:val="32"/>
          <w:szCs w:val="32"/>
          <w:vertAlign w:val="subscript"/>
          <w:lang w:bidi="ar-SA"/>
        </w:rPr>
      </w:pP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68F7BF66" wp14:editId="5C59644A">
            <wp:extent cx="5731510" cy="2359660"/>
            <wp:effectExtent l="0" t="0" r="2540" b="2540"/>
            <wp:docPr id="1378643650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3650" name="Picture 1" descr="A graph of a bar 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12F2CEF6" wp14:editId="36BE45D7">
            <wp:extent cx="5731510" cy="2373630"/>
            <wp:effectExtent l="0" t="0" r="2540" b="7620"/>
            <wp:docPr id="477102348" name="Picture 2" descr="A graph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2348" name="Picture 2" descr="A graph with purple and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lastRenderedPageBreak/>
        <w:drawing>
          <wp:inline distT="0" distB="0" distL="0" distR="0" wp14:anchorId="4EEB62B8" wp14:editId="094193FA">
            <wp:extent cx="5731510" cy="2371725"/>
            <wp:effectExtent l="0" t="0" r="2540" b="9525"/>
            <wp:docPr id="48817307" name="Picture 3" descr="A graph of a number of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307" name="Picture 3" descr="A graph of a number of stat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68E7F979" wp14:editId="75ACE76B">
            <wp:extent cx="5731510" cy="2317750"/>
            <wp:effectExtent l="0" t="0" r="2540" b="6350"/>
            <wp:docPr id="1858009461" name="Picture 4" descr="A graph of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09461" name="Picture 4" descr="A graph of red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28320F09" wp14:editId="51BAEB20">
            <wp:extent cx="5731510" cy="2346960"/>
            <wp:effectExtent l="0" t="0" r="2540" b="0"/>
            <wp:docPr id="1001237445" name="Picture 5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7445" name="Picture 5" descr="A graph of a bar char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lastRenderedPageBreak/>
        <w:drawing>
          <wp:inline distT="0" distB="0" distL="0" distR="0" wp14:anchorId="642FB789" wp14:editId="1E5289E7">
            <wp:extent cx="5731510" cy="2232025"/>
            <wp:effectExtent l="0" t="0" r="2540" b="0"/>
            <wp:docPr id="1055191649" name="Picture 6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1649" name="Picture 6" descr="A pie chart with numbers and a few different colored circl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12AD87C2" wp14:editId="2081811B">
            <wp:extent cx="5731510" cy="2710180"/>
            <wp:effectExtent l="0" t="0" r="2540" b="0"/>
            <wp:docPr id="289310817" name="Picture 7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0817" name="Picture 7" descr="A graph of a bar graph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1BA2D55E" wp14:editId="04AE47C2">
            <wp:extent cx="5731510" cy="2341245"/>
            <wp:effectExtent l="0" t="0" r="2540" b="1905"/>
            <wp:docPr id="424281775" name="Picture 8" descr="A graph showing the growt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81775" name="Picture 8" descr="A graph showing the growth of a company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lastRenderedPageBreak/>
        <w:drawing>
          <wp:inline distT="0" distB="0" distL="0" distR="0" wp14:anchorId="2B01A7FC" wp14:editId="6A940639">
            <wp:extent cx="5731510" cy="2791460"/>
            <wp:effectExtent l="0" t="0" r="2540" b="8890"/>
            <wp:docPr id="1850209800" name="Picture 9" descr="A graph showing sales and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9800" name="Picture 9" descr="A graph showing sales and sal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vertAlign w:val="subscript"/>
          <w:lang w:bidi="ar-SA"/>
        </w:rPr>
        <w:drawing>
          <wp:inline distT="0" distB="0" distL="0" distR="0" wp14:anchorId="7620EE20" wp14:editId="17663261">
            <wp:extent cx="5731510" cy="2280285"/>
            <wp:effectExtent l="0" t="0" r="2540" b="5715"/>
            <wp:docPr id="671563133" name="Picture 10" descr="A pie chart with different colored s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63133" name="Picture 10" descr="A pie chart with different colored section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F8E" w14:textId="1A73CB5C" w:rsidR="00936D23" w:rsidRPr="00F40DD6" w:rsidRDefault="00936D23" w:rsidP="00F40DD6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</w:pPr>
      <w:r w:rsidRPr="00F40DD6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Results:</w:t>
      </w:r>
    </w:p>
    <w:p w14:paraId="1412CC97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Ship Mode of most of the Orders is Standard Class</w:t>
      </w:r>
    </w:p>
    <w:p w14:paraId="303F86F6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Orders are from Consumers</w:t>
      </w:r>
    </w:p>
    <w:p w14:paraId="1029577F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Orders in Category are Office Supplies</w:t>
      </w:r>
    </w:p>
    <w:p w14:paraId="1D0E6B98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Orders in Sub-Category are Binders and Papers</w:t>
      </w:r>
    </w:p>
    <w:p w14:paraId="4D42727F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Orders are from California and New York States</w:t>
      </w:r>
    </w:p>
    <w:p w14:paraId="092F4888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Sales are from California and New York States</w:t>
      </w:r>
    </w:p>
    <w:p w14:paraId="75FE4D70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Sales are from New York City and Los Angeles</w:t>
      </w:r>
    </w:p>
    <w:p w14:paraId="37EDBF31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lastRenderedPageBreak/>
        <w:t>- Most of the Sales are from Technology Products</w:t>
      </w:r>
    </w:p>
    <w:p w14:paraId="36CC9E3B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Sales are from Consumers</w:t>
      </w:r>
    </w:p>
    <w:p w14:paraId="62DF18B2" w14:textId="77777777" w:rsidR="00306EDF" w:rsidRPr="00306EDF" w:rsidRDefault="00306EDF" w:rsidP="00306EDF">
      <w:pPr>
        <w:bidi w:val="0"/>
        <w:ind w:left="720"/>
        <w:rPr>
          <w:rFonts w:ascii="Amasis MT Pro" w:hAnsi="Amasis MT Pro" w:cstheme="majorBidi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>- Most of the Sales are from West Region</w:t>
      </w:r>
    </w:p>
    <w:p w14:paraId="40673CC8" w14:textId="77777777" w:rsidR="00306EDF" w:rsidRDefault="00306EDF" w:rsidP="00306EDF">
      <w:pPr>
        <w:bidi w:val="0"/>
        <w:ind w:left="720"/>
        <w:rPr>
          <w:rFonts w:asciiTheme="majorBidi" w:hAnsiTheme="majorBidi" w:cstheme="majorBidi"/>
          <w:b/>
          <w:bCs/>
          <w:color w:val="FF0000"/>
          <w:sz w:val="32"/>
          <w:szCs w:val="32"/>
          <w:lang w:bidi="ar-SA"/>
        </w:rPr>
      </w:pPr>
      <w:r w:rsidRPr="00306EDF">
        <w:rPr>
          <w:rFonts w:ascii="Amasis MT Pro" w:hAnsi="Amasis MT Pro" w:cstheme="majorBidi"/>
          <w:sz w:val="32"/>
          <w:szCs w:val="32"/>
          <w:lang w:bidi="ar-SA"/>
        </w:rPr>
        <w:t xml:space="preserve">- The Canon </w:t>
      </w:r>
      <w:proofErr w:type="spellStart"/>
      <w:r w:rsidRPr="00306EDF">
        <w:rPr>
          <w:rFonts w:ascii="Amasis MT Pro" w:hAnsi="Amasis MT Pro" w:cstheme="majorBidi"/>
          <w:sz w:val="32"/>
          <w:szCs w:val="32"/>
          <w:lang w:bidi="ar-SA"/>
        </w:rPr>
        <w:t>imageCLASS</w:t>
      </w:r>
      <w:proofErr w:type="spellEnd"/>
      <w:r w:rsidRPr="00306EDF">
        <w:rPr>
          <w:rFonts w:ascii="Amasis MT Pro" w:hAnsi="Amasis MT Pro" w:cstheme="majorBidi"/>
          <w:sz w:val="32"/>
          <w:szCs w:val="32"/>
          <w:lang w:bidi="ar-SA"/>
        </w:rPr>
        <w:t xml:space="preserve"> 2200 Advanced Copier Product </w:t>
      </w:r>
      <w:proofErr w:type="spellStart"/>
      <w:r w:rsidRPr="00306EDF">
        <w:rPr>
          <w:rFonts w:ascii="Amasis MT Pro" w:hAnsi="Amasis MT Pro" w:cstheme="majorBidi"/>
          <w:sz w:val="32"/>
          <w:szCs w:val="32"/>
          <w:lang w:bidi="ar-SA"/>
        </w:rPr>
        <w:t>acheived</w:t>
      </w:r>
      <w:proofErr w:type="spellEnd"/>
      <w:r w:rsidRPr="00306EDF">
        <w:rPr>
          <w:rFonts w:ascii="Amasis MT Pro" w:hAnsi="Amasis MT Pro" w:cstheme="majorBidi"/>
          <w:sz w:val="32"/>
          <w:szCs w:val="32"/>
          <w:lang w:bidi="ar-SA"/>
        </w:rPr>
        <w:t xml:space="preserve"> the most Sales</w:t>
      </w:r>
    </w:p>
    <w:p w14:paraId="75BB3005" w14:textId="71B96CF1" w:rsidR="00306EDF" w:rsidRPr="00306EDF" w:rsidRDefault="00306EDF" w:rsidP="00306EDF">
      <w:pPr>
        <w:bidi w:val="0"/>
        <w:ind w:left="720"/>
        <w:rPr>
          <w:rFonts w:asciiTheme="majorBidi" w:hAnsiTheme="majorBidi" w:cstheme="majorBidi"/>
          <w:b/>
          <w:bCs/>
          <w:color w:val="FF0000"/>
          <w:sz w:val="32"/>
          <w:szCs w:val="32"/>
          <w:lang w:bidi="ar-SA"/>
        </w:rPr>
      </w:pPr>
    </w:p>
    <w:p w14:paraId="3BEC1111" w14:textId="139E7124" w:rsidR="00A17412" w:rsidRDefault="00ED6059" w:rsidP="00306EDF">
      <w:pPr>
        <w:pStyle w:val="ListParagraph"/>
        <w:numPr>
          <w:ilvl w:val="0"/>
          <w:numId w:val="21"/>
        </w:numPr>
        <w:bidi w:val="0"/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</w:pPr>
      <w:r w:rsidRPr="00C92999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Conclusions</w:t>
      </w:r>
      <w:r w:rsidR="00C92999" w:rsidRPr="00C92999">
        <w:rPr>
          <w:rFonts w:asciiTheme="majorBidi" w:hAnsiTheme="majorBidi" w:cstheme="majorBidi"/>
          <w:b/>
          <w:bCs/>
          <w:color w:val="FF0000"/>
          <w:sz w:val="40"/>
          <w:szCs w:val="40"/>
          <w:lang w:bidi="ar-SA"/>
        </w:rPr>
        <w:t>:</w:t>
      </w:r>
    </w:p>
    <w:p w14:paraId="7941B026" w14:textId="77777777" w:rsidR="00C92999" w:rsidRPr="00C92999" w:rsidRDefault="00C92999" w:rsidP="00C92999">
      <w:pPr>
        <w:pStyle w:val="ListParagraph"/>
        <w:bidi w:val="0"/>
        <w:rPr>
          <w:rFonts w:asciiTheme="majorBidi" w:hAnsiTheme="majorBidi" w:cstheme="majorBidi"/>
          <w:b/>
          <w:bCs/>
          <w:i/>
          <w:iCs/>
          <w:sz w:val="32"/>
          <w:szCs w:val="32"/>
          <w:lang w:bidi="ar-SA"/>
        </w:rPr>
      </w:pPr>
      <w:r w:rsidRPr="00C92999">
        <w:rPr>
          <w:rFonts w:asciiTheme="majorBidi" w:hAnsiTheme="majorBidi" w:cstheme="majorBidi"/>
          <w:b/>
          <w:bCs/>
          <w:i/>
          <w:iCs/>
          <w:sz w:val="32"/>
          <w:szCs w:val="32"/>
          <w:lang w:bidi="ar-SA"/>
        </w:rPr>
        <w:t xml:space="preserve">Which Country have the highest and lowest sales, and what factors could explain </w:t>
      </w:r>
      <w:proofErr w:type="gramStart"/>
      <w:r w:rsidRPr="00C92999">
        <w:rPr>
          <w:rFonts w:asciiTheme="majorBidi" w:hAnsiTheme="majorBidi" w:cstheme="majorBidi"/>
          <w:b/>
          <w:bCs/>
          <w:i/>
          <w:iCs/>
          <w:sz w:val="32"/>
          <w:szCs w:val="32"/>
          <w:lang w:bidi="ar-SA"/>
        </w:rPr>
        <w:t>this ?</w:t>
      </w:r>
      <w:proofErr w:type="gramEnd"/>
    </w:p>
    <w:p w14:paraId="3B84AFF0" w14:textId="77777777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 xml:space="preserve">To determine which country has the highest </w:t>
      </w:r>
      <w:proofErr w:type="gramStart"/>
      <w:r w:rsidRPr="00C92999">
        <w:rPr>
          <w:rFonts w:asciiTheme="majorBidi" w:hAnsiTheme="majorBidi" w:cstheme="majorBidi"/>
          <w:sz w:val="28"/>
          <w:szCs w:val="28"/>
          <w:lang w:bidi="ar-SA"/>
        </w:rPr>
        <w:t>Sales :</w:t>
      </w:r>
      <w:proofErr w:type="gramEnd"/>
    </w:p>
    <w:p w14:paraId="094A36F7" w14:textId="48F820AF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rtl/>
          <w:lang w:bidi="ar-SA"/>
        </w:rPr>
      </w:pPr>
      <w:proofErr w:type="gramStart"/>
      <w:r w:rsidRPr="00C92999">
        <w:rPr>
          <w:rFonts w:asciiTheme="majorBidi" w:hAnsiTheme="majorBidi" w:cstheme="majorBidi"/>
          <w:sz w:val="28"/>
          <w:szCs w:val="28"/>
          <w:lang w:bidi="ar-SA"/>
        </w:rPr>
        <w:t>California :</w:t>
      </w:r>
      <w:proofErr w:type="gramEnd"/>
      <w:r w:rsidRPr="00C92999">
        <w:rPr>
          <w:rFonts w:asciiTheme="majorBidi" w:hAnsiTheme="majorBidi" w:cstheme="majorBidi"/>
          <w:sz w:val="28"/>
          <w:szCs w:val="28"/>
          <w:lang w:bidi="ar-SA"/>
        </w:rPr>
        <w:t xml:space="preserve"> Often leads in various markets due to a large population, high consumer spending power, and a strong economy.</w:t>
      </w:r>
    </w:p>
    <w:p w14:paraId="7F2B5FFE" w14:textId="77777777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Factors Explaining These Trends:</w:t>
      </w:r>
    </w:p>
    <w:p w14:paraId="3E0E914E" w14:textId="4603E1CD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Economic Conditions: Wealthier countries tend to have higher disposable incomes, driving sales.</w:t>
      </w:r>
    </w:p>
    <w:p w14:paraId="4FE924E4" w14:textId="4B004F66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Market Size: Larger populations increase potential customer bases.</w:t>
      </w:r>
    </w:p>
    <w:p w14:paraId="3E392A93" w14:textId="65F2EB79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Consumer Behavior: Cultural factors and consumer preferences influence purchasing decisions.</w:t>
      </w:r>
    </w:p>
    <w:p w14:paraId="32232AE3" w14:textId="33405E9E" w:rsidR="00C92999" w:rsidRP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Infrastructure: Developed logistics and distribution networks facilitate higher sales in wealthier nations.</w:t>
      </w:r>
    </w:p>
    <w:p w14:paraId="682EC51A" w14:textId="477AAF2F" w:rsidR="00C92999" w:rsidRDefault="00C92999" w:rsidP="00C92999">
      <w:pPr>
        <w:pStyle w:val="ListParagraph"/>
        <w:numPr>
          <w:ilvl w:val="0"/>
          <w:numId w:val="23"/>
        </w:numPr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Technological Access: Countries with better access to technology can drive e-commerce and sales.</w:t>
      </w:r>
    </w:p>
    <w:p w14:paraId="50C0692E" w14:textId="77777777" w:rsidR="00C92999" w:rsidRDefault="00C92999" w:rsidP="00C92999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  <w:lang w:bidi="ar-SA"/>
        </w:rPr>
      </w:pPr>
    </w:p>
    <w:p w14:paraId="43AEB135" w14:textId="77777777" w:rsidR="00C92999" w:rsidRPr="00C92999" w:rsidRDefault="00C92999" w:rsidP="00C92999">
      <w:pPr>
        <w:bidi w:val="0"/>
        <w:ind w:left="720"/>
        <w:rPr>
          <w:rFonts w:asciiTheme="majorBidi" w:hAnsiTheme="majorBidi" w:cstheme="majorBidi"/>
          <w:b/>
          <w:bCs/>
          <w:i/>
          <w:iCs/>
          <w:sz w:val="32"/>
          <w:szCs w:val="32"/>
          <w:rtl/>
          <w:lang w:bidi="ar-SA"/>
        </w:rPr>
      </w:pPr>
      <w:r w:rsidRPr="00C92999">
        <w:rPr>
          <w:rFonts w:asciiTheme="majorBidi" w:hAnsiTheme="majorBidi" w:cstheme="majorBidi"/>
          <w:b/>
          <w:bCs/>
          <w:i/>
          <w:iCs/>
          <w:sz w:val="32"/>
          <w:szCs w:val="32"/>
          <w:lang w:bidi="ar-SA"/>
        </w:rPr>
        <w:t>Points that need clarification or modification</w:t>
      </w:r>
      <w:r w:rsidRPr="00C92999">
        <w:rPr>
          <w:rFonts w:asciiTheme="majorBidi" w:hAnsiTheme="majorBidi" w:cs="Times New Roman"/>
          <w:b/>
          <w:bCs/>
          <w:i/>
          <w:iCs/>
          <w:sz w:val="32"/>
          <w:szCs w:val="32"/>
          <w:rtl/>
          <w:lang w:bidi="ar-SA"/>
        </w:rPr>
        <w:t>:</w:t>
      </w:r>
    </w:p>
    <w:p w14:paraId="1FD126EE" w14:textId="77777777" w:rsidR="00C92999" w:rsidRPr="00C92999" w:rsidRDefault="00C92999" w:rsidP="00C92999">
      <w:pPr>
        <w:bidi w:val="0"/>
        <w:ind w:left="72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Global Financial Crisis: The global financial crisis occurred mainly between 2007 and 2009, not in 2015. Its effects lasted for several years, but the US economy was already in recovery by 2015</w:t>
      </w:r>
      <w:r w:rsidRPr="00C92999">
        <w:rPr>
          <w:rFonts w:asciiTheme="majorBidi" w:hAnsiTheme="majorBidi" w:cs="Times New Roman"/>
          <w:sz w:val="28"/>
          <w:szCs w:val="28"/>
          <w:rtl/>
          <w:lang w:bidi="ar-SA"/>
        </w:rPr>
        <w:t>.</w:t>
      </w:r>
    </w:p>
    <w:p w14:paraId="20A88EA3" w14:textId="35CF48C9" w:rsidR="00C92999" w:rsidRDefault="00C92999" w:rsidP="00C92999">
      <w:pPr>
        <w:bidi w:val="0"/>
        <w:ind w:left="360"/>
        <w:rPr>
          <w:rFonts w:asciiTheme="majorBidi" w:hAnsiTheme="majorBidi" w:cstheme="majorBidi"/>
          <w:sz w:val="28"/>
          <w:szCs w:val="28"/>
          <w:lang w:bidi="ar-SA"/>
        </w:rPr>
      </w:pPr>
      <w:r w:rsidRPr="00C92999">
        <w:rPr>
          <w:rFonts w:asciiTheme="majorBidi" w:hAnsiTheme="majorBidi" w:cstheme="majorBidi"/>
          <w:sz w:val="28"/>
          <w:szCs w:val="28"/>
          <w:lang w:bidi="ar-SA"/>
        </w:rPr>
        <w:t>Unemployment: Although unemployment rose significantly during the crisis, it began to decline significantly after that, reaching historically low levels in recent years before the Corona pandemic.</w:t>
      </w:r>
    </w:p>
    <w:p w14:paraId="7147DBFC" w14:textId="77777777" w:rsidR="00064661" w:rsidRPr="00C92999" w:rsidRDefault="00064661" w:rsidP="00064661">
      <w:pPr>
        <w:bidi w:val="0"/>
        <w:ind w:left="360"/>
        <w:rPr>
          <w:rFonts w:asciiTheme="majorBidi" w:hAnsiTheme="majorBidi" w:cstheme="majorBidi"/>
          <w:sz w:val="28"/>
          <w:szCs w:val="28"/>
          <w:lang w:bidi="ar-SA"/>
        </w:rPr>
      </w:pPr>
    </w:p>
    <w:p w14:paraId="63557842" w14:textId="77777777" w:rsidR="00064661" w:rsidRPr="00064661" w:rsidRDefault="00064661" w:rsidP="00064661">
      <w:pPr>
        <w:pStyle w:val="ListParagraph"/>
        <w:bidi w:val="0"/>
        <w:ind w:left="360"/>
        <w:rPr>
          <w:rFonts w:asciiTheme="majorBidi" w:hAnsiTheme="majorBidi" w:cstheme="majorBidi"/>
          <w:b/>
          <w:bCs/>
          <w:i/>
          <w:iCs/>
          <w:sz w:val="32"/>
          <w:szCs w:val="32"/>
          <w:lang w:bidi="ar-SA"/>
        </w:rPr>
      </w:pPr>
      <w:r w:rsidRPr="00064661">
        <w:rPr>
          <w:rFonts w:asciiTheme="majorBidi" w:hAnsiTheme="majorBidi" w:cstheme="majorBidi"/>
          <w:b/>
          <w:bCs/>
          <w:i/>
          <w:iCs/>
          <w:sz w:val="32"/>
          <w:szCs w:val="32"/>
          <w:lang w:bidi="ar-SA"/>
        </w:rPr>
        <w:lastRenderedPageBreak/>
        <w:t>The US market has been in a deficit since 2015 for several reasons:</w:t>
      </w:r>
    </w:p>
    <w:p w14:paraId="60F367A6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74DC25D1" w14:textId="7B493062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Economic slowdown: The economy was still recovering from the effects of the 2015 financial crisis, which affected consumer confidence.</w:t>
      </w:r>
    </w:p>
    <w:p w14:paraId="3CA3ACF3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6E2EC103" w14:textId="3A6B8361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High interest rates: In some periods, interest rates increased, which reduced borrowing and spending.</w:t>
      </w:r>
    </w:p>
    <w:p w14:paraId="12AF8F05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740E8143" w14:textId="499BFDF9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Trade tensions: Trade disputes with countries such as China led to uncertainty in the market, which affected investments and sales.</w:t>
      </w:r>
    </w:p>
    <w:p w14:paraId="6B81EE5C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72A2258C" w14:textId="77777777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From 2016 until now, sales have started to rise due to:</w:t>
      </w:r>
    </w:p>
    <w:p w14:paraId="51875BE0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50DC8F7E" w14:textId="006B1C37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Improved economy: Growth in jobs and increased wages increased consumer confidence.</w:t>
      </w:r>
    </w:p>
    <w:p w14:paraId="3879BCED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31519602" w14:textId="44760C6C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Declining unemployment rates: Job opportunities increased, which boosted purchasing power.</w:t>
      </w:r>
    </w:p>
    <w:p w14:paraId="21F49043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3E4F2365" w14:textId="7FC7721B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Stimulus policies: Fiscal policies such as tax cuts and increased government spending were implemented to support growth.</w:t>
      </w:r>
    </w:p>
    <w:p w14:paraId="7D0DB759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123FD37C" w14:textId="21718513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Shift in consumer patterns: Changes in purchasing habits, such as the shift towards e-commerce, also contributed to increased sales.</w:t>
      </w:r>
    </w:p>
    <w:p w14:paraId="35A10328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7D02D777" w14:textId="1B0AE8C5" w:rsidR="00064661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Less tax payments on purchased sales, which led to increased sales</w:t>
      </w:r>
    </w:p>
    <w:p w14:paraId="7110EA70" w14:textId="77777777" w:rsidR="00064661" w:rsidRPr="00064661" w:rsidRDefault="00064661" w:rsidP="00064661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3F95DEC2" w14:textId="30FEAE6B" w:rsidR="00C92999" w:rsidRPr="00064661" w:rsidRDefault="00064661" w:rsidP="00064661">
      <w:pPr>
        <w:pStyle w:val="ListParagraph"/>
        <w:numPr>
          <w:ilvl w:val="0"/>
          <w:numId w:val="24"/>
        </w:numPr>
        <w:bidi w:val="0"/>
        <w:rPr>
          <w:rFonts w:asciiTheme="majorBidi" w:hAnsiTheme="majorBidi" w:cstheme="majorBidi"/>
          <w:sz w:val="28"/>
          <w:szCs w:val="28"/>
          <w:lang w:bidi="ar-SA"/>
        </w:rPr>
      </w:pPr>
      <w:r w:rsidRPr="00064661">
        <w:rPr>
          <w:rFonts w:asciiTheme="majorBidi" w:hAnsiTheme="majorBidi" w:cstheme="majorBidi"/>
          <w:sz w:val="28"/>
          <w:szCs w:val="28"/>
          <w:lang w:bidi="ar-SA"/>
        </w:rPr>
        <w:t>These factors combined led to a recovery in the market and a significant increase in sales.</w:t>
      </w:r>
    </w:p>
    <w:sectPr w:rsidR="00C92999" w:rsidRPr="00064661" w:rsidSect="00BE79A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45pt;height:11.45pt" o:bullet="t">
        <v:imagedata r:id="rId1" o:title="msoE5DD"/>
      </v:shape>
    </w:pict>
  </w:numPicBullet>
  <w:abstractNum w:abstractNumId="0" w15:restartNumberingAfterBreak="0">
    <w:nsid w:val="02A814F0"/>
    <w:multiLevelType w:val="hybridMultilevel"/>
    <w:tmpl w:val="6090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B000A"/>
    <w:multiLevelType w:val="hybridMultilevel"/>
    <w:tmpl w:val="06CACE3C"/>
    <w:lvl w:ilvl="0" w:tplc="FD06674A">
      <w:start w:val="1"/>
      <w:numFmt w:val="bullet"/>
      <w:lvlText w:val="-"/>
      <w:lvlJc w:val="left"/>
      <w:pPr>
        <w:ind w:left="3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" w15:restartNumberingAfterBreak="0">
    <w:nsid w:val="0BBD7EDA"/>
    <w:multiLevelType w:val="hybridMultilevel"/>
    <w:tmpl w:val="9404D2C4"/>
    <w:lvl w:ilvl="0" w:tplc="EBB87C9E">
      <w:numFmt w:val="bullet"/>
      <w:lvlText w:val="-"/>
      <w:lvlJc w:val="left"/>
      <w:pPr>
        <w:ind w:left="2508" w:hanging="1788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E37C7"/>
    <w:multiLevelType w:val="hybridMultilevel"/>
    <w:tmpl w:val="E64EE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9A240A"/>
    <w:multiLevelType w:val="hybridMultilevel"/>
    <w:tmpl w:val="8A34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0ECF"/>
    <w:multiLevelType w:val="hybridMultilevel"/>
    <w:tmpl w:val="6BB0C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A56222"/>
    <w:multiLevelType w:val="hybridMultilevel"/>
    <w:tmpl w:val="076C0188"/>
    <w:lvl w:ilvl="0" w:tplc="EBB87C9E">
      <w:numFmt w:val="bullet"/>
      <w:lvlText w:val="-"/>
      <w:lvlJc w:val="left"/>
      <w:pPr>
        <w:ind w:left="3228" w:hanging="1788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E1172A"/>
    <w:multiLevelType w:val="hybridMultilevel"/>
    <w:tmpl w:val="A386E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52C57"/>
    <w:multiLevelType w:val="hybridMultilevel"/>
    <w:tmpl w:val="748A6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F964B0"/>
    <w:multiLevelType w:val="hybridMultilevel"/>
    <w:tmpl w:val="2ABA8748"/>
    <w:lvl w:ilvl="0" w:tplc="0409000F">
      <w:start w:val="1"/>
      <w:numFmt w:val="decimal"/>
      <w:lvlText w:val="%1."/>
      <w:lvlJc w:val="left"/>
      <w:pPr>
        <w:ind w:left="2508" w:hanging="1788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E3813"/>
    <w:multiLevelType w:val="hybridMultilevel"/>
    <w:tmpl w:val="ECC270CC"/>
    <w:lvl w:ilvl="0" w:tplc="FD06674A">
      <w:start w:val="1"/>
      <w:numFmt w:val="bullet"/>
      <w:lvlText w:val="-"/>
      <w:lvlJc w:val="left"/>
      <w:pPr>
        <w:ind w:left="6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1" w15:restartNumberingAfterBreak="0">
    <w:nsid w:val="3A691E78"/>
    <w:multiLevelType w:val="hybridMultilevel"/>
    <w:tmpl w:val="E3D8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20DC8"/>
    <w:multiLevelType w:val="hybridMultilevel"/>
    <w:tmpl w:val="418644A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BB87C9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2F7EDE"/>
    <w:multiLevelType w:val="hybridMultilevel"/>
    <w:tmpl w:val="BC42D9B4"/>
    <w:lvl w:ilvl="0" w:tplc="EBB87C9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7E2256"/>
    <w:multiLevelType w:val="hybridMultilevel"/>
    <w:tmpl w:val="98242B54"/>
    <w:lvl w:ilvl="0" w:tplc="EC9EF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CA7A7D"/>
    <w:multiLevelType w:val="hybridMultilevel"/>
    <w:tmpl w:val="DE1A42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385F0A"/>
    <w:multiLevelType w:val="hybridMultilevel"/>
    <w:tmpl w:val="B1C6906A"/>
    <w:lvl w:ilvl="0" w:tplc="8B58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37218"/>
    <w:multiLevelType w:val="hybridMultilevel"/>
    <w:tmpl w:val="08340E3E"/>
    <w:lvl w:ilvl="0" w:tplc="EBB87C9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9E1D7C"/>
    <w:multiLevelType w:val="hybridMultilevel"/>
    <w:tmpl w:val="9E98B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0AB2E28"/>
    <w:multiLevelType w:val="hybridMultilevel"/>
    <w:tmpl w:val="29C4B1C4"/>
    <w:lvl w:ilvl="0" w:tplc="BCD27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E1DAC"/>
    <w:multiLevelType w:val="hybridMultilevel"/>
    <w:tmpl w:val="6E088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187034"/>
    <w:multiLevelType w:val="hybridMultilevel"/>
    <w:tmpl w:val="7BC499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DB0273"/>
    <w:multiLevelType w:val="hybridMultilevel"/>
    <w:tmpl w:val="59D49D8A"/>
    <w:lvl w:ilvl="0" w:tplc="EBB87C9E">
      <w:numFmt w:val="bullet"/>
      <w:lvlText w:val="-"/>
      <w:lvlJc w:val="left"/>
      <w:pPr>
        <w:ind w:left="2508" w:hanging="1788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F459D3"/>
    <w:multiLevelType w:val="hybridMultilevel"/>
    <w:tmpl w:val="66D6BA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C0719D"/>
    <w:multiLevelType w:val="hybridMultilevel"/>
    <w:tmpl w:val="AD36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7545A"/>
    <w:multiLevelType w:val="hybridMultilevel"/>
    <w:tmpl w:val="AB5447B6"/>
    <w:lvl w:ilvl="0" w:tplc="EBB87C9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56688D"/>
    <w:multiLevelType w:val="hybridMultilevel"/>
    <w:tmpl w:val="4D9CF0E8"/>
    <w:lvl w:ilvl="0" w:tplc="513A8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2670636">
    <w:abstractNumId w:val="19"/>
  </w:num>
  <w:num w:numId="2" w16cid:durableId="299459047">
    <w:abstractNumId w:val="7"/>
  </w:num>
  <w:num w:numId="3" w16cid:durableId="2030910090">
    <w:abstractNumId w:val="22"/>
  </w:num>
  <w:num w:numId="4" w16cid:durableId="145363048">
    <w:abstractNumId w:val="9"/>
  </w:num>
  <w:num w:numId="5" w16cid:durableId="1014456221">
    <w:abstractNumId w:val="2"/>
  </w:num>
  <w:num w:numId="6" w16cid:durableId="910509601">
    <w:abstractNumId w:val="6"/>
  </w:num>
  <w:num w:numId="7" w16cid:durableId="706444496">
    <w:abstractNumId w:val="24"/>
  </w:num>
  <w:num w:numId="8" w16cid:durableId="1421489903">
    <w:abstractNumId w:val="4"/>
  </w:num>
  <w:num w:numId="9" w16cid:durableId="250283494">
    <w:abstractNumId w:val="23"/>
  </w:num>
  <w:num w:numId="10" w16cid:durableId="1066144250">
    <w:abstractNumId w:val="15"/>
  </w:num>
  <w:num w:numId="11" w16cid:durableId="285160910">
    <w:abstractNumId w:val="18"/>
  </w:num>
  <w:num w:numId="12" w16cid:durableId="1278416911">
    <w:abstractNumId w:val="8"/>
  </w:num>
  <w:num w:numId="13" w16cid:durableId="67119025">
    <w:abstractNumId w:val="1"/>
  </w:num>
  <w:num w:numId="14" w16cid:durableId="381902281">
    <w:abstractNumId w:val="10"/>
  </w:num>
  <w:num w:numId="15" w16cid:durableId="326401566">
    <w:abstractNumId w:val="5"/>
  </w:num>
  <w:num w:numId="16" w16cid:durableId="1697807103">
    <w:abstractNumId w:val="12"/>
  </w:num>
  <w:num w:numId="17" w16cid:durableId="471413088">
    <w:abstractNumId w:val="25"/>
  </w:num>
  <w:num w:numId="18" w16cid:durableId="166988870">
    <w:abstractNumId w:val="3"/>
  </w:num>
  <w:num w:numId="19" w16cid:durableId="674964775">
    <w:abstractNumId w:val="21"/>
  </w:num>
  <w:num w:numId="20" w16cid:durableId="2008551842">
    <w:abstractNumId w:val="20"/>
  </w:num>
  <w:num w:numId="21" w16cid:durableId="1973824052">
    <w:abstractNumId w:val="0"/>
  </w:num>
  <w:num w:numId="22" w16cid:durableId="1895461143">
    <w:abstractNumId w:val="16"/>
  </w:num>
  <w:num w:numId="23" w16cid:durableId="1258633039">
    <w:abstractNumId w:val="17"/>
  </w:num>
  <w:num w:numId="24" w16cid:durableId="1111125938">
    <w:abstractNumId w:val="13"/>
  </w:num>
  <w:num w:numId="25" w16cid:durableId="2101634452">
    <w:abstractNumId w:val="26"/>
  </w:num>
  <w:num w:numId="26" w16cid:durableId="753824184">
    <w:abstractNumId w:val="14"/>
  </w:num>
  <w:num w:numId="27" w16cid:durableId="405997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12"/>
    <w:rsid w:val="00064661"/>
    <w:rsid w:val="000A5F7E"/>
    <w:rsid w:val="002C4ECD"/>
    <w:rsid w:val="00306EDF"/>
    <w:rsid w:val="004608DA"/>
    <w:rsid w:val="00670785"/>
    <w:rsid w:val="007F7875"/>
    <w:rsid w:val="00936D23"/>
    <w:rsid w:val="00A17412"/>
    <w:rsid w:val="00BE79A6"/>
    <w:rsid w:val="00C3173D"/>
    <w:rsid w:val="00C917C1"/>
    <w:rsid w:val="00C92999"/>
    <w:rsid w:val="00ED6059"/>
    <w:rsid w:val="00F40DD6"/>
    <w:rsid w:val="00F55C07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25AC"/>
  <w15:chartTrackingRefBased/>
  <w15:docId w15:val="{5F4CE4A1-C37F-4ED4-846E-6FA527EB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u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7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174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5CBF-CAA9-4A0A-B854-3C9BA091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 Ayman gerges hanna 2100590</dc:creator>
  <cp:keywords/>
  <dc:description/>
  <cp:lastModifiedBy>Demiana Ayman gerges hanna 2100590</cp:lastModifiedBy>
  <cp:revision>7</cp:revision>
  <dcterms:created xsi:type="dcterms:W3CDTF">2024-09-26T21:42:00Z</dcterms:created>
  <dcterms:modified xsi:type="dcterms:W3CDTF">2024-09-30T18:11:00Z</dcterms:modified>
</cp:coreProperties>
</file>