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FLOW~ AX 컨설팅 프로그램 커리큘럼 — 22 모듈 상세 설계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설계자: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데미안 (FLOW~ : AX Design Lab 대표 · HRD 15년 · 200+ 앱 실전)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방법론: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FLOW~ AX 방법론 (Phase -1 ~ Phase 5)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3축 구조: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교육(E) · 퍼실리테이션(F) · 코칭(C) + 컨설팅(S)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작성일: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2026-04-09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버전: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v1.0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0. 커리큘럼 전체 개요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0.1 Phase 구성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명칭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목적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모듈 수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Phase -1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준비도 진단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AX 시작 전 조직 상태 점검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Phase 0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기초 리터러시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전원 AI 공통 언어 장착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Phase 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현재 파악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업무 가시화 &amp; 현상 진단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Phase 2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기회 발굴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우선순위 &amp; ROI 판단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Phase 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재설계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To-Be 설계 &amp; 프롬프트/에이전트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Phase 4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실행·정착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파일럿 · 코칭 · 변화관리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Phase 5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확장·거버넌스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측정·거버넌스·확산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공통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리더·문화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임원 전환 · 문화 통합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합계</w:t>
            </w:r>
          </w:p>
        </w:tc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22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0.2 3축 범례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E (Education):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지식 전달형, 강의+실습, 대집단 가능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F (Facilitation):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워크숍형, 팀 단위, 산출물 공동 작성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C (Coaching):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1:1 또는 소그룹, 개별 맥락 기반 피드백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S (Consulting):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컨설턴트 주도 진단/설계, 고객사 의사결정 지원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0.3 모듈 인덱스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제목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주축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데이터 준비도 진단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-1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M02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AI 성숙도 베이스라인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-1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AI 리터러시 기본반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M04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AI 리터러시 실무반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E+F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M05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RTC 캔버스 워크숍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M06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As-Is 업무 지도화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M07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ICEP 우선순위 매트릭스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M08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ROI 4축 추정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F+S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M09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WHY-WHAT-HOW 재설계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M10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To-Be 프로세스 설계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표준 프롬프트 라이브러리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E+F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M12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Agentic 확장 설계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F+S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파일럿 Kickoff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M14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STAR-AR 1:1 코칭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M15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변화저항 유형별 대응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C+F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M16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AX Champion 육성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E+C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M17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EARS 대시보드 설계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F+S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M18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ARQ 질문 루틴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M19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NIST AI RMF 거버넌스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E+S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M20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 Wave 확산 로드맵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F+S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M21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리더 전환 2일 집중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E+F+C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M22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조직문화 AX 통합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공통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F+C</w:t>
            </w:r>
          </w:p>
        </w:tc>
      </w:tr>
    </w:tbl>
    <w:p/>
    <w:p>
      <w:pPr>
        <w:pBdr>
          <w:bottom w:val="single" w:sz="12" w:space="1" w:color="CADCFC"/>
        </w:pBdr>
      </w:pPr>
    </w:p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Phase -1 · 준비도 진단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M01 · 데이터 준비도 진단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M01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데이터 준비도 진단 (Data Readiness Assessment)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-1 (준비도 진단)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S (컨설팅 주도) + 보조 F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 (Bloom)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조직의 데이터 자산 현황을 </w:t>
      </w:r>
      <w:r>
        <w:rPr>
          <w:rFonts w:ascii="맑은 고딕" w:hAnsi="맑은 고딕" w:eastAsia="맑은 고딕"/>
          <w:b/>
          <w:i w:val="0"/>
          <w:sz w:val="22"/>
        </w:rPr>
        <w:t>진단한다 (Analyze)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AX 착수 전 필수 데이터 요건 5가지를 </w:t>
      </w:r>
      <w:r>
        <w:rPr>
          <w:rFonts w:ascii="맑은 고딕" w:hAnsi="맑은 고딕" w:eastAsia="맑은 고딕"/>
          <w:b/>
          <w:i w:val="0"/>
          <w:sz w:val="22"/>
        </w:rPr>
        <w:t>설명한다 (Understand)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준비도 점수를 기반으로 개선 우선순위를 </w:t>
      </w:r>
      <w:r>
        <w:rPr>
          <w:rFonts w:ascii="맑은 고딕" w:hAnsi="맑은 고딕" w:eastAsia="맑은 고딕"/>
          <w:b/>
          <w:i w:val="0"/>
          <w:sz w:val="22"/>
        </w:rPr>
        <w:t>판단한다 (Evaluate)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고객사 IT/DX 실무자 + 데이터 오너 (부서장급)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6~12명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4시간 (반나절 집중)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데이터 자산 인벤토리 템플릿 (엑셀)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접근권한/보안 정책 사본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진단 설문지 (40문항)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노트북 1인 1대, 빔프로젝터, 포스트잇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00~10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오리엔테이션 · AX와 데이터의 관계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10~40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강의: 데이터 준비도 5요건 (존재/접근/품질/정합/거버넌스)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40~80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개인 진단 설문 작성 (40문항)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80~100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휴식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100~150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팀별 데이터 인벤토리 작성 (3~5개 주요 데이터셋)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150~200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팀별 발표 &amp; 상호 질의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200~230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진단 결과 스코어링 · 히트맵 작성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230~240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다음 단계 안내 · 마무리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데이터 5요건: 존재성 · 접근성 · 품질 · 정합성 · 거버넌스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"데이터가 없으면 AX도 없다" — 착수 전 필수 전제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준비도 점수 = (가중합 / 만점) × 100, 60점 미만은 선행작업 필요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흔한 함정: 엑셀 곳곳 흩어짐, 오너 불명, 민감정보 미분류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WS-01 데이터 인벤토리 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WS-02 준비도 40문항 진단표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WS-03 히트맵 캔버스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IT팀과 현업팀의 데이터 이해도 차이가 크다. 용어부터 합의할 것.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점수에만 집착하고 맥락을 놓침 → "왜 낮은가"를 반드시 토론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민감정보 관련 답변은 익명 처리 보장 약속 먼저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진단 설문 완료율 100%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인벤토리 정확도 (컨설턴트 리뷰)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개선 과제 3개 이상 도출 여부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데이터 준비도 진단 보고서 (10~15p)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히트맵 1장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개선 우선순위 백로그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M02 · AI 성숙도 베이스라인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M02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AI 성숙도 베이스라인 측정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-1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S + E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조직의 AI 성숙도를 5단계 모델로 </w:t>
      </w:r>
      <w:r>
        <w:rPr>
          <w:rFonts w:ascii="맑은 고딕" w:hAnsi="맑은 고딕" w:eastAsia="맑은 고딕"/>
          <w:b/>
          <w:i w:val="0"/>
          <w:sz w:val="22"/>
        </w:rPr>
        <w:t>평가한다 (Evaluate)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부서별/직무별 격차를 </w:t>
      </w:r>
      <w:r>
        <w:rPr>
          <w:rFonts w:ascii="맑은 고딕" w:hAnsi="맑은 고딕" w:eastAsia="맑은 고딕"/>
          <w:b/>
          <w:i w:val="0"/>
          <w:sz w:val="22"/>
        </w:rPr>
        <w:t>비교한다 (Analyze)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1년 후 목표 성숙도를 </w:t>
      </w:r>
      <w:r>
        <w:rPr>
          <w:rFonts w:ascii="맑은 고딕" w:hAnsi="맑은 고딕" w:eastAsia="맑은 고딕"/>
          <w:b/>
          <w:i w:val="0"/>
          <w:sz w:val="22"/>
        </w:rPr>
        <w:t>설정한다 (Create)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임원 + 부서장 + HR/DX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8~15명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3시간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성숙도 설문 온라인 폼 (사전 배포)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부서별 집계표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벤치마크 자료 (업종별)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00~15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사전 설문 결과 요약 공유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15~45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5단계 성숙도 모델 강의 (미인식→실험→부분도입→전사확산→AI네이티브)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45~75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부서별 현재 위치 표시 (스티커 투표)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75~90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휴식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90~130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갭 분석 워크숍 (As-Is vs 1년후 To-Be)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130~165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우선 투자 영역 3개 도출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165~180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합의 · 책임자 지정 · 마무리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5단계 성숙도 모델 (Lv0 미인식 → Lv4 AI 네이티브)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축: 인식/스킬/도구/프로세스/거버넌스 5축 평가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부서 간 격차가 전사 확산의 병목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목표는 "1단계 상승"이 현실적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WS-04 성숙도 5축 레이더 차트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WS-05 부서별 위치 매핑 보드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WS-06 갭 분석 시트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점수 낮은 부서가 창피해하지 않도록 익명 집계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목표를 "Lv4"로 과욕 → 현실성 없어 실행력 하락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임원 직접 참여 시 솔직도 급상승. 경영진 참여 필수.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설문 응답률 80%+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갭 분석표 완성도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목표 수준 합의 여부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AI 성숙도 베이스라인 리포트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부서별 레이더 차트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1년 목표 합의문</w:t>
      </w:r>
    </w:p>
    <w:p>
      <w:pPr>
        <w:pBdr>
          <w:bottom w:val="single" w:sz="12" w:space="1" w:color="CADCFC"/>
        </w:pBdr>
      </w:pPr>
    </w:p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Phase 0 · 기초 리터러시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M03 · AI 리터러시 기본반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M03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AI 리터러시 기본반 (전원 공통)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0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E (교육)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생성형 AI의 작동 원리를 비개발자 언어로 </w:t>
      </w:r>
      <w:r>
        <w:rPr>
          <w:rFonts w:ascii="맑은 고딕" w:hAnsi="맑은 고딕" w:eastAsia="맑은 고딕"/>
          <w:b/>
          <w:i w:val="0"/>
          <w:sz w:val="22"/>
        </w:rPr>
        <w:t>설명한다 (Understand)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업무에서 AI를 쓸 수 있는 상황/없는 상황을 </w:t>
      </w:r>
      <w:r>
        <w:rPr>
          <w:rFonts w:ascii="맑은 고딕" w:hAnsi="맑은 고딕" w:eastAsia="맑은 고딕"/>
          <w:b/>
          <w:i w:val="0"/>
          <w:sz w:val="22"/>
        </w:rPr>
        <w:t>구분한다 (Analyze)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기본 프롬프트 5종을 </w:t>
      </w:r>
      <w:r>
        <w:rPr>
          <w:rFonts w:ascii="맑은 고딕" w:hAnsi="맑은 고딕" w:eastAsia="맑은 고딕"/>
          <w:b/>
          <w:i w:val="0"/>
          <w:sz w:val="22"/>
        </w:rPr>
        <w:t>작성한다 (Apply)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전 직원 (직급/직무 무관)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20~40명 (대집단)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4시간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ChatGPT/Claude/Gemini 계정 (사전 발급)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실습용 업무 샘플 3종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프롬프트 치트시트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00~20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오프닝 · 왜 지금 AI인가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20~60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생성형 AI 작동원리 (토큰/문맥/환각)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60~90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데모: 같은 질문 3가지 도구 비교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90~105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휴식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105~150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실습 1: 기본 프롬프트 5종 작성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150~195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실습 2: 본인 업무에 적용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195~225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공유 &amp; 피드백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225~240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Q&amp;A · 마무리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AI는 </w:t>
      </w:r>
      <w:r>
        <w:rPr>
          <w:rFonts w:ascii="맑은 고딕" w:hAnsi="맑은 고딕" w:eastAsia="맑은 고딕"/>
          <w:b/>
          <w:i w:val="0"/>
          <w:sz w:val="22"/>
        </w:rPr>
        <w:t>검색엔진이 아니라 생성기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답을 만들어낸다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토큰/문맥창/환각(Hallucination) 개념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프롬프트 = 역할 + 맥락 + 과업 + 형식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"안 쓰는 게 손해"가 되는 업무 5가지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WS-07 프롬프트 기본 5종 템플릿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WS-08 AI 적합/부적합 판별 체크리스트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용어 폭탄 금지. "LLM" 대신 "AI 글쓰기 도구"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데모만 화려하고 실습 시간 부족 → 반드시 실습 60분 이상 확보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개인 업무 예시를 먼저 듣고 그 예시로 데모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실습 5종 제출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소감문 (AI에 대한 이전/이후 생각)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간단 퀴즈 10문항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개인 프롬프트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수료 뱃지 (Lv1)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M04 · AI 리터러시 실무반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M04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AI 리터러시 실무반 (직무 맞춤)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0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E + F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본인 직무의 반복업무 5가지를 </w:t>
      </w:r>
      <w:r>
        <w:rPr>
          <w:rFonts w:ascii="맑은 고딕" w:hAnsi="맑은 고딕" w:eastAsia="맑은 고딕"/>
          <w:b/>
          <w:i w:val="0"/>
          <w:sz w:val="22"/>
        </w:rPr>
        <w:t>식별한다 (Analyze)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각 업무에 맞는 프롬프트를 </w:t>
      </w:r>
      <w:r>
        <w:rPr>
          <w:rFonts w:ascii="맑은 고딕" w:hAnsi="맑은 고딕" w:eastAsia="맑은 고딕"/>
          <w:b/>
          <w:i w:val="0"/>
          <w:sz w:val="22"/>
        </w:rPr>
        <w:t>설계한다 (Create)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AI 활용의 한계와 검증 방법을 </w:t>
      </w:r>
      <w:r>
        <w:rPr>
          <w:rFonts w:ascii="맑은 고딕" w:hAnsi="맑은 고딕" w:eastAsia="맑은 고딕"/>
          <w:b/>
          <w:i w:val="0"/>
          <w:sz w:val="22"/>
        </w:rPr>
        <w:t>적용한다 (Apply)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M03 수료자 중 실무진 (직무별 분반)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10~20명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6시간 (1일)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직무별 실제 업무 샘플 (참가자 사전 제출)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프롬프트 패턴 카탈로그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보안 가이드라인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00~15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M03 복습 · 오늘의 목표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15~60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강의: 프롬프트 고급 패턴 (역할/체인/퓨샷)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60~120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실습: 본인 반복업무 5개 식별 &amp; 분류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120~130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휴식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130~200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실습: 5개 업무용 프롬프트 설계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200~260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페어 리뷰 (2인 1조)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260~280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중간 점심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280~330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실습: 실제 데이터로 검증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330~360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보안/검증 체크리스트 적용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360~400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발표 &amp; 피드백 (조별 3팀)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프롬프트 3대 고급 패턴: 역할부여 · 체인 · 퓨샷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검증 루틴: 환각 체크 · 출처 요청 · 교차검증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보안 원칙: 개인정보/영업비밀은 입력 금지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"시간 절약 &gt; 품질 향상"을 먼저 노려라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WS-09 반복업무 식별 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WS-10 프롬프트 설계 캔버스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WS-11 검증 체크리스트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직무별 분반 필수. 영업/재무/HR 섞으면 실효성 ↓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완벽 프롬프트 추구 → "70점이면 쓴다" 원칙 강조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참가자 업무 샘플을 사전에 받아 데모 준비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프롬프트 5종 설계 제출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페어 리뷰 점수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검증 체크리스트 완료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개인 맞춤 프롬프트 5종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직무별 공유 프롬프트 풀 초안</w:t>
      </w:r>
    </w:p>
    <w:p>
      <w:pPr>
        <w:pBdr>
          <w:bottom w:val="single" w:sz="12" w:space="1" w:color="CADCFC"/>
        </w:pBdr>
      </w:pPr>
    </w:p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Phase 1 · 현재 파악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M05 · RTC 캔버스 워크숍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M05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RTC 캔버스 워크숍 (Role-Task-Context)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1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F (퍼실)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팀의 역할/과업/맥락을 </w:t>
      </w:r>
      <w:r>
        <w:rPr>
          <w:rFonts w:ascii="맑은 고딕" w:hAnsi="맑은 고딕" w:eastAsia="맑은 고딕"/>
          <w:b/>
          <w:i w:val="0"/>
          <w:sz w:val="22"/>
        </w:rPr>
        <w:t>구조화한다 (Organize)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팀원 간 업무 이해도 격차를 </w:t>
      </w:r>
      <w:r>
        <w:rPr>
          <w:rFonts w:ascii="맑은 고딕" w:hAnsi="맑은 고딕" w:eastAsia="맑은 고딕"/>
          <w:b/>
          <w:i w:val="0"/>
          <w:sz w:val="22"/>
        </w:rPr>
        <w:t>드러낸다 (Analyze)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AX 적용 후보 영역을 </w:t>
      </w:r>
      <w:r>
        <w:rPr>
          <w:rFonts w:ascii="맑은 고딕" w:hAnsi="맑은 고딕" w:eastAsia="맑은 고딕"/>
          <w:b/>
          <w:i w:val="0"/>
          <w:sz w:val="22"/>
        </w:rPr>
        <w:t>선정한다 (Evaluate)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단일 팀 전원 (팀장 포함)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5~10명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3시간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RTC 캔버스 대형 인쇄 (A1)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포스트잇 4색, 마커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타이머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00~10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워크숍 목적 공유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10~20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RTC 캔버스 소개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20~50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개인 작성 (역할/과업/맥락)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50~80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팀 통합 (캔버스 위에 포스트잇)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80~90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휴식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90~120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중복/공백 영역 식별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120~150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AX 후보 영역 투표 (점 스티커)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150~180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합의 · 다음 단계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R(Role): 누가 책임지는가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T(Task): 무엇을 하는가 (동사 단위)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C(Context): 어떤 조건/제약/산출물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중복과 공백이 드러나는 순간이 핵심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WS-12 RTC 개인 작성지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WS-13 RTC 팀 통합 캔버스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팀장이 먼저 말하면 안 됨. 막내부터 역순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과업을 명사로 씀 ("보고서") → 반드시 동사 ("보고서 작성")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침묵 포스트잇 10분 확보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캔버스 완성도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공백 영역 도출 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팀 합의 여부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RTC 팀 캔버스 1장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AX 후보 영역 리스트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M06 · As-Is 업무 지도화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M06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As-Is 업무 지도화 (Work Mapping)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1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F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현재 업무 흐름을 단계별로 </w:t>
      </w:r>
      <w:r>
        <w:rPr>
          <w:rFonts w:ascii="맑은 고딕" w:hAnsi="맑은 고딕" w:eastAsia="맑은 고딕"/>
          <w:b/>
          <w:i w:val="0"/>
          <w:sz w:val="22"/>
        </w:rPr>
        <w:t>도식화한다 (Apply)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각 단계의 소요시간/고충을 </w:t>
      </w:r>
      <w:r>
        <w:rPr>
          <w:rFonts w:ascii="맑은 고딕" w:hAnsi="맑은 고딕" w:eastAsia="맑은 고딕"/>
          <w:b/>
          <w:i w:val="0"/>
          <w:sz w:val="22"/>
        </w:rPr>
        <w:t>측정한다 (Analyze)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낭비/정체 지점을 </w:t>
      </w:r>
      <w:r>
        <w:rPr>
          <w:rFonts w:ascii="맑은 고딕" w:hAnsi="맑은 고딕" w:eastAsia="맑은 고딕"/>
          <w:b/>
          <w:i w:val="0"/>
          <w:sz w:val="22"/>
        </w:rPr>
        <w:t>식별한다 (Evaluate)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동일 업무 담당 3~6명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6~10명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4시간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업무 흐름도 대형 캔버스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시간 측정 스티커 (분/시간 단위)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고충 표시 스티커 (빨강)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00~15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지도화의 목적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15~45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강의: 업무 가시화 기법 (스윔레인)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45~105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팀별 As-Is 흐름도 작성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105~120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휴식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120~165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단계별 소요시간 기입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165~195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고충/정체 표시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195~225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팀 간 크로스 리뷰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225~240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정리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스윔레인: 담당자(행) × 단계(열)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"실제"를 그려야 함 — "있어야 할"이 아님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시간과 고충은 반드시 정량화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고충 빨강 3개 이상 = 우선 개선 대상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WS-14 스윔레인 캔버스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WS-15 시간·고충 기록표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"이상적 프로세스" 함정 → 지금 실제 모습만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예외 케이스 무시 → 예외가 진짜 문제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팀장 없는 세션이 더 솔직함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As-Is 지도 완성도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정량 데이터 기입률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정체 지점 3개 이상 식별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As-Is 업무 지도 1장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고충 포인트 리스트</w:t>
      </w:r>
    </w:p>
    <w:p>
      <w:pPr>
        <w:pBdr>
          <w:bottom w:val="single" w:sz="12" w:space="1" w:color="CADCFC"/>
        </w:pBdr>
      </w:pPr>
    </w:p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Phase 2 · 기회 발굴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M07 · ICEP 우선순위 매트릭스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M07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ICEP 우선순위 매트릭스 (Impact·Confidence·Ease·Priority)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2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F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AX 후보 과제를 4축으로 </w:t>
      </w:r>
      <w:r>
        <w:rPr>
          <w:rFonts w:ascii="맑은 고딕" w:hAnsi="맑은 고딕" w:eastAsia="맑은 고딕"/>
          <w:b/>
          <w:i w:val="0"/>
          <w:sz w:val="22"/>
        </w:rPr>
        <w:t>평가한다 (Evaluate)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정성 판단을 점수화하여 </w:t>
      </w:r>
      <w:r>
        <w:rPr>
          <w:rFonts w:ascii="맑은 고딕" w:hAnsi="맑은 고딕" w:eastAsia="맑은 고딕"/>
          <w:b/>
          <w:i w:val="0"/>
          <w:sz w:val="22"/>
        </w:rPr>
        <w:t>정렬한다 (Apply)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Top 3 파일럿 과제를 </w:t>
      </w:r>
      <w:r>
        <w:rPr>
          <w:rFonts w:ascii="맑은 고딕" w:hAnsi="맑은 고딕" w:eastAsia="맑은 고딕"/>
          <w:b/>
          <w:i w:val="0"/>
          <w:sz w:val="22"/>
        </w:rPr>
        <w:t>선정한다 (Decide)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M06 참가자 + 팀장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6~12명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3시간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ICEP 매트릭스 대형 보드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후보 과제 카드 (M06 산출물)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점수표, 스티커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00~15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ICEP 4축 설명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15~45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후보 과제 카드 정리 (10~15개)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45~90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개인 점수 매기기 (1~5점)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90~100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휴식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100~140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집계 · 토론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140~165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Top 3 선정 합의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165~180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마무리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I</w:t>
      </w:r>
      <w:r>
        <w:rPr>
          <w:rFonts w:ascii="맑은 고딕" w:hAnsi="맑은 고딕" w:eastAsia="맑은 고딕"/>
          <w:b w:val="0"/>
          <w:i w:val="0"/>
          <w:sz w:val="22"/>
        </w:rPr>
        <w:t>mpact: 효과 크기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C</w:t>
      </w:r>
      <w:r>
        <w:rPr>
          <w:rFonts w:ascii="맑은 고딕" w:hAnsi="맑은 고딕" w:eastAsia="맑은 고딕"/>
          <w:b w:val="0"/>
          <w:i w:val="0"/>
          <w:sz w:val="22"/>
        </w:rPr>
        <w:t>onfidence: 성공 확신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E</w:t>
      </w:r>
      <w:r>
        <w:rPr>
          <w:rFonts w:ascii="맑은 고딕" w:hAnsi="맑은 고딕" w:eastAsia="맑은 고딕"/>
          <w:b w:val="0"/>
          <w:i w:val="0"/>
          <w:sz w:val="22"/>
        </w:rPr>
        <w:t>ase: 실행 용이성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</w:t>
      </w:r>
      <w:r>
        <w:rPr>
          <w:rFonts w:ascii="맑은 고딕" w:hAnsi="맑은 고딕" w:eastAsia="맑은 고딕"/>
          <w:b w:val="0"/>
          <w:i w:val="0"/>
          <w:sz w:val="22"/>
        </w:rPr>
        <w:t>riority: 종합 우선순위 = I × C × E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만장일치 강요 금지 — 다수결 + 거부권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WS-16 ICEP 점수표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WS-17 우선순위 매트릭스 보드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"Impact 크고 Ease 낮음"은 함정. 첫 파일럿은 Ease 우선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모든 과제를 4점 이상 매김 → 강제 정렬 요구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익명 투표 후 공개 토론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점수표 제출률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Top 3 합의 여부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ICEP 매트릭스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Top 3 파일럿 과제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M08 · ROI 4축 추정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M08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ROI 4축 추정 (시간·품질·비용·경험)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2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F + S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ROI를 4축으로 </w:t>
      </w:r>
      <w:r>
        <w:rPr>
          <w:rFonts w:ascii="맑은 고딕" w:hAnsi="맑은 고딕" w:eastAsia="맑은 고딕"/>
          <w:b/>
          <w:i w:val="0"/>
          <w:sz w:val="22"/>
        </w:rPr>
        <w:t>추정한다 (Apply)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추정 근거를 문서화하여 </w:t>
      </w:r>
      <w:r>
        <w:rPr>
          <w:rFonts w:ascii="맑은 고딕" w:hAnsi="맑은 고딕" w:eastAsia="맑은 고딕"/>
          <w:b/>
          <w:i w:val="0"/>
          <w:sz w:val="22"/>
        </w:rPr>
        <w:t>논증한다 (Evaluate)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경영진 설득용 요약본을 </w:t>
      </w:r>
      <w:r>
        <w:rPr>
          <w:rFonts w:ascii="맑은 고딕" w:hAnsi="맑은 고딕" w:eastAsia="맑은 고딕"/>
          <w:b/>
          <w:i w:val="0"/>
          <w:sz w:val="22"/>
        </w:rPr>
        <w:t>작성한다 (Create)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M07 Top 3 과제 담당자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6~9명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4시간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ROI 추정 템플릿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과거 데이터 (가능 시)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업종 벤치마크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00~20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ROI 4축 개념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20~60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과제별 시간 절감 추정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60~100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품질/오류율 추정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100~115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휴식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115~155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비용 절감 &amp; 경험 개선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155~195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근거 검증 페어리뷰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195~230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경영진 1페이지 요약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230~240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마무리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시간(Time): 주당 절감 시간 × 인건비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품질(Quality): 오류율/재작업률 감소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비용(Cost): 도구/아웃소싱 절감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경험(Experience): 구성원 만족·고객 만족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보수적 추정이 신뢰를 만든다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WS-18 ROI 4축 추정 템플릿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WS-19 경영진 요약 1페이저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숫자 부풀리기 금지. 보수치 × 0.7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"경험" 축을 정성으로만 처리 → NPS/만족도 등 지표화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재무팀 옵저버 참여 추천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4축 모두 수치화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근거 문서 첨부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1페이저 완성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과제별 ROI 추정서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경영진 1페이저</w:t>
      </w:r>
    </w:p>
    <w:p>
      <w:pPr>
        <w:pBdr>
          <w:bottom w:val="single" w:sz="12" w:space="1" w:color="CADCFC"/>
        </w:pBdr>
      </w:pPr>
    </w:p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Phase 3 · 재설계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M09 · WHY-WHAT-HOW 재설계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M09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WHY-WHAT-HOW 업무 재설계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3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F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업무의 본질 목적(WHY)을 </w:t>
      </w:r>
      <w:r>
        <w:rPr>
          <w:rFonts w:ascii="맑은 고딕" w:hAnsi="맑은 고딕" w:eastAsia="맑은 고딕"/>
          <w:b/>
          <w:i w:val="0"/>
          <w:sz w:val="22"/>
        </w:rPr>
        <w:t>재정의한다 (Evaluate)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본질을 지키며 WHAT/HOW를 </w:t>
      </w:r>
      <w:r>
        <w:rPr>
          <w:rFonts w:ascii="맑은 고딕" w:hAnsi="맑은 고딕" w:eastAsia="맑은 고딕"/>
          <w:b/>
          <w:i w:val="0"/>
          <w:sz w:val="22"/>
        </w:rPr>
        <w:t>재설계한다 (Create)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AI 개입 지점을 </w:t>
      </w:r>
      <w:r>
        <w:rPr>
          <w:rFonts w:ascii="맑은 고딕" w:hAnsi="맑은 고딕" w:eastAsia="맑은 고딕"/>
          <w:b/>
          <w:i w:val="0"/>
          <w:sz w:val="22"/>
        </w:rPr>
        <w:t>결정한다 (Decide)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Top 3 과제 팀별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4~6명 × 과제 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3시간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WHY-WHAT-HOW 캔버스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As-Is 지도 (M06)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00~15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"왜 이 일을 하는가" 질문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15~60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WHY 재정의 (5 Whys)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60~105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WHAT 재설계 (없애도 되는 것 제거)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105~120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휴식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120~160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HOW 재설계 (AI 개입 지점 표시)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160~180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공유 &amp; 피드백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WHY: 본질 목적은 바뀌지 않는다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WHAT: 산출물 재정의 가능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HOW: 방법은 AI로 바뀐다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없애기 &gt; 줄이기 &gt; 자동화 순서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WS-20 WHY-WHAT-HOW 캔버스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WS-21 5 Whys 시트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WHY가 "시켰으니까"로 끝나면 안 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HOW부터 논의 → 무조건 WHY부터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"이 일이 사라지면?"이 가장 좋은 질문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3단 캔버스 완성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AI 개입 지점 명시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과제별 재설계 캔버스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M10 · To-Be 프로세스 설계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M10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To-Be 프로세스 설계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3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F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재설계된 업무의 To-Be 흐름을 </w:t>
      </w:r>
      <w:r>
        <w:rPr>
          <w:rFonts w:ascii="맑은 고딕" w:hAnsi="맑은 고딕" w:eastAsia="맑은 고딕"/>
          <w:b/>
          <w:i w:val="0"/>
          <w:sz w:val="22"/>
        </w:rPr>
        <w:t>설계한다 (Create)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AI와 사람의 역할 경계를 </w:t>
      </w:r>
      <w:r>
        <w:rPr>
          <w:rFonts w:ascii="맑은 고딕" w:hAnsi="맑은 고딕" w:eastAsia="맑은 고딕"/>
          <w:b/>
          <w:i w:val="0"/>
          <w:sz w:val="22"/>
        </w:rPr>
        <w:t>정의한다 (Analyze)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예외/실패 시나리오를 </w:t>
      </w:r>
      <w:r>
        <w:rPr>
          <w:rFonts w:ascii="맑은 고딕" w:hAnsi="맑은 고딕" w:eastAsia="맑은 고딕"/>
          <w:b/>
          <w:i w:val="0"/>
          <w:sz w:val="22"/>
        </w:rPr>
        <w:t>대비한다 (Evaluate)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M09 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4~6명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4시간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To-Be 스윔레인 (AI 레인 추가)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M06 As-Is, M09 캔버스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00~15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To-Be 원칙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15~75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To-Be 흐름도 초안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75~130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AI 레인 분리 · 역할 경계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130~145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휴식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145~200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예외/실패 시나리오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200~230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As-Is vs To-Be 대조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230~240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마무리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AI 레인 = "AI가 수행 + 사람이 검토"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Human-in-the-loop 지점 명시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실패 시 수동 fallback 경로 필수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교체가 아닌 재배치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WS-22 To-Be 스윔레인 (4레인)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WS-23 예외 시나리오 매트릭스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"완전 자동화" 환상 금지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성공 경로만 그림 → 실패 경로 필수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As-Is와 같은 축척으로 그려야 비교 가능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To-Be 완성도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예외 시나리오 3개 이상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To-Be 프로세스 지도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M11 · 표준 프롬프트 라이브러리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M11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표준 프롬프트 라이브러리 구축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3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E + F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재사용 가능한 프롬프트 템플릿을 </w:t>
      </w:r>
      <w:r>
        <w:rPr>
          <w:rFonts w:ascii="맑은 고딕" w:hAnsi="맑은 고딕" w:eastAsia="맑은 고딕"/>
          <w:b/>
          <w:i w:val="0"/>
          <w:sz w:val="22"/>
        </w:rPr>
        <w:t>설계한다 (Create)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버전관리/태그 체계를 </w:t>
      </w:r>
      <w:r>
        <w:rPr>
          <w:rFonts w:ascii="맑은 고딕" w:hAnsi="맑은 고딕" w:eastAsia="맑은 고딕"/>
          <w:b/>
          <w:i w:val="0"/>
          <w:sz w:val="22"/>
        </w:rPr>
        <w:t>적용한다 (Apply)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품질 기준으로 </w:t>
      </w:r>
      <w:r>
        <w:rPr>
          <w:rFonts w:ascii="맑은 고딕" w:hAnsi="맑은 고딕" w:eastAsia="맑은 고딕"/>
          <w:b/>
          <w:i w:val="0"/>
          <w:sz w:val="22"/>
        </w:rPr>
        <w:t>검증한다 (Evaluate)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AX Champion + 실무자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6~10명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5시간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프롬프트 템플릿 표준 양식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라이브러리 저장소 (Notion/Confluence)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품질 체크리스트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00~20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라이브러리의 가치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20~60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강의: 템플릿 표준 양식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60~130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실습: 5개 템플릿 작성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130~145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휴식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145~200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태그 체계 합의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200~250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페어 리뷰 · 품질 검증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250~290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저장소 업로드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290~300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마무리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표준 양식: 제목/목적/입력/출력/예시/버전/태그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태그: 부서·직무·난이도·도구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버전관리: v0.1 → v1.0 승격 절차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3명 이상 테스트 통과해야 공개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WS-24 프롬프트 템플릿 양식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WS-25 품질 체크리스트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개인 프롬프트 → 표준화 시 맥락 손실 주의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양만 쌓고 검증 안 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"Top 10만 유지" 원칙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템플릿 5개 제출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리뷰 통과율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부서별 프롬프트 라이브러리 v0.1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M12 · Agentic 확장 설계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M12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Agentic 확장 설계 (멀티스텝·자동화)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3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F + S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단일 프롬프트의 한계를 </w:t>
      </w:r>
      <w:r>
        <w:rPr>
          <w:rFonts w:ascii="맑은 고딕" w:hAnsi="맑은 고딕" w:eastAsia="맑은 고딕"/>
          <w:b/>
          <w:i w:val="0"/>
          <w:sz w:val="22"/>
        </w:rPr>
        <w:t>진단한다 (Analyze)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멀티스텝 에이전트 구조를 </w:t>
      </w:r>
      <w:r>
        <w:rPr>
          <w:rFonts w:ascii="맑은 고딕" w:hAnsi="맑은 고딕" w:eastAsia="맑은 고딕"/>
          <w:b/>
          <w:i w:val="0"/>
          <w:sz w:val="22"/>
        </w:rPr>
        <w:t>설계한다 (Create)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위험과 통제점을 </w:t>
      </w:r>
      <w:r>
        <w:rPr>
          <w:rFonts w:ascii="맑은 고딕" w:hAnsi="맑은 고딕" w:eastAsia="맑은 고딕"/>
          <w:b/>
          <w:i w:val="0"/>
          <w:sz w:val="22"/>
        </w:rPr>
        <w:t>평가한다 (Evaluate)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AX Champion + IT 담당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5~8명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4시간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에이전트 구조 다이어그램 템플릿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기존 프롬프트 라이브러리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연동 가능 시스템 목록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00~30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에이전트란 무엇인가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30~75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사례: 승인워크플로/데이터수집/보고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75~90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휴식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90~150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실습: 자 조직 에이전트 설계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150~200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위험 식별 &amp; 통제점 설정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200~240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발표 &amp; 피드백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에이전트 = 프롬프트 + 도구호출 + 메모리 + 루프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인간 승인 게이트 필수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실패 회복 메커니즘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"할 수 있음" ≠ "해도 됨"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WS-26 에이전트 구조도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WS-27 위험·통제점 매트릭스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너무 복잡한 에이전트는 파일럿 실패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자율성 과신 → 인간 게이트 최소 2개 이상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단순한 2스텝부터 시작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구조도 제출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위험 5개 이상 식별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에이전트 설계서 초안</w:t>
      </w:r>
    </w:p>
    <w:p>
      <w:pPr>
        <w:pBdr>
          <w:bottom w:val="single" w:sz="12" w:space="1" w:color="CADCFC"/>
        </w:pBdr>
      </w:pPr>
    </w:p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Phase 4 · 실행·정착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M13 · 파일럿 Kickoff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M13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파일럿 Kickoff 워크숍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4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F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파일럿 목표/기간/지표를 </w:t>
      </w:r>
      <w:r>
        <w:rPr>
          <w:rFonts w:ascii="맑은 고딕" w:hAnsi="맑은 고딕" w:eastAsia="맑은 고딕"/>
          <w:b/>
          <w:i w:val="0"/>
          <w:sz w:val="22"/>
        </w:rPr>
        <w:t>확정한다 (Decide)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역할/책임을 </w:t>
      </w:r>
      <w:r>
        <w:rPr>
          <w:rFonts w:ascii="맑은 고딕" w:hAnsi="맑은 고딕" w:eastAsia="맑은 고딕"/>
          <w:b/>
          <w:i w:val="0"/>
          <w:sz w:val="22"/>
        </w:rPr>
        <w:t>할당한다 (Apply)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첫 2주 실행 계획을 </w:t>
      </w:r>
      <w:r>
        <w:rPr>
          <w:rFonts w:ascii="맑은 고딕" w:hAnsi="맑은 고딕" w:eastAsia="맑은 고딕"/>
          <w:b/>
          <w:i w:val="0"/>
          <w:sz w:val="22"/>
        </w:rPr>
        <w:t>수립한다 (Create)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파일럿 팀 + 스폰서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6~10명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3시간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파일럿 차터 템플릿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RACI 매트릭스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2주 간트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00~15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스폰서 메시지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15~45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파일럿 차터 작성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45~90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RACI 할당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90~100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휴식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100~150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첫 2주 간트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150~180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위험/대응 &amp; 킥오프 선언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차터: 목적·범위·지표·기간·예산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SMART 지표 필수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스폰서 가시성 = 성공률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첫 2주가 전체 성패 결정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WS-28 파일럿 차터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WS-29 RACI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WS-30 2주 간트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범위 확대 유혹 차단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지표를 정성으로만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스폰서 직접 참석 필수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차터 승인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RACI 공백 없음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파일럿 차터 (승인본)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M14 · STAR-AR 1:1 코칭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M14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STAR-AR 1:1 실전 코칭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4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C (코칭)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개인의 AX 적용 상황을 </w:t>
      </w:r>
      <w:r>
        <w:rPr>
          <w:rFonts w:ascii="맑은 고딕" w:hAnsi="맑은 고딕" w:eastAsia="맑은 고딕"/>
          <w:b/>
          <w:i w:val="0"/>
          <w:sz w:val="22"/>
        </w:rPr>
        <w:t>분석한다 (Analyze)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장벽을 </w:t>
      </w:r>
      <w:r>
        <w:rPr>
          <w:rFonts w:ascii="맑은 고딕" w:hAnsi="맑은 고딕" w:eastAsia="맑은 고딕"/>
          <w:b/>
          <w:i w:val="0"/>
          <w:sz w:val="22"/>
        </w:rPr>
        <w:t>진단한다 (Evaluate)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다음 액션을 </w:t>
      </w:r>
      <w:r>
        <w:rPr>
          <w:rFonts w:ascii="맑은 고딕" w:hAnsi="맑은 고딕" w:eastAsia="맑은 고딕"/>
          <w:b/>
          <w:i w:val="0"/>
          <w:sz w:val="22"/>
        </w:rPr>
        <w:t>합의한다 (Create)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파일럿 참가자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1:1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45분 × N회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STAR-AR 코칭 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이전 회차 기록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참가자 실적 데이터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00~05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체크인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05~15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S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ituation·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T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ask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15~25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A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ction·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R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esult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25~35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A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djust (조정)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35~40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R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eflect (성찰)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40~45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다음 액션 합의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STAR: 상황/과업/행동/결과 추적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AR: 조정과 성찰로 학습 사이클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판단하지 않고 질문으로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매주 15분 누적 &gt; 월 1회 60분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WS-31 STAR-AR 코칭 시트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코칭 ≠ 평가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조언 먼저 → 질문 먼저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침묵 7초 견디기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세션 기록 작성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다음 액션 명시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개인 코칭 로그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M15 · 변화저항 유형별 대응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M15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변화저항 5유형 진단 및 대응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4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C + F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저항 5유형을 </w:t>
      </w:r>
      <w:r>
        <w:rPr>
          <w:rFonts w:ascii="맑은 고딕" w:hAnsi="맑은 고딕" w:eastAsia="맑은 고딕"/>
          <w:b/>
          <w:i w:val="0"/>
          <w:sz w:val="22"/>
        </w:rPr>
        <w:t>구분한다 (Analyze)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유형별 대응 전략을 </w:t>
      </w:r>
      <w:r>
        <w:rPr>
          <w:rFonts w:ascii="맑은 고딕" w:hAnsi="맑은 고딕" w:eastAsia="맑은 고딕"/>
          <w:b/>
          <w:i w:val="0"/>
          <w:sz w:val="22"/>
        </w:rPr>
        <w:t>선택한다 (Apply)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실제 사례에 </w:t>
      </w:r>
      <w:r>
        <w:rPr>
          <w:rFonts w:ascii="맑은 고딕" w:hAnsi="맑은 고딕" w:eastAsia="맑은 고딕"/>
          <w:b/>
          <w:i w:val="0"/>
          <w:sz w:val="22"/>
        </w:rPr>
        <w:t>적용한다 (Apply)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팀장·파일럿 리더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8~12명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3시간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5유형 카드 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롤플레이 대본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대응 전략 카탈로그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00~20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저항은 나쁜가?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20~60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5유형 강의 (부정/공포/실용/정치/피로)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60~90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진단 실습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90~100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휴식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100~150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롤플레이 (3라운드)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150~180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디브리핑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5유형: 부정·공포·실용·정치·피로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유형별 처방 다름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"설득"이 아니라 "이해"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저항자가 챔피언이 되는 순간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WS-32 저항 진단 카드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WS-33 대응 전략 매트릭스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특정인 지목 금지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전부 "공포 유형"으로 뭉뚱그림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롤플레이 후 감정 정리 시간 필수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진단 정확도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롤플레이 피드백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팀별 저항 진단 맵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M16 · AX Champion 육성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M16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AX Champion 육성 프로그램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4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E + C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챔피언의 역할/권한을 </w:t>
      </w:r>
      <w:r>
        <w:rPr>
          <w:rFonts w:ascii="맑은 고딕" w:hAnsi="맑은 고딕" w:eastAsia="맑은 고딕"/>
          <w:b/>
          <w:i w:val="0"/>
          <w:sz w:val="22"/>
        </w:rPr>
        <w:t>이해한다 (Understand)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동료 전파 기법을 </w:t>
      </w:r>
      <w:r>
        <w:rPr>
          <w:rFonts w:ascii="맑은 고딕" w:hAnsi="맑은 고딕" w:eastAsia="맑은 고딕"/>
          <w:b/>
          <w:i w:val="0"/>
          <w:sz w:val="22"/>
        </w:rPr>
        <w:t>적용한다 (Apply)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챔피언 네트워크를 </w:t>
      </w:r>
      <w:r>
        <w:rPr>
          <w:rFonts w:ascii="맑은 고딕" w:hAnsi="맑은 고딕" w:eastAsia="맑은 고딕"/>
          <w:b/>
          <w:i w:val="0"/>
          <w:sz w:val="22"/>
        </w:rPr>
        <w:t>구축한다 (Create)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선발된 AX Champion (부서당 1~2명)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10~20명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2일 (16시간)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챔피언 핸드북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교안 템플릿 (챔피언이 가르칠 것)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네트워크 온라인 공간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 (1일차 요약)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Day1 AM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역할·권한·책임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Day1 PM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전파 기법·동료 코칭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Day2 AM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본인 교안 작성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Day2 PM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시연·피드백·선언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챔피언 = 전파자 + 관찰자 + 피드백자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권한 명시 (시간/예산/결재)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월 1회 네트워크 미팅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챔피언이 지치면 끝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WS-34 챔피언 핸드북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WS-35 교안 템플릿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강제 선발 금지. 자원+추천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보상 없음 → 반드시 가시적 인정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임원 직접 임명식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교안 시연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피드백 점수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챔피언 교안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네트워크 명단</w:t>
      </w:r>
    </w:p>
    <w:p>
      <w:pPr>
        <w:pBdr>
          <w:bottom w:val="single" w:sz="12" w:space="1" w:color="CADCFC"/>
        </w:pBdr>
      </w:pPr>
    </w:p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Phase 5 · 확장·거버넌스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M17 · EARS 대시보드 설계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M17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EARS 성과 대시보드 설계 (Efficiency·Adoption·Risk·Satisfaction)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5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F + S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AX 성과 측정 지표를 </w:t>
      </w:r>
      <w:r>
        <w:rPr>
          <w:rFonts w:ascii="맑은 고딕" w:hAnsi="맑은 고딕" w:eastAsia="맑은 고딕"/>
          <w:b/>
          <w:i w:val="0"/>
          <w:sz w:val="22"/>
        </w:rPr>
        <w:t>선정한다 (Evaluate)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대시보드 구조를 </w:t>
      </w:r>
      <w:r>
        <w:rPr>
          <w:rFonts w:ascii="맑은 고딕" w:hAnsi="맑은 고딕" w:eastAsia="맑은 고딕"/>
          <w:b/>
          <w:i w:val="0"/>
          <w:sz w:val="22"/>
        </w:rPr>
        <w:t>설계한다 (Create)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보고 주기/책임자를 </w:t>
      </w:r>
      <w:r>
        <w:rPr>
          <w:rFonts w:ascii="맑은 고딕" w:hAnsi="맑은 고딕" w:eastAsia="맑은 고딕"/>
          <w:b/>
          <w:i w:val="0"/>
          <w:sz w:val="22"/>
        </w:rPr>
        <w:t>결정한다 (Decide)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DX/HR/재무 + 스폰서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6~10명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4시간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지표 카탈로그 (20+)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대시보드 목업 도구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데이터 소스 목록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00~20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EARS 4축 소개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20~70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지표 선정 (축당 3개)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70~85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휴식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85~150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대시보드 목업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150~210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데이터 소스 매핑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210~240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보고 루틴 합의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E</w:t>
      </w:r>
      <w:r>
        <w:rPr>
          <w:rFonts w:ascii="맑은 고딕" w:hAnsi="맑은 고딕" w:eastAsia="맑은 고딕"/>
          <w:b w:val="0"/>
          <w:i w:val="0"/>
          <w:sz w:val="22"/>
        </w:rPr>
        <w:t>fficiency: 시간/비용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A</w:t>
      </w:r>
      <w:r>
        <w:rPr>
          <w:rFonts w:ascii="맑은 고딕" w:hAnsi="맑은 고딕" w:eastAsia="맑은 고딕"/>
          <w:b w:val="0"/>
          <w:i w:val="0"/>
          <w:sz w:val="22"/>
        </w:rPr>
        <w:t>doption: 사용률/활성도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R</w:t>
      </w:r>
      <w:r>
        <w:rPr>
          <w:rFonts w:ascii="맑은 고딕" w:hAnsi="맑은 고딕" w:eastAsia="맑은 고딕"/>
          <w:b w:val="0"/>
          <w:i w:val="0"/>
          <w:sz w:val="22"/>
        </w:rPr>
        <w:t>isk: 사고/오류/이탈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S</w:t>
      </w:r>
      <w:r>
        <w:rPr>
          <w:rFonts w:ascii="맑은 고딕" w:hAnsi="맑은 고딕" w:eastAsia="맑은 고딕"/>
          <w:b w:val="0"/>
          <w:i w:val="0"/>
          <w:sz w:val="22"/>
        </w:rPr>
        <w:t>atisfaction: NPS/eNPS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지표는 12개 이내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WS-36 지표 카탈로그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WS-37 대시보드 목업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지표 과다 → 아무도 안 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Adoption만 측정 → Risk 필수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월 1회 15분 리뷰 루틴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목업 완성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데이터 소스 확정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EARS 대시보드 설계서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M18 · ARQ 질문 루틴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M18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ARQ 주간 질문 루틴 (Action-Reflect-Question)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5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C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주간 성찰 루틴을 </w:t>
      </w:r>
      <w:r>
        <w:rPr>
          <w:rFonts w:ascii="맑은 고딕" w:hAnsi="맑은 고딕" w:eastAsia="맑은 고딕"/>
          <w:b/>
          <w:i w:val="0"/>
          <w:sz w:val="22"/>
        </w:rPr>
        <w:t>수립한다 (Create)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자기질문 기법을 </w:t>
      </w:r>
      <w:r>
        <w:rPr>
          <w:rFonts w:ascii="맑은 고딕" w:hAnsi="맑은 고딕" w:eastAsia="맑은 고딕"/>
          <w:b/>
          <w:i w:val="0"/>
          <w:sz w:val="22"/>
        </w:rPr>
        <w:t>적용한다 (Apply)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팀 학습 사이클을 </w:t>
      </w:r>
      <w:r>
        <w:rPr>
          <w:rFonts w:ascii="맑은 고딕" w:hAnsi="맑은 고딕" w:eastAsia="맑은 고딕"/>
          <w:b/>
          <w:i w:val="0"/>
          <w:sz w:val="22"/>
        </w:rPr>
        <w:t>운영한다 (Manage)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팀장·챔피언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6~12명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2시간 + 주간 15분 × N주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ARQ 질문 카드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주간 저널 템플릿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00~20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성찰의 힘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20~60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ARQ 3단계 실습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60~90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팀 루틴 설계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90~120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첫 주 리허설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A: 이번 주 무엇을 했나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R: 무엇을 배웠나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Q: 다음 주 무엇을 물을 것인가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15분 루틴 &gt; 월 1회 회고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WS-38 ARQ 저널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WS-39 질문 카드 40선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형식화되면 죽음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액션만 나열 → 질문 필수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팀장이 먼저 공유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4주 연속 기록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팀 ARQ 루틴 SOP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M19 · NIST AI RMF 거버넌스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M19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NIST AI RMF 기반 거버넌스 수립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5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E + S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NIST AI RMF 4기능(Govern/Map/Measure/Manage)을 </w:t>
      </w:r>
      <w:r>
        <w:rPr>
          <w:rFonts w:ascii="맑은 고딕" w:hAnsi="맑은 고딕" w:eastAsia="맑은 고딕"/>
          <w:b/>
          <w:i w:val="0"/>
          <w:sz w:val="22"/>
        </w:rPr>
        <w:t>이해한다 (Understand)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조직 맥락에 </w:t>
      </w:r>
      <w:r>
        <w:rPr>
          <w:rFonts w:ascii="맑은 고딕" w:hAnsi="맑은 고딕" w:eastAsia="맑은 고딕"/>
          <w:b/>
          <w:i w:val="0"/>
          <w:sz w:val="22"/>
        </w:rPr>
        <w:t>적용한다 (Apply)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거버넌스 문서를 </w:t>
      </w:r>
      <w:r>
        <w:rPr>
          <w:rFonts w:ascii="맑은 고딕" w:hAnsi="맑은 고딕" w:eastAsia="맑은 고딕"/>
          <w:b/>
          <w:i w:val="0"/>
          <w:sz w:val="22"/>
        </w:rPr>
        <w:t>작성한다 (Create)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법무·정보보호·DX·임원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8~12명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6시간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NIST AI RMF 1.0 원문 요약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한국 AI법/개인정보보호법 체크리스트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거버넌스 템플릿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00~30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왜 거버넌스인가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30~90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Govern: 정책·역할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90~105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휴식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105~165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Map: 위험 식별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165~225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Measure: 지표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225~285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Manage: 대응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285~330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문서 초안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330~360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합의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Govern: 정책·조직·문화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Map: 컨텍스트·위험·이해관계자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Measure: 분석·평가·추적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Manage: 우선순위·대응·의사소통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국내 법규 매핑 필수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WS-40 거버넌스 정책 템플릿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WS-41 위험 레지스터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WS-42 법규 매핑표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완벽 문서 함정 → v0.1 우선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법무만 참여 → 현업 필수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해외사례 3개 사전 준비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문서 초안 완성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위험 10개 이상 등록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AI 거버넌스 정책 v0.1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위험 레지스터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M20 · 3 Wave 확산 로드맵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M20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3 Wave 확산 로드맵 (Seed-Scale-Sustain)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5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F + S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3단계 확산 모델을 </w:t>
      </w:r>
      <w:r>
        <w:rPr>
          <w:rFonts w:ascii="맑은 고딕" w:hAnsi="맑은 고딕" w:eastAsia="맑은 고딕"/>
          <w:b/>
          <w:i w:val="0"/>
          <w:sz w:val="22"/>
        </w:rPr>
        <w:t>이해한다 (Understand)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조직 로드맵을 </w:t>
      </w:r>
      <w:r>
        <w:rPr>
          <w:rFonts w:ascii="맑은 고딕" w:hAnsi="맑은 고딕" w:eastAsia="맑은 고딕"/>
          <w:b/>
          <w:i w:val="0"/>
          <w:sz w:val="22"/>
        </w:rPr>
        <w:t>설계한다 (Create)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분기별 목표를 </w:t>
      </w:r>
      <w:r>
        <w:rPr>
          <w:rFonts w:ascii="맑은 고딕" w:hAnsi="맑은 고딕" w:eastAsia="맑은 고딕"/>
          <w:b/>
          <w:i w:val="0"/>
          <w:sz w:val="22"/>
        </w:rPr>
        <w:t>수립한다 (Decide)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경영진 + DX팀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8~15명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4시간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로드맵 캔버스 (12개월)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파일럿 성과 데이터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예산 프레임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00~30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Seed-Scale-Sustain 모델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30~90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Wave1 Seed 설계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90~105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휴식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105~155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Wave2 Scale 설계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155~200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Wave3 Sustain 설계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200~240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예산·자원·합의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Wave1 Seed (0~3월): 파일럿 검증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Wave2 Scale (3~9월): 유사부서 복제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Wave3 Sustain (9~12월+): 내재화·문화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Wave 간 게이트 리뷰 필수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WS-43 3 Wave 로드맵 캔버스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WS-44 분기 OKR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Wave2로 너무 빨리 넘어가지 말 것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Sustain 경시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경영진 분기 리뷰 약속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로드맵 승인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OKR 합의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12개월 확산 로드맵</w:t>
      </w:r>
    </w:p>
    <w:p>
      <w:pPr>
        <w:pBdr>
          <w:bottom w:val="single" w:sz="12" w:space="1" w:color="CADCFC"/>
        </w:pBdr>
      </w:pPr>
    </w:p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공통 · 리더·문화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M21 · 리더 전환 2일 집중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M21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리더 전환 2일 집중 (Executive Immersion)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공통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E + F + C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AX가 리더십에 미치는 영향을 </w:t>
      </w:r>
      <w:r>
        <w:rPr>
          <w:rFonts w:ascii="맑은 고딕" w:hAnsi="맑은 고딕" w:eastAsia="맑은 고딕"/>
          <w:b/>
          <w:i w:val="0"/>
          <w:sz w:val="22"/>
        </w:rPr>
        <w:t>분석한다 (Analyze)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본인 업무에 </w:t>
      </w:r>
      <w:r>
        <w:rPr>
          <w:rFonts w:ascii="맑은 고딕" w:hAnsi="맑은 고딕" w:eastAsia="맑은 고딕"/>
          <w:b/>
          <w:i w:val="0"/>
          <w:sz w:val="22"/>
        </w:rPr>
        <w:t>적용한다 (Apply)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조직 선언문을 </w:t>
      </w:r>
      <w:r>
        <w:rPr>
          <w:rFonts w:ascii="맑은 고딕" w:hAnsi="맑은 고딕" w:eastAsia="맑은 고딕"/>
          <w:b/>
          <w:i w:val="0"/>
          <w:sz w:val="22"/>
        </w:rPr>
        <w:t>작성한다 (Create)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임원·본부장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8~15명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2일 (16시간)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임원 전용 핸드북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사례 연구 3건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개인 코칭 예약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 (요약)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세션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Day1 AM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AX 메가트렌드·사례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Day1 PM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본인 역할 재정의 워크숍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Day1 저녁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1:1 코칭 (30분 × N)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Day2 AM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의사결정 AX 적용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Day2 PM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조직 선언문 작성·발표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리더는 사용자이자 스폰서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"모범 사용"이 최고의 메시지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의사결정에 AI 활용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선언문 → 전사 공유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WS-45 임원 핸드북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WS-46 선언문 템플릿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임원은 시간 엄수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추상적 논의 → 반드시 실습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CEO 참석 시 전체 몰입도 극대화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선언문 작성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1:1 코칭 완료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임원 선언문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개인 액션 플랜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M22 · 조직문화 AX 통합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모듈 ID: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M22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조직문화 AX 통합 (Culture Integration)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Phase: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공통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F + C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학습목표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현재 문화와 AX의 정합성을 </w:t>
      </w:r>
      <w:r>
        <w:rPr>
          <w:rFonts w:ascii="맑은 고딕" w:hAnsi="맑은 고딕" w:eastAsia="맑은 고딕"/>
          <w:b/>
          <w:i w:val="0"/>
          <w:sz w:val="22"/>
        </w:rPr>
        <w:t>진단한다 (Evaluate)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문화 장벽을 </w:t>
      </w:r>
      <w:r>
        <w:rPr>
          <w:rFonts w:ascii="맑은 고딕" w:hAnsi="맑은 고딕" w:eastAsia="맑은 고딕"/>
          <w:b/>
          <w:i w:val="0"/>
          <w:sz w:val="22"/>
        </w:rPr>
        <w:t>식별한다 (Analyze)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통합 이니셔티브를 </w:t>
      </w:r>
      <w:r>
        <w:rPr>
          <w:rFonts w:ascii="맑은 고딕" w:hAnsi="맑은 고딕" w:eastAsia="맑은 고딕"/>
          <w:b/>
          <w:i w:val="0"/>
          <w:sz w:val="22"/>
        </w:rPr>
        <w:t>설계한다 (Create)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대상 · 인원 · 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HR + 문화위원회 + 챔피언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10~15명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5시간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준비물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문화 진단 도구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이니셔티브 카탈로그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분단위 타임라인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00~30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문화와 AX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30~90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현재 문화 진단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90~105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휴식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105~165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장벽 식별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165~240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이니셔티브 설계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240~300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로드맵 통합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핵심내용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가치·의식·언어 3층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"실험 허용"이 최우선 문화코드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실패 공유 루틴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HR 제도 연동 (평가·보상)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사용 워크시트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WS-47 문화 진단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WS-48 이니셔티브 캔버스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강사 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문화는 느리다. 분기 단위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흔한 실수: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이벤트로 끝냄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HR 제도 연동이 핵심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평가 방법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이니셔티브 3개 이상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HR 제도 연동안 포함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문화 통합 플랜</w:t>
      </w:r>
    </w:p>
    <w:p>
      <w:pPr>
        <w:pBdr>
          <w:bottom w:val="single" w:sz="12" w:space="1" w:color="CADCFC"/>
        </w:pBdr>
      </w:pPr>
    </w:p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부록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A. 워크시트 인덱스 (WS-01 ~ WS-48)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코드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이름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사용 모듈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WS-01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데이터 인벤토리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M01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WS-02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준비도 40문항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M01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WS-03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히트맵 캔버스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M01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WS-04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성숙도 레이더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M02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WS-05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부서 매핑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M02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WS-06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갭 분석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M02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WS-07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프롬프트 5종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M03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WS-08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AI 판별 체크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M03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WS-09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반복업무 식별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M04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WS-10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프롬프트 설계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M04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WS-11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검증 체크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M04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WS-12~13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RTC 캔버스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M05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WS-14~15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스윔레인·시간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M06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WS-16~17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ICEP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M07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WS-18~19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ROI·1페이저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M08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WS-20~21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WHY-WHAT-HOW·5Whys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M09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WS-22~23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To-Be·예외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M10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WS-24~25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템플릿·품질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M11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WS-26~27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에이전트·위험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M12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WS-28~30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차터·RACI·간트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M13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WS-31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STAR-AR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M14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WS-32~33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저항 카드·매트릭스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M15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WS-34~35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챔피언·교안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M16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WS-36~37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지표·대시보드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M17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WS-38~39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ARQ·질문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M18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WS-40~42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거버넌스·위험·법규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M19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WS-43~44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로드맵·OKR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M20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WS-45~46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임원·선언문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M21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WS-47~48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문화·이니셔티브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M22</w:t>
            </w:r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B. 참가자 수료 경로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Lv1 기본: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M03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Lv2 실무: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M03 → M04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Lv3 실행: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+ M05~M10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Lv4 챔피언: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+ M11, M16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Lv5 리더: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M21 (임원 전용)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C. 패키지-모듈 매핑 (5패키지 구조)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패키지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포함 모듈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기간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P1 진단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M01·M02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2주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P2 리터러시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M03·M04·M21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4주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P3 설계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M05~M12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6주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P4 실행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M13~M16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8주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P5 정착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M17~M20·M22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12주</w:t>
            </w:r>
          </w:p>
        </w:tc>
      </w:tr>
    </w:tbl>
    <w:p/>
    <w:p>
      <w:pPr>
        <w:pBdr>
          <w:bottom w:val="single" w:sz="12" w:space="1" w:color="CADCFC"/>
        </w:pBdr>
      </w:pP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끝.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본 커리큘럼은 FLOW~ AX Design Lab의 독자 자산입니다.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외부 배포 시 출처 표기 필수.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