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D88" w:rsidRDefault="00140348" w:rsidP="00140348">
      <w:r>
        <w:rPr>
          <w:rFonts w:hint="eastAsia"/>
        </w:rPr>
        <w:t>会议议程</w:t>
      </w:r>
    </w:p>
    <w:p w:rsidR="00140348" w:rsidRDefault="00140348" w:rsidP="00140348">
      <w:pPr>
        <w:pStyle w:val="a3"/>
        <w:ind w:left="420" w:firstLineChars="0" w:firstLine="0"/>
      </w:pPr>
    </w:p>
    <w:tbl>
      <w:tblPr>
        <w:tblStyle w:val="a4"/>
        <w:tblW w:w="11057" w:type="dxa"/>
        <w:tblInd w:w="-176" w:type="dxa"/>
        <w:tblLook w:val="04A0"/>
      </w:tblPr>
      <w:tblGrid>
        <w:gridCol w:w="1528"/>
        <w:gridCol w:w="1272"/>
        <w:gridCol w:w="284"/>
        <w:gridCol w:w="990"/>
        <w:gridCol w:w="2827"/>
        <w:gridCol w:w="94"/>
        <w:gridCol w:w="4062"/>
      </w:tblGrid>
      <w:tr w:rsidR="00140348" w:rsidRPr="000D07BF" w:rsidTr="008F3DBF">
        <w:trPr>
          <w:trHeight w:val="350"/>
        </w:trPr>
        <w:tc>
          <w:tcPr>
            <w:tcW w:w="11057" w:type="dxa"/>
            <w:gridSpan w:val="7"/>
            <w:noWrap/>
            <w:hideMark/>
          </w:tcPr>
          <w:p w:rsidR="004C45FA" w:rsidRDefault="004C45FA" w:rsidP="008F3DBF">
            <w:pPr>
              <w:ind w:leftChars="-135" w:left="-283" w:firstLine="420"/>
              <w:jc w:val="center"/>
              <w:rPr>
                <w:b/>
                <w:bCs/>
                <w:sz w:val="21"/>
                <w:szCs w:val="21"/>
              </w:rPr>
            </w:pPr>
            <w:bookmarkStart w:id="0" w:name="_Hlk118226701"/>
            <w:r w:rsidRPr="000D07BF">
              <w:rPr>
                <w:rFonts w:hint="eastAsia"/>
                <w:b/>
                <w:bCs/>
                <w:sz w:val="21"/>
                <w:szCs w:val="21"/>
              </w:rPr>
              <w:t xml:space="preserve">2022 </w:t>
            </w:r>
            <w:r>
              <w:rPr>
                <w:rFonts w:hint="eastAsia"/>
                <w:b/>
                <w:bCs/>
                <w:sz w:val="21"/>
                <w:szCs w:val="21"/>
              </w:rPr>
              <w:t>合成生物学国际论坛</w:t>
            </w:r>
          </w:p>
          <w:p w:rsidR="00140348" w:rsidRPr="000D07BF" w:rsidRDefault="004C45FA" w:rsidP="008F3DBF">
            <w:pPr>
              <w:ind w:leftChars="-135" w:left="-283" w:firstLine="42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暨杭州市科技成果转移转化首选地“钱塘论坛“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议程</w:t>
            </w:r>
          </w:p>
        </w:tc>
      </w:tr>
      <w:tr w:rsidR="00140348" w:rsidRPr="000D07BF" w:rsidTr="008F3DBF">
        <w:trPr>
          <w:trHeight w:val="280"/>
        </w:trPr>
        <w:tc>
          <w:tcPr>
            <w:tcW w:w="11057" w:type="dxa"/>
            <w:gridSpan w:val="7"/>
            <w:noWrap/>
            <w:hideMark/>
          </w:tcPr>
          <w:p w:rsidR="00140348" w:rsidRPr="000D07BF" w:rsidRDefault="00140348" w:rsidP="0094292A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 xml:space="preserve">2022/11/6 </w:t>
            </w:r>
            <w:r>
              <w:rPr>
                <w:rFonts w:hint="eastAsia"/>
                <w:b/>
                <w:bCs/>
                <w:sz w:val="21"/>
                <w:szCs w:val="21"/>
              </w:rPr>
              <w:t>（杭州</w:t>
            </w:r>
            <w:r w:rsidR="004C45FA">
              <w:rPr>
                <w:rFonts w:hint="eastAsia"/>
                <w:b/>
                <w:bCs/>
                <w:sz w:val="21"/>
                <w:szCs w:val="21"/>
              </w:rPr>
              <w:t>龙湖</w:t>
            </w:r>
            <w:r>
              <w:rPr>
                <w:rFonts w:hint="eastAsia"/>
                <w:b/>
                <w:bCs/>
                <w:sz w:val="21"/>
                <w:szCs w:val="21"/>
              </w:rPr>
              <w:t>皇冠假日酒店）大会主席：元英进院士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主讲人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ind w:firstLine="420"/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工作单位/职位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ind w:firstLine="420"/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报告主题</w:t>
            </w:r>
          </w:p>
        </w:tc>
      </w:tr>
      <w:tr w:rsidR="00140348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0-1</w:t>
            </w:r>
            <w:r>
              <w:rPr>
                <w:b/>
                <w:bCs/>
                <w:sz w:val="21"/>
                <w:szCs w:val="21"/>
              </w:rPr>
              <w:t>4:00</w:t>
            </w:r>
          </w:p>
        </w:tc>
        <w:tc>
          <w:tcPr>
            <w:tcW w:w="9529" w:type="dxa"/>
            <w:gridSpan w:val="6"/>
            <w:noWrap/>
            <w:hideMark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签到</w:t>
            </w:r>
          </w:p>
          <w:p w:rsidR="00140348" w:rsidRPr="000D07BF" w:rsidRDefault="00140348" w:rsidP="00257816">
            <w:pPr>
              <w:ind w:firstLine="420"/>
              <w:jc w:val="left"/>
              <w:rPr>
                <w:b/>
                <w:bCs/>
                <w:sz w:val="21"/>
                <w:szCs w:val="21"/>
              </w:rPr>
            </w:pPr>
          </w:p>
        </w:tc>
      </w:tr>
      <w:tr w:rsidR="00140348" w:rsidRPr="000D07BF" w:rsidTr="008F3DBF">
        <w:trPr>
          <w:trHeight w:val="695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14:</w:t>
            </w:r>
            <w:r>
              <w:rPr>
                <w:b/>
                <w:bCs/>
                <w:sz w:val="21"/>
                <w:szCs w:val="21"/>
              </w:rPr>
              <w:t>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0-1</w:t>
            </w:r>
            <w:r>
              <w:rPr>
                <w:b/>
                <w:bCs/>
                <w:sz w:val="21"/>
                <w:szCs w:val="21"/>
              </w:rPr>
              <w:t>4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9529" w:type="dxa"/>
            <w:gridSpan w:val="6"/>
            <w:noWrap/>
            <w:hideMark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领导致辞</w:t>
            </w:r>
          </w:p>
          <w:p w:rsidR="00140348" w:rsidRP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5F532D">
              <w:rPr>
                <w:rFonts w:hint="eastAsia"/>
                <w:b/>
                <w:bCs/>
                <w:sz w:val="21"/>
                <w:szCs w:val="21"/>
              </w:rPr>
              <w:t>主持人：陈象豹</w:t>
            </w:r>
          </w:p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</w:tr>
      <w:tr w:rsidR="00140348" w:rsidRPr="000D07BF" w:rsidTr="008F3DBF">
        <w:trPr>
          <w:trHeight w:val="280"/>
        </w:trPr>
        <w:tc>
          <w:tcPr>
            <w:tcW w:w="11057" w:type="dxa"/>
            <w:gridSpan w:val="7"/>
            <w:noWrap/>
          </w:tcPr>
          <w:p w:rsidR="00140348" w:rsidRPr="000D07BF" w:rsidRDefault="00140348" w:rsidP="007E5E1C">
            <w:pPr>
              <w:tabs>
                <w:tab w:val="left" w:pos="7811"/>
              </w:tabs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大会主持：元英进院士</w:t>
            </w:r>
            <w:r w:rsidR="007E5E1C">
              <w:rPr>
                <w:b/>
                <w:bCs/>
                <w:sz w:val="21"/>
                <w:szCs w:val="21"/>
              </w:rPr>
              <w:tab/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4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0-15:</w:t>
            </w:r>
            <w:r>
              <w:rPr>
                <w:b/>
                <w:bCs/>
                <w:sz w:val="21"/>
                <w:szCs w:val="21"/>
              </w:rPr>
              <w:t>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大会报告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杨焕明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中国科学院院士，</w:t>
            </w:r>
            <w:r>
              <w:rPr>
                <w:rFonts w:hint="eastAsia"/>
                <w:b/>
                <w:bCs/>
                <w:sz w:val="21"/>
                <w:szCs w:val="21"/>
              </w:rPr>
              <w:t>华大基因董事长</w:t>
            </w:r>
          </w:p>
        </w:tc>
        <w:tc>
          <w:tcPr>
            <w:tcW w:w="406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院士大讲堂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15:</w:t>
            </w:r>
            <w:r>
              <w:rPr>
                <w:b/>
                <w:bCs/>
                <w:sz w:val="21"/>
                <w:szCs w:val="21"/>
              </w:rPr>
              <w:t>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0-1</w:t>
            </w:r>
            <w:r>
              <w:rPr>
                <w:b/>
                <w:bCs/>
                <w:sz w:val="21"/>
                <w:szCs w:val="21"/>
              </w:rPr>
              <w:t>5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院士谈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欧阳颀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中国科学院院士，北京大学</w:t>
            </w:r>
            <w:r>
              <w:rPr>
                <w:rFonts w:hint="eastAsia"/>
                <w:b/>
                <w:bCs/>
                <w:sz w:val="21"/>
                <w:szCs w:val="21"/>
              </w:rPr>
              <w:t>教授</w:t>
            </w:r>
          </w:p>
        </w:tc>
        <w:tc>
          <w:tcPr>
            <w:tcW w:w="406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院士大讲堂</w:t>
            </w:r>
          </w:p>
        </w:tc>
      </w:tr>
      <w:tr w:rsidR="008F3DBF" w:rsidRPr="000D07BF" w:rsidTr="00F84F67">
        <w:trPr>
          <w:trHeight w:val="280"/>
        </w:trPr>
        <w:tc>
          <w:tcPr>
            <w:tcW w:w="1528" w:type="dxa"/>
            <w:noWrap/>
          </w:tcPr>
          <w:p w:rsidR="008F3DBF" w:rsidRPr="000D07BF" w:rsidRDefault="008F3DBF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5</w:t>
            </w:r>
            <w:r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30-16:00</w:t>
            </w:r>
          </w:p>
        </w:tc>
        <w:tc>
          <w:tcPr>
            <w:tcW w:w="9529" w:type="dxa"/>
            <w:gridSpan w:val="6"/>
            <w:noWrap/>
          </w:tcPr>
          <w:p w:rsidR="008F3DBF" w:rsidRDefault="008F3DBF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茶歇</w:t>
            </w:r>
          </w:p>
          <w:p w:rsidR="008F3DBF" w:rsidRPr="000D07BF" w:rsidRDefault="008F3DBF" w:rsidP="008F3DBF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合影留念</w:t>
            </w:r>
          </w:p>
        </w:tc>
      </w:tr>
      <w:tr w:rsidR="00140348" w:rsidRPr="000D07BF" w:rsidTr="008F3DBF">
        <w:trPr>
          <w:trHeight w:val="280"/>
        </w:trPr>
        <w:tc>
          <w:tcPr>
            <w:tcW w:w="11057" w:type="dxa"/>
            <w:gridSpan w:val="7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大会主持：谭蔚泓院士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6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0-16: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大会报告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曾安平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德国工程院院士，西湖大学</w:t>
            </w:r>
            <w:r>
              <w:rPr>
                <w:rFonts w:hint="eastAsia"/>
                <w:b/>
                <w:bCs/>
                <w:sz w:val="21"/>
                <w:szCs w:val="21"/>
              </w:rPr>
              <w:t>讲席教授</w:t>
            </w:r>
          </w:p>
        </w:tc>
        <w:tc>
          <w:tcPr>
            <w:tcW w:w="406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低碳合成生物学及工程技术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16: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0-1</w:t>
            </w:r>
            <w:r>
              <w:rPr>
                <w:b/>
                <w:bCs/>
                <w:sz w:val="21"/>
                <w:szCs w:val="21"/>
              </w:rPr>
              <w:t>7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大会报告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柳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振宇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金斯瑞轮值CEO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合成生物学的机遇与挑战——从DNA合成技术到产业赋能与转化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7:00-17:30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大会报告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易德伟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嘉必优董事长</w:t>
            </w:r>
          </w:p>
        </w:tc>
        <w:tc>
          <w:tcPr>
            <w:tcW w:w="406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以生物造生物——合成生物推动生物产业腾飞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7:30-18:00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大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会报告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贺菊颖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中信建投证券生物医药首席分析师</w:t>
            </w:r>
          </w:p>
        </w:tc>
        <w:tc>
          <w:tcPr>
            <w:tcW w:w="406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295532">
              <w:rPr>
                <w:rFonts w:hint="eastAsia"/>
                <w:b/>
                <w:bCs/>
                <w:sz w:val="21"/>
                <w:szCs w:val="21"/>
              </w:rPr>
              <w:t>二级市场如何看待合成生物学投资机会</w:t>
            </w:r>
          </w:p>
        </w:tc>
      </w:tr>
      <w:tr w:rsidR="008F3DBF" w:rsidRPr="000D07BF" w:rsidTr="001B6886">
        <w:trPr>
          <w:trHeight w:val="280"/>
        </w:trPr>
        <w:tc>
          <w:tcPr>
            <w:tcW w:w="1528" w:type="dxa"/>
            <w:noWrap/>
            <w:hideMark/>
          </w:tcPr>
          <w:p w:rsidR="008F3DBF" w:rsidRPr="000D07BF" w:rsidRDefault="008F3DBF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8</w:t>
            </w:r>
            <w:r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00</w:t>
            </w:r>
          </w:p>
        </w:tc>
        <w:tc>
          <w:tcPr>
            <w:tcW w:w="9529" w:type="dxa"/>
            <w:gridSpan w:val="6"/>
            <w:noWrap/>
            <w:hideMark/>
          </w:tcPr>
          <w:p w:rsidR="008F3DBF" w:rsidRPr="000D07BF" w:rsidRDefault="008F3DBF" w:rsidP="008F3DBF">
            <w:pPr>
              <w:ind w:firstLineChars="100" w:firstLine="21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晚宴</w:t>
            </w:r>
          </w:p>
        </w:tc>
      </w:tr>
      <w:tr w:rsidR="00140348" w:rsidRPr="000D07BF" w:rsidTr="008F3DBF">
        <w:trPr>
          <w:trHeight w:val="280"/>
        </w:trPr>
        <w:tc>
          <w:tcPr>
            <w:tcW w:w="11057" w:type="dxa"/>
            <w:gridSpan w:val="7"/>
            <w:noWrap/>
            <w:hideMark/>
          </w:tcPr>
          <w:p w:rsidR="00140348" w:rsidRPr="000D07BF" w:rsidRDefault="00140348" w:rsidP="0094292A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2022/11/7 （杭州</w:t>
            </w:r>
            <w:r w:rsidR="004C45FA">
              <w:rPr>
                <w:rFonts w:hint="eastAsia"/>
                <w:b/>
                <w:bCs/>
                <w:sz w:val="21"/>
                <w:szCs w:val="21"/>
              </w:rPr>
              <w:t>龙湖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皇冠假日酒店）</w:t>
            </w:r>
            <w:r>
              <w:rPr>
                <w:rFonts w:hint="eastAsia"/>
                <w:b/>
                <w:bCs/>
                <w:sz w:val="21"/>
                <w:szCs w:val="21"/>
              </w:rPr>
              <w:t>大会主席：</w:t>
            </w:r>
            <w:r w:rsidR="0094292A">
              <w:rPr>
                <w:rFonts w:hint="eastAsia"/>
                <w:b/>
                <w:bCs/>
                <w:sz w:val="21"/>
                <w:szCs w:val="21"/>
              </w:rPr>
              <w:t>元英进院士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主讲人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ind w:firstLine="420"/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工作单位/职位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ind w:firstLine="420"/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报告主题</w:t>
            </w:r>
          </w:p>
        </w:tc>
      </w:tr>
      <w:tr w:rsidR="00140348" w:rsidRPr="000D07BF" w:rsidTr="008F3DBF">
        <w:trPr>
          <w:trHeight w:val="280"/>
        </w:trPr>
        <w:tc>
          <w:tcPr>
            <w:tcW w:w="11057" w:type="dxa"/>
            <w:gridSpan w:val="7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5F532D">
              <w:rPr>
                <w:rFonts w:hint="eastAsia"/>
                <w:b/>
                <w:bCs/>
                <w:sz w:val="21"/>
                <w:szCs w:val="21"/>
              </w:rPr>
              <w:t>大会主持：</w:t>
            </w:r>
            <w:r w:rsidR="001033E5">
              <w:rPr>
                <w:rFonts w:hint="eastAsia"/>
                <w:b/>
                <w:bCs/>
                <w:sz w:val="21"/>
                <w:szCs w:val="21"/>
              </w:rPr>
              <w:t>乔建军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9:00-9:30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大会报告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赵国屏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中国科学院院士</w:t>
            </w:r>
          </w:p>
        </w:tc>
        <w:tc>
          <w:tcPr>
            <w:tcW w:w="406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合成生物学与化学——前世、今生和未来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9:30-10:00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海外专家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 xml:space="preserve">Christina </w:t>
            </w:r>
            <w:proofErr w:type="spellStart"/>
            <w:r w:rsidRPr="000D07BF">
              <w:rPr>
                <w:rFonts w:hint="eastAsia"/>
                <w:b/>
                <w:bCs/>
                <w:sz w:val="21"/>
                <w:szCs w:val="21"/>
              </w:rPr>
              <w:t>Smolke</w:t>
            </w:r>
            <w:proofErr w:type="spellEnd"/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斯坦福大学教授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7A492B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U</w:t>
            </w:r>
            <w:r>
              <w:rPr>
                <w:b/>
                <w:bCs/>
                <w:sz w:val="21"/>
                <w:szCs w:val="21"/>
              </w:rPr>
              <w:t xml:space="preserve">nlocking the </w:t>
            </w:r>
            <w:r w:rsidR="005C533C">
              <w:rPr>
                <w:b/>
                <w:bCs/>
                <w:sz w:val="21"/>
                <w:szCs w:val="21"/>
              </w:rPr>
              <w:t>complex power of natural products with synthetic biology platforms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10:00-10:</w:t>
            </w:r>
            <w:r>
              <w:rPr>
                <w:b/>
                <w:bCs/>
                <w:sz w:val="21"/>
                <w:szCs w:val="21"/>
              </w:rPr>
              <w:t>30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院士谈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元英进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中国科学院院士，</w:t>
            </w:r>
            <w:r>
              <w:rPr>
                <w:rFonts w:hint="eastAsia"/>
                <w:b/>
                <w:bCs/>
                <w:sz w:val="21"/>
                <w:szCs w:val="21"/>
              </w:rPr>
              <w:t>天津大学教授、副校长</w:t>
            </w:r>
          </w:p>
        </w:tc>
        <w:tc>
          <w:tcPr>
            <w:tcW w:w="4062" w:type="dxa"/>
            <w:noWrap/>
          </w:tcPr>
          <w:p w:rsidR="00140348" w:rsidRPr="003F11CD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合成生物学及应用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10: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0-10:</w:t>
            </w:r>
            <w:r>
              <w:rPr>
                <w:b/>
                <w:bCs/>
                <w:sz w:val="21"/>
                <w:szCs w:val="21"/>
              </w:rPr>
              <w:t>50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学术前沿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李嫣然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加州大学河滨分校助理教授</w:t>
            </w:r>
          </w:p>
        </w:tc>
        <w:tc>
          <w:tcPr>
            <w:tcW w:w="4062" w:type="dxa"/>
            <w:noWrap/>
            <w:hideMark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独角金内酯的微生物合成</w:t>
            </w:r>
          </w:p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E</w:t>
            </w:r>
            <w:r>
              <w:rPr>
                <w:b/>
                <w:bCs/>
                <w:sz w:val="21"/>
                <w:szCs w:val="21"/>
              </w:rPr>
              <w:t xml:space="preserve">stablishment of </w:t>
            </w:r>
            <w:proofErr w:type="spellStart"/>
            <w:r w:rsidR="005C533C">
              <w:rPr>
                <w:b/>
                <w:bCs/>
                <w:sz w:val="21"/>
                <w:szCs w:val="21"/>
              </w:rPr>
              <w:t>s</w:t>
            </w:r>
            <w:r>
              <w:rPr>
                <w:b/>
                <w:bCs/>
                <w:sz w:val="21"/>
                <w:szCs w:val="21"/>
              </w:rPr>
              <w:t>trigolactone</w:t>
            </w:r>
            <w:proofErr w:type="spellEnd"/>
            <w:r>
              <w:rPr>
                <w:b/>
                <w:bCs/>
                <w:sz w:val="21"/>
                <w:szCs w:val="21"/>
              </w:rPr>
              <w:t>-</w:t>
            </w:r>
            <w:r w:rsidR="005C533C">
              <w:rPr>
                <w:b/>
                <w:bCs/>
                <w:sz w:val="21"/>
                <w:szCs w:val="21"/>
              </w:rPr>
              <w:t>p</w:t>
            </w:r>
            <w:r>
              <w:rPr>
                <w:b/>
                <w:bCs/>
                <w:sz w:val="21"/>
                <w:szCs w:val="21"/>
              </w:rPr>
              <w:t xml:space="preserve">roducing </w:t>
            </w:r>
            <w:r w:rsidR="005C533C">
              <w:rPr>
                <w:b/>
                <w:bCs/>
                <w:sz w:val="21"/>
                <w:szCs w:val="21"/>
              </w:rPr>
              <w:t>b</w:t>
            </w:r>
            <w:r>
              <w:rPr>
                <w:b/>
                <w:bCs/>
                <w:sz w:val="21"/>
                <w:szCs w:val="21"/>
              </w:rPr>
              <w:t>acterium-</w:t>
            </w:r>
            <w:r w:rsidR="005C533C">
              <w:rPr>
                <w:b/>
                <w:b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 xml:space="preserve">east </w:t>
            </w:r>
            <w:r w:rsidR="005C533C">
              <w:rPr>
                <w:b/>
                <w:bCs/>
                <w:sz w:val="21"/>
                <w:szCs w:val="21"/>
              </w:rPr>
              <w:t>c</w:t>
            </w:r>
            <w:r>
              <w:rPr>
                <w:b/>
                <w:bCs/>
                <w:sz w:val="21"/>
                <w:szCs w:val="21"/>
              </w:rPr>
              <w:t>onsortium</w:t>
            </w:r>
          </w:p>
        </w:tc>
      </w:tr>
      <w:tr w:rsidR="00140348" w:rsidRPr="000D07BF" w:rsidTr="008F3DBF">
        <w:trPr>
          <w:trHeight w:val="280"/>
        </w:trPr>
        <w:tc>
          <w:tcPr>
            <w:tcW w:w="11057" w:type="dxa"/>
            <w:gridSpan w:val="7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5F532D">
              <w:rPr>
                <w:rFonts w:hint="eastAsia"/>
                <w:b/>
                <w:bCs/>
                <w:sz w:val="21"/>
                <w:szCs w:val="21"/>
              </w:rPr>
              <w:t>大会主持：</w:t>
            </w:r>
            <w:r w:rsidR="001033E5">
              <w:rPr>
                <w:rFonts w:hint="eastAsia"/>
                <w:b/>
                <w:bCs/>
                <w:sz w:val="21"/>
                <w:szCs w:val="21"/>
              </w:rPr>
              <w:t>潘清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10:</w:t>
            </w:r>
            <w:r>
              <w:rPr>
                <w:b/>
                <w:bCs/>
                <w:sz w:val="21"/>
                <w:szCs w:val="21"/>
              </w:rPr>
              <w:t>50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</w:t>
            </w:r>
            <w:r>
              <w:rPr>
                <w:b/>
                <w:bCs/>
                <w:sz w:val="21"/>
                <w:szCs w:val="21"/>
              </w:rPr>
              <w:t>1:10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企业说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李海平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利安隆董事长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合成生物学赛道的机会与担当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1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10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</w:t>
            </w:r>
            <w:r>
              <w:rPr>
                <w:b/>
                <w:bCs/>
                <w:sz w:val="21"/>
                <w:szCs w:val="21"/>
              </w:rPr>
              <w:t>1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30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企业说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张浩千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蓝晶微生物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3F11CD">
              <w:rPr>
                <w:rFonts w:hint="eastAsia"/>
                <w:b/>
                <w:bCs/>
                <w:sz w:val="21"/>
                <w:szCs w:val="21"/>
              </w:rPr>
              <w:t>工业</w:t>
            </w:r>
            <w:r w:rsidRPr="003F11CD">
              <w:rPr>
                <w:b/>
                <w:bCs/>
                <w:sz w:val="21"/>
                <w:szCs w:val="21"/>
              </w:rPr>
              <w:t>4.0赋能合成生物学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1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30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</w:t>
            </w:r>
            <w:r>
              <w:rPr>
                <w:b/>
                <w:bCs/>
                <w:sz w:val="21"/>
                <w:szCs w:val="21"/>
              </w:rPr>
              <w:t>1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50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企业说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肖晔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联川生物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DNA合成技术的发展和挑战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50-12:10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企业说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胡江林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维达康生物</w:t>
            </w:r>
          </w:p>
        </w:tc>
        <w:tc>
          <w:tcPr>
            <w:tcW w:w="406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合成生物技术在天然产物生物制造中的应用</w:t>
            </w:r>
          </w:p>
        </w:tc>
      </w:tr>
      <w:tr w:rsidR="008F3DBF" w:rsidRPr="000D07BF" w:rsidTr="0007140B">
        <w:trPr>
          <w:trHeight w:val="280"/>
        </w:trPr>
        <w:tc>
          <w:tcPr>
            <w:tcW w:w="1528" w:type="dxa"/>
            <w:noWrap/>
            <w:hideMark/>
          </w:tcPr>
          <w:p w:rsidR="008F3DBF" w:rsidRPr="000D07BF" w:rsidRDefault="008F3DBF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2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10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-13:00</w:t>
            </w:r>
          </w:p>
        </w:tc>
        <w:tc>
          <w:tcPr>
            <w:tcW w:w="9529" w:type="dxa"/>
            <w:gridSpan w:val="6"/>
            <w:noWrap/>
            <w:hideMark/>
          </w:tcPr>
          <w:p w:rsidR="008F3DBF" w:rsidRPr="000D07BF" w:rsidRDefault="008F3DBF" w:rsidP="008F3DBF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午餐</w:t>
            </w:r>
          </w:p>
        </w:tc>
      </w:tr>
      <w:tr w:rsidR="00140348" w:rsidRPr="000D07BF" w:rsidTr="008F3DBF">
        <w:trPr>
          <w:trHeight w:val="280"/>
        </w:trPr>
        <w:tc>
          <w:tcPr>
            <w:tcW w:w="11057" w:type="dxa"/>
            <w:gridSpan w:val="7"/>
            <w:noWrap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5F532D">
              <w:rPr>
                <w:rFonts w:hint="eastAsia"/>
                <w:b/>
                <w:bCs/>
                <w:sz w:val="21"/>
                <w:szCs w:val="21"/>
              </w:rPr>
              <w:lastRenderedPageBreak/>
              <w:t>大会主持：</w:t>
            </w:r>
            <w:r w:rsidR="001033E5">
              <w:rPr>
                <w:rFonts w:hint="eastAsia"/>
                <w:b/>
                <w:bCs/>
                <w:sz w:val="21"/>
                <w:szCs w:val="21"/>
              </w:rPr>
              <w:t>刘创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00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学术前沿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袁其朋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长江学者，北京化工大学</w:t>
            </w:r>
            <w:r>
              <w:rPr>
                <w:rFonts w:hint="eastAsia"/>
                <w:b/>
                <w:bCs/>
                <w:sz w:val="21"/>
                <w:szCs w:val="21"/>
              </w:rPr>
              <w:t>教授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合成生物学生产医药化学品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20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40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学术前沿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李春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国家杰青，清华大学教授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微生物制造植物天然产物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40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</w:t>
            </w:r>
            <w:r>
              <w:rPr>
                <w:b/>
                <w:bCs/>
                <w:sz w:val="21"/>
                <w:szCs w:val="21"/>
              </w:rPr>
              <w:t>4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00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学术前沿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钟超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国家杰青，中科院深圳研究院研究员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利用合成生物技术编制生物材料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14:</w:t>
            </w:r>
            <w:r>
              <w:rPr>
                <w:b/>
                <w:bCs/>
                <w:sz w:val="21"/>
                <w:szCs w:val="21"/>
              </w:rPr>
              <w:t>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0-14:</w:t>
            </w:r>
            <w:r>
              <w:rPr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企业说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杨璐菡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启菡生物董事长</w:t>
            </w:r>
          </w:p>
        </w:tc>
        <w:tc>
          <w:tcPr>
            <w:tcW w:w="4062" w:type="dxa"/>
            <w:noWrap/>
            <w:hideMark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2C5AEA">
              <w:rPr>
                <w:rFonts w:hint="eastAsia"/>
                <w:b/>
                <w:bCs/>
                <w:sz w:val="21"/>
                <w:szCs w:val="21"/>
              </w:rPr>
              <w:t>哺乳动物的基因工程化在临床治疗中的应用</w:t>
            </w:r>
          </w:p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Engineer mammalian cells for therapeutic applications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14:</w:t>
            </w:r>
            <w:r>
              <w:rPr>
                <w:b/>
                <w:bCs/>
                <w:sz w:val="21"/>
                <w:szCs w:val="21"/>
              </w:rPr>
              <w:t>20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</w:t>
            </w:r>
            <w:r>
              <w:rPr>
                <w:b/>
                <w:bCs/>
                <w:sz w:val="21"/>
                <w:szCs w:val="21"/>
              </w:rPr>
              <w:t>14</w:t>
            </w:r>
            <w:r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40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企业说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唐曦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上海东庚</w:t>
            </w:r>
            <w:r>
              <w:rPr>
                <w:rFonts w:hint="eastAsia"/>
                <w:b/>
                <w:bCs/>
                <w:sz w:val="21"/>
                <w:szCs w:val="21"/>
              </w:rPr>
              <w:t>董事长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2C5AEA">
              <w:rPr>
                <w:rFonts w:hint="eastAsia"/>
                <w:b/>
                <w:bCs/>
                <w:sz w:val="21"/>
                <w:szCs w:val="21"/>
              </w:rPr>
              <w:t>合成生物学产业化过程中的分离纯化技术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4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4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0-15:</w:t>
            </w:r>
            <w:r>
              <w:rPr>
                <w:b/>
                <w:bCs/>
                <w:sz w:val="21"/>
                <w:szCs w:val="21"/>
              </w:rPr>
              <w:t>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学术前沿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高雪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莱斯大学助理教授</w:t>
            </w:r>
          </w:p>
        </w:tc>
        <w:tc>
          <w:tcPr>
            <w:tcW w:w="406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工程化改造的CHRISPR系统实现高灵敏核酸检测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15:</w:t>
            </w:r>
            <w:r>
              <w:rPr>
                <w:b/>
                <w:bCs/>
                <w:sz w:val="21"/>
                <w:szCs w:val="21"/>
              </w:rPr>
              <w:t>00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-15:</w:t>
            </w:r>
            <w:r>
              <w:rPr>
                <w:b/>
                <w:bCs/>
                <w:sz w:val="21"/>
                <w:szCs w:val="21"/>
              </w:rPr>
              <w:t>2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学术前沿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叶海峰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国家优青，华东师范大学教授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合成基因线路与精准治疗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5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2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0-1</w:t>
            </w:r>
            <w:r>
              <w:rPr>
                <w:b/>
                <w:bCs/>
                <w:sz w:val="21"/>
                <w:szCs w:val="21"/>
              </w:rPr>
              <w:t>5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40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学术前沿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周雍进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国家优青，中科院大连化物所研究员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高效酵母细胞工厂构建</w:t>
            </w:r>
          </w:p>
        </w:tc>
      </w:tr>
      <w:tr w:rsidR="008F3DBF" w:rsidRPr="000D07BF" w:rsidTr="001117DE">
        <w:trPr>
          <w:trHeight w:val="280"/>
        </w:trPr>
        <w:tc>
          <w:tcPr>
            <w:tcW w:w="1528" w:type="dxa"/>
            <w:noWrap/>
          </w:tcPr>
          <w:p w:rsidR="008F3DBF" w:rsidRPr="000D07BF" w:rsidRDefault="008F3DBF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5</w:t>
            </w:r>
            <w:r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40-15:55</w:t>
            </w:r>
          </w:p>
        </w:tc>
        <w:tc>
          <w:tcPr>
            <w:tcW w:w="9529" w:type="dxa"/>
            <w:gridSpan w:val="6"/>
            <w:noWrap/>
            <w:hideMark/>
          </w:tcPr>
          <w:p w:rsidR="008F3DBF" w:rsidRPr="000D07BF" w:rsidRDefault="008F3DBF" w:rsidP="008F3DBF">
            <w:pPr>
              <w:jc w:val="left"/>
              <w:rPr>
                <w:b/>
                <w:bCs/>
                <w:sz w:val="21"/>
                <w:szCs w:val="21"/>
              </w:rPr>
            </w:pPr>
            <w:r w:rsidRPr="005F532D">
              <w:rPr>
                <w:rFonts w:hint="eastAsia"/>
                <w:b/>
                <w:bCs/>
                <w:sz w:val="21"/>
                <w:szCs w:val="21"/>
              </w:rPr>
              <w:t>茶歇</w:t>
            </w:r>
          </w:p>
        </w:tc>
      </w:tr>
      <w:tr w:rsidR="00140348" w:rsidRPr="000D07BF" w:rsidTr="008F3DBF">
        <w:trPr>
          <w:trHeight w:val="280"/>
        </w:trPr>
        <w:tc>
          <w:tcPr>
            <w:tcW w:w="11057" w:type="dxa"/>
            <w:gridSpan w:val="7"/>
            <w:noWrap/>
          </w:tcPr>
          <w:p w:rsidR="00140348" w:rsidRPr="005F532D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5F532D">
              <w:rPr>
                <w:rFonts w:hint="eastAsia"/>
                <w:b/>
                <w:bCs/>
                <w:sz w:val="21"/>
                <w:szCs w:val="21"/>
              </w:rPr>
              <w:t>大会主持：</w:t>
            </w:r>
            <w:r w:rsidR="001033E5">
              <w:rPr>
                <w:rFonts w:hint="eastAsia"/>
                <w:b/>
                <w:bCs/>
                <w:sz w:val="21"/>
                <w:szCs w:val="21"/>
              </w:rPr>
              <w:t>潘清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5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55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</w:t>
            </w:r>
            <w:r>
              <w:rPr>
                <w:b/>
                <w:bCs/>
                <w:sz w:val="21"/>
                <w:szCs w:val="21"/>
              </w:rPr>
              <w:t>6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学术前沿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于洪巍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浙江大学教授</w:t>
            </w:r>
          </w:p>
        </w:tc>
        <w:tc>
          <w:tcPr>
            <w:tcW w:w="4062" w:type="dxa"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营养化学品的生物合成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6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15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-16:</w:t>
            </w:r>
            <w:r>
              <w:rPr>
                <w:b/>
                <w:bCs/>
                <w:sz w:val="21"/>
                <w:szCs w:val="21"/>
              </w:rPr>
              <w:t>35</w:t>
            </w: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学术前沿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宋浩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国家“万人计划”人才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，</w:t>
            </w:r>
          </w:p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天津大学</w:t>
            </w:r>
            <w:r>
              <w:rPr>
                <w:rFonts w:hint="eastAsia"/>
                <w:b/>
                <w:bCs/>
                <w:sz w:val="21"/>
                <w:szCs w:val="21"/>
              </w:rPr>
              <w:t>讲席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教授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电能细胞合成生物学及产业化应用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16</w:t>
            </w:r>
            <w:r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35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-16:</w:t>
            </w:r>
            <w:r>
              <w:rPr>
                <w:b/>
                <w:bCs/>
                <w:sz w:val="21"/>
                <w:szCs w:val="21"/>
              </w:rPr>
              <w:t>55</w:t>
            </w:r>
          </w:p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学术前沿</w:t>
            </w:r>
          </w:p>
        </w:tc>
        <w:tc>
          <w:tcPr>
            <w:tcW w:w="1274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张雁</w:t>
            </w:r>
          </w:p>
        </w:tc>
        <w:tc>
          <w:tcPr>
            <w:tcW w:w="2921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国家杰青，天津大学教授</w:t>
            </w:r>
          </w:p>
        </w:tc>
        <w:tc>
          <w:tcPr>
            <w:tcW w:w="4062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3C3E35">
              <w:rPr>
                <w:rFonts w:hint="eastAsia"/>
                <w:b/>
                <w:bCs/>
                <w:sz w:val="21"/>
                <w:szCs w:val="21"/>
              </w:rPr>
              <w:t>嘌呤降解新途径与痛风新药的开发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6</w:t>
            </w:r>
            <w:r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55-17:1</w:t>
            </w:r>
            <w:r>
              <w:rPr>
                <w:rFonts w:hint="eastAsia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27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投资策略</w:t>
            </w:r>
          </w:p>
        </w:tc>
        <w:tc>
          <w:tcPr>
            <w:tcW w:w="1274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马睿</w:t>
            </w:r>
          </w:p>
        </w:tc>
        <w:tc>
          <w:tcPr>
            <w:tcW w:w="2921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峰瑞资本合伙人</w:t>
            </w:r>
          </w:p>
        </w:tc>
        <w:tc>
          <w:tcPr>
            <w:tcW w:w="4062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未来十年合成生物的中国机会</w:t>
            </w:r>
          </w:p>
        </w:tc>
      </w:tr>
      <w:tr w:rsidR="00140348" w:rsidRPr="000D07BF" w:rsidTr="008F3DBF">
        <w:trPr>
          <w:trHeight w:val="280"/>
        </w:trPr>
        <w:tc>
          <w:tcPr>
            <w:tcW w:w="11057" w:type="dxa"/>
            <w:gridSpan w:val="7"/>
            <w:noWrap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3B2C9F">
              <w:rPr>
                <w:rFonts w:hint="eastAsia"/>
                <w:b/>
                <w:bCs/>
                <w:sz w:val="21"/>
                <w:szCs w:val="21"/>
              </w:rPr>
              <w:t>大会主持：许恒 （投资专场）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7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: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0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-18:00</w:t>
            </w:r>
          </w:p>
        </w:tc>
        <w:tc>
          <w:tcPr>
            <w:tcW w:w="1556" w:type="dxa"/>
            <w:gridSpan w:val="2"/>
            <w:noWrap/>
            <w:hideMark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投资圆桌论坛</w:t>
            </w:r>
          </w:p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主持人：</w:t>
            </w:r>
            <w:r w:rsidR="008C48B6">
              <w:rPr>
                <w:rFonts w:hint="eastAsia"/>
                <w:b/>
                <w:bCs/>
                <w:sz w:val="21"/>
                <w:szCs w:val="21"/>
              </w:rPr>
              <w:t>张岚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Deep</w:t>
            </w:r>
            <w:r w:rsidR="008C48B6">
              <w:rPr>
                <w:rFonts w:hint="eastAsia"/>
                <w:b/>
                <w:bCs/>
                <w:sz w:val="21"/>
                <w:szCs w:val="21"/>
              </w:rPr>
              <w:t>T</w:t>
            </w:r>
            <w:r>
              <w:rPr>
                <w:rFonts w:hint="eastAsia"/>
                <w:b/>
                <w:bCs/>
                <w:sz w:val="21"/>
                <w:szCs w:val="21"/>
              </w:rPr>
              <w:t>ech</w:t>
            </w:r>
            <w:proofErr w:type="spellEnd"/>
            <w:r w:rsidR="008C48B6">
              <w:rPr>
                <w:rFonts w:hint="eastAsia"/>
                <w:b/>
                <w:bCs/>
                <w:sz w:val="21"/>
                <w:szCs w:val="21"/>
              </w:rPr>
              <w:t>联合创始人兼COO</w:t>
            </w:r>
          </w:p>
        </w:tc>
        <w:tc>
          <w:tcPr>
            <w:tcW w:w="7973" w:type="dxa"/>
            <w:gridSpan w:val="4"/>
            <w:noWrap/>
            <w:hideMark/>
          </w:tcPr>
          <w:p w:rsidR="00140348" w:rsidRPr="000D595E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595E"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、</w:t>
            </w:r>
            <w:r w:rsidRPr="000D595E">
              <w:rPr>
                <w:b/>
                <w:bCs/>
                <w:sz w:val="21"/>
                <w:szCs w:val="21"/>
              </w:rPr>
              <w:t>中国国有混改基金 副总魏</w:t>
            </w:r>
            <w:r>
              <w:rPr>
                <w:rFonts w:hint="eastAsia"/>
                <w:b/>
                <w:bCs/>
                <w:sz w:val="21"/>
                <w:szCs w:val="21"/>
              </w:rPr>
              <w:t>麟</w:t>
            </w:r>
            <w:r w:rsidRPr="000D595E">
              <w:rPr>
                <w:b/>
                <w:bCs/>
                <w:sz w:val="21"/>
                <w:szCs w:val="21"/>
              </w:rPr>
              <w:t xml:space="preserve">懿  </w:t>
            </w:r>
          </w:p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595E">
              <w:rPr>
                <w:b/>
                <w:bCs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sz w:val="21"/>
                <w:szCs w:val="21"/>
              </w:rPr>
              <w:t>、川流资本创始合伙人 时雪松</w:t>
            </w:r>
          </w:p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595E">
              <w:rPr>
                <w:b/>
                <w:bCs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sz w:val="21"/>
                <w:szCs w:val="21"/>
              </w:rPr>
              <w:t>、</w:t>
            </w:r>
            <w:r w:rsidRPr="000D595E">
              <w:rPr>
                <w:b/>
                <w:bCs/>
                <w:sz w:val="21"/>
                <w:szCs w:val="21"/>
              </w:rPr>
              <w:t>沃衍资本 合伙人 丁哲波</w:t>
            </w:r>
          </w:p>
          <w:p w:rsidR="00140348" w:rsidRPr="000D595E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595E">
              <w:rPr>
                <w:b/>
                <w:bCs/>
                <w:sz w:val="21"/>
                <w:szCs w:val="21"/>
              </w:rPr>
              <w:t>4</w:t>
            </w:r>
            <w:r>
              <w:rPr>
                <w:rFonts w:hint="eastAsia"/>
                <w:b/>
                <w:bCs/>
                <w:sz w:val="21"/>
                <w:szCs w:val="21"/>
              </w:rPr>
              <w:t>、</w:t>
            </w:r>
            <w:r w:rsidRPr="000D595E">
              <w:rPr>
                <w:b/>
                <w:bCs/>
                <w:sz w:val="21"/>
                <w:szCs w:val="21"/>
              </w:rPr>
              <w:t xml:space="preserve">凯泰 合伙人&amp; 轮值CEO 袁江淼 </w:t>
            </w:r>
          </w:p>
          <w:p w:rsidR="00140348" w:rsidRPr="000D595E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595E">
              <w:rPr>
                <w:b/>
                <w:bCs/>
                <w:sz w:val="21"/>
                <w:szCs w:val="21"/>
              </w:rPr>
              <w:t>5</w:t>
            </w:r>
            <w:r>
              <w:rPr>
                <w:rFonts w:hint="eastAsia"/>
                <w:b/>
                <w:bCs/>
                <w:sz w:val="21"/>
                <w:szCs w:val="21"/>
              </w:rPr>
              <w:t>、</w:t>
            </w:r>
            <w:r w:rsidRPr="000D595E">
              <w:rPr>
                <w:b/>
                <w:bCs/>
                <w:sz w:val="21"/>
                <w:szCs w:val="21"/>
              </w:rPr>
              <w:t>浙江天化 董事总经理 陈象豹</w:t>
            </w:r>
          </w:p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595E">
              <w:rPr>
                <w:b/>
                <w:bCs/>
                <w:sz w:val="21"/>
                <w:szCs w:val="21"/>
              </w:rPr>
              <w:t>6</w:t>
            </w:r>
            <w:r>
              <w:rPr>
                <w:rFonts w:hint="eastAsia"/>
                <w:b/>
                <w:bCs/>
                <w:sz w:val="21"/>
                <w:szCs w:val="21"/>
              </w:rPr>
              <w:t>、</w:t>
            </w:r>
            <w:r w:rsidRPr="000D595E">
              <w:rPr>
                <w:b/>
                <w:bCs/>
                <w:sz w:val="21"/>
                <w:szCs w:val="21"/>
              </w:rPr>
              <w:t>恩和</w:t>
            </w:r>
            <w:r>
              <w:rPr>
                <w:b/>
                <w:bCs/>
                <w:sz w:val="21"/>
                <w:szCs w:val="21"/>
              </w:rPr>
              <w:t>生物创始人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崔好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18:00-19:00</w:t>
            </w:r>
          </w:p>
        </w:tc>
        <w:tc>
          <w:tcPr>
            <w:tcW w:w="1556" w:type="dxa"/>
            <w:gridSpan w:val="2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晚餐</w:t>
            </w:r>
          </w:p>
        </w:tc>
        <w:tc>
          <w:tcPr>
            <w:tcW w:w="7973" w:type="dxa"/>
            <w:gridSpan w:val="4"/>
            <w:noWrap/>
            <w:hideMark/>
          </w:tcPr>
          <w:p w:rsidR="00140348" w:rsidRPr="000D07BF" w:rsidRDefault="00140348" w:rsidP="00257816">
            <w:pPr>
              <w:ind w:firstLine="420"/>
              <w:jc w:val="left"/>
              <w:rPr>
                <w:b/>
                <w:bCs/>
                <w:sz w:val="21"/>
                <w:szCs w:val="21"/>
              </w:rPr>
            </w:pP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  <w:hideMark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19:00-20:3</w:t>
            </w:r>
            <w:r w:rsidRPr="000D07BF">
              <w:rPr>
                <w:rFonts w:hint="eastAsia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556" w:type="dxa"/>
            <w:gridSpan w:val="2"/>
            <w:noWrap/>
            <w:hideMark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D07BF">
              <w:rPr>
                <w:rFonts w:hint="eastAsia"/>
                <w:b/>
                <w:bCs/>
                <w:sz w:val="21"/>
                <w:szCs w:val="21"/>
              </w:rPr>
              <w:t>项目路演</w:t>
            </w:r>
          </w:p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主持人：</w:t>
            </w:r>
          </w:p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许恒</w:t>
            </w:r>
          </w:p>
        </w:tc>
        <w:tc>
          <w:tcPr>
            <w:tcW w:w="3817" w:type="dxa"/>
            <w:gridSpan w:val="2"/>
            <w:noWrap/>
            <w:hideMark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路演项目（每家共15分钟）</w:t>
            </w:r>
          </w:p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 xml:space="preserve">1、元一生物 </w:t>
            </w:r>
          </w:p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2、衍进科技</w:t>
            </w:r>
          </w:p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3、昌进生物</w:t>
            </w:r>
          </w:p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4、百葵锐</w:t>
            </w:r>
          </w:p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5、上海麦角硫因生物科技</w:t>
            </w:r>
          </w:p>
          <w:p w:rsidR="00140348" w:rsidRPr="000A6F7A" w:rsidRDefault="00140348" w:rsidP="00140348">
            <w:pPr>
              <w:pStyle w:val="a3"/>
              <w:numPr>
                <w:ilvl w:val="0"/>
                <w:numId w:val="2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0A6F7A">
              <w:rPr>
                <w:rFonts w:hint="eastAsia"/>
                <w:b/>
                <w:bCs/>
                <w:sz w:val="21"/>
                <w:szCs w:val="21"/>
              </w:rPr>
              <w:t>新奇点</w:t>
            </w:r>
          </w:p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156" w:type="dxa"/>
            <w:gridSpan w:val="2"/>
            <w:noWrap/>
            <w:hideMark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0A6F7A">
              <w:rPr>
                <w:rFonts w:hint="eastAsia"/>
                <w:b/>
                <w:bCs/>
                <w:sz w:val="21"/>
                <w:szCs w:val="21"/>
              </w:rPr>
              <w:t>路演嘉宾：</w:t>
            </w:r>
            <w:r>
              <w:rPr>
                <w:rFonts w:hint="eastAsia"/>
                <w:b/>
                <w:bCs/>
                <w:sz w:val="21"/>
                <w:szCs w:val="21"/>
              </w:rPr>
              <w:t>（每两位点评一个项目）</w:t>
            </w:r>
          </w:p>
          <w:p w:rsidR="00140348" w:rsidRPr="000A6F7A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0A6F7A">
              <w:rPr>
                <w:b/>
                <w:bCs/>
                <w:sz w:val="21"/>
                <w:szCs w:val="21"/>
              </w:rPr>
              <w:t>中化银鞍</w:t>
            </w:r>
            <w:r>
              <w:rPr>
                <w:b/>
                <w:bCs/>
                <w:sz w:val="21"/>
                <w:szCs w:val="21"/>
              </w:rPr>
              <w:t>资本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董事合伙人</w:t>
            </w:r>
            <w:r w:rsidRPr="000A6F7A">
              <w:rPr>
                <w:b/>
                <w:bCs/>
                <w:sz w:val="21"/>
                <w:szCs w:val="21"/>
              </w:rPr>
              <w:t xml:space="preserve"> </w:t>
            </w:r>
            <w:r w:rsidRPr="000A6F7A">
              <w:rPr>
                <w:rFonts w:hint="eastAsia"/>
                <w:b/>
                <w:bCs/>
                <w:sz w:val="21"/>
                <w:szCs w:val="21"/>
              </w:rPr>
              <w:t>王坤</w:t>
            </w:r>
            <w:r w:rsidRPr="000A6F7A">
              <w:rPr>
                <w:b/>
                <w:bCs/>
                <w:sz w:val="21"/>
                <w:szCs w:val="21"/>
              </w:rPr>
              <w:tab/>
              <w:t xml:space="preserve">      </w:t>
            </w:r>
          </w:p>
          <w:p w:rsidR="00140348" w:rsidRPr="000A6F7A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翰</w:t>
            </w:r>
            <w:r w:rsidR="00907864">
              <w:rPr>
                <w:rFonts w:hint="eastAsia"/>
                <w:b/>
                <w:bCs/>
                <w:sz w:val="21"/>
                <w:szCs w:val="21"/>
              </w:rPr>
              <w:t>颐</w:t>
            </w:r>
            <w:r>
              <w:rPr>
                <w:b/>
                <w:bCs/>
                <w:sz w:val="21"/>
                <w:szCs w:val="21"/>
              </w:rPr>
              <w:t>资本</w:t>
            </w:r>
            <w:r w:rsidRPr="000A6F7A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主管</w:t>
            </w:r>
            <w:r w:rsidRPr="000A6F7A">
              <w:rPr>
                <w:b/>
                <w:bCs/>
                <w:sz w:val="21"/>
                <w:szCs w:val="21"/>
              </w:rPr>
              <w:t xml:space="preserve">合伙人 </w:t>
            </w:r>
            <w:r>
              <w:rPr>
                <w:b/>
                <w:bCs/>
                <w:sz w:val="21"/>
                <w:szCs w:val="21"/>
              </w:rPr>
              <w:t>周颖华</w:t>
            </w:r>
          </w:p>
          <w:p w:rsidR="00140348" w:rsidRPr="000A6F7A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成为</w:t>
            </w:r>
            <w:r>
              <w:rPr>
                <w:b/>
                <w:bCs/>
                <w:sz w:val="21"/>
                <w:szCs w:val="21"/>
              </w:rPr>
              <w:t>资本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董事总经理 江维康</w:t>
            </w:r>
          </w:p>
          <w:p w:rsidR="00140348" w:rsidRPr="000A6F7A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0A6F7A">
              <w:rPr>
                <w:b/>
                <w:bCs/>
                <w:sz w:val="21"/>
                <w:szCs w:val="21"/>
              </w:rPr>
              <w:t>火山石 合伙人 吴颖</w:t>
            </w:r>
          </w:p>
          <w:p w:rsidR="00140348" w:rsidRPr="000A6F7A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0A6F7A">
              <w:rPr>
                <w:b/>
                <w:bCs/>
                <w:sz w:val="21"/>
                <w:szCs w:val="21"/>
              </w:rPr>
              <w:t>无锡金融创投集团  总裁 方健</w:t>
            </w:r>
          </w:p>
          <w:p w:rsidR="00140348" w:rsidRPr="000A6F7A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0A6F7A">
              <w:rPr>
                <w:b/>
                <w:bCs/>
                <w:sz w:val="21"/>
                <w:szCs w:val="21"/>
              </w:rPr>
              <w:t>浙江天化 投资总监 潘清</w:t>
            </w:r>
          </w:p>
          <w:p w:rsidR="00140348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0A6F7A">
              <w:rPr>
                <w:b/>
                <w:bCs/>
                <w:sz w:val="21"/>
                <w:szCs w:val="21"/>
              </w:rPr>
              <w:t xml:space="preserve">博远资本 </w:t>
            </w:r>
            <w:r>
              <w:rPr>
                <w:b/>
                <w:bCs/>
                <w:sz w:val="21"/>
                <w:szCs w:val="21"/>
              </w:rPr>
              <w:t>投资经理</w:t>
            </w:r>
            <w:r w:rsidRPr="000A6F7A">
              <w:rPr>
                <w:b/>
                <w:bCs/>
                <w:sz w:val="21"/>
                <w:szCs w:val="21"/>
              </w:rPr>
              <w:t>李鑫</w:t>
            </w:r>
          </w:p>
          <w:p w:rsidR="00140348" w:rsidRPr="000A6F7A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0A6F7A">
              <w:rPr>
                <w:rFonts w:hint="eastAsia"/>
                <w:b/>
                <w:bCs/>
                <w:sz w:val="21"/>
                <w:szCs w:val="21"/>
              </w:rPr>
              <w:t>天大浙江绍兴研究院院长 乔建军</w:t>
            </w:r>
          </w:p>
          <w:p w:rsidR="00140348" w:rsidRPr="000A6F7A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0A6F7A">
              <w:rPr>
                <w:rFonts w:hint="eastAsia"/>
                <w:b/>
                <w:bCs/>
                <w:sz w:val="21"/>
                <w:szCs w:val="21"/>
              </w:rPr>
              <w:t>源码资本</w:t>
            </w:r>
            <w:r w:rsidRPr="000A6F7A">
              <w:rPr>
                <w:b/>
                <w:bCs/>
                <w:sz w:val="21"/>
                <w:szCs w:val="21"/>
              </w:rPr>
              <w:t xml:space="preserve"> 副总裁 金异开</w:t>
            </w:r>
          </w:p>
          <w:p w:rsidR="00140348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线性</w:t>
            </w:r>
            <w:r w:rsidRPr="000A6F7A">
              <w:rPr>
                <w:rFonts w:hint="eastAsia"/>
                <w:b/>
                <w:bCs/>
                <w:sz w:val="21"/>
                <w:szCs w:val="21"/>
              </w:rPr>
              <w:t>资本</w:t>
            </w:r>
            <w:r w:rsidRPr="000A6F7A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>执行董事</w:t>
            </w:r>
            <w:r w:rsidRPr="000A6F7A">
              <w:rPr>
                <w:b/>
                <w:bCs/>
                <w:sz w:val="21"/>
                <w:szCs w:val="21"/>
              </w:rPr>
              <w:t xml:space="preserve"> 刘牧</w:t>
            </w:r>
          </w:p>
          <w:p w:rsidR="00140348" w:rsidRPr="000A6F7A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0A6F7A">
              <w:rPr>
                <w:b/>
                <w:bCs/>
                <w:sz w:val="21"/>
                <w:szCs w:val="21"/>
              </w:rPr>
              <w:t>红杉</w:t>
            </w:r>
            <w:r>
              <w:rPr>
                <w:b/>
                <w:bCs/>
                <w:sz w:val="21"/>
                <w:szCs w:val="21"/>
              </w:rPr>
              <w:t>资本</w:t>
            </w:r>
            <w:r w:rsidRPr="000A6F7A">
              <w:rPr>
                <w:b/>
                <w:bCs/>
                <w:sz w:val="21"/>
                <w:szCs w:val="21"/>
              </w:rPr>
              <w:t xml:space="preserve"> 副总裁 张加贝</w:t>
            </w:r>
          </w:p>
          <w:p w:rsidR="00140348" w:rsidRDefault="00140348" w:rsidP="00140348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弘毅投资 副总裁 李一豪</w:t>
            </w:r>
          </w:p>
          <w:p w:rsidR="00907864" w:rsidRPr="00907864" w:rsidRDefault="00907864" w:rsidP="00907864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907864">
              <w:rPr>
                <w:rFonts w:hint="eastAsia"/>
                <w:b/>
                <w:bCs/>
                <w:sz w:val="21"/>
                <w:szCs w:val="21"/>
              </w:rPr>
              <w:t>钱塘创投</w:t>
            </w:r>
            <w:r w:rsidRPr="00907864">
              <w:rPr>
                <w:b/>
                <w:bCs/>
                <w:sz w:val="21"/>
                <w:szCs w:val="21"/>
              </w:rPr>
              <w:t xml:space="preserve"> 生物医药投资总监 边迪飞</w:t>
            </w:r>
          </w:p>
          <w:p w:rsidR="00907864" w:rsidRPr="00907864" w:rsidRDefault="00907864" w:rsidP="00907864">
            <w:pPr>
              <w:pStyle w:val="a3"/>
              <w:numPr>
                <w:ilvl w:val="0"/>
                <w:numId w:val="3"/>
              </w:numPr>
              <w:spacing w:line="288" w:lineRule="auto"/>
              <w:ind w:firstLineChars="0"/>
              <w:jc w:val="left"/>
              <w:rPr>
                <w:b/>
                <w:bCs/>
                <w:sz w:val="21"/>
                <w:szCs w:val="21"/>
              </w:rPr>
            </w:pPr>
            <w:r w:rsidRPr="00907864">
              <w:rPr>
                <w:rFonts w:hint="eastAsia"/>
                <w:b/>
                <w:bCs/>
                <w:sz w:val="21"/>
                <w:szCs w:val="21"/>
              </w:rPr>
              <w:lastRenderedPageBreak/>
              <w:t>和达金服总经理</w:t>
            </w:r>
            <w:r w:rsidRPr="00907864">
              <w:rPr>
                <w:b/>
                <w:bCs/>
                <w:sz w:val="21"/>
                <w:szCs w:val="21"/>
              </w:rPr>
              <w:t xml:space="preserve"> 金宇峰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20</w:t>
            </w:r>
            <w:r>
              <w:rPr>
                <w:b/>
                <w:bCs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sz w:val="21"/>
                <w:szCs w:val="21"/>
              </w:rPr>
              <w:t>3</w:t>
            </w:r>
            <w:r>
              <w:rPr>
                <w:b/>
                <w:bCs/>
                <w:sz w:val="21"/>
                <w:szCs w:val="21"/>
              </w:rPr>
              <w:t>0-</w:t>
            </w:r>
            <w:r>
              <w:rPr>
                <w:rFonts w:hint="eastAsia"/>
                <w:b/>
                <w:bCs/>
                <w:sz w:val="21"/>
                <w:szCs w:val="21"/>
              </w:rPr>
              <w:t>20:35</w:t>
            </w:r>
          </w:p>
        </w:tc>
        <w:tc>
          <w:tcPr>
            <w:tcW w:w="1556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路演环节总结</w:t>
            </w:r>
          </w:p>
        </w:tc>
        <w:tc>
          <w:tcPr>
            <w:tcW w:w="7973" w:type="dxa"/>
            <w:gridSpan w:val="4"/>
            <w:noWrap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巴斯夫创投</w:t>
            </w:r>
            <w:r w:rsidR="005C533C">
              <w:rPr>
                <w:rFonts w:hint="eastAsia"/>
                <w:b/>
                <w:bCs/>
                <w:sz w:val="21"/>
                <w:szCs w:val="21"/>
              </w:rPr>
              <w:t>负责人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秦汉致辞</w:t>
            </w:r>
          </w:p>
          <w:p w:rsidR="00140348" w:rsidRPr="000A6F7A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bookmarkStart w:id="1" w:name="_Hlk94344635"/>
            <w:bookmarkEnd w:id="1"/>
            <w:r>
              <w:rPr>
                <w:rFonts w:hint="eastAsia"/>
                <w:b/>
                <w:bCs/>
                <w:sz w:val="21"/>
                <w:szCs w:val="21"/>
              </w:rPr>
              <w:t>20</w:t>
            </w:r>
            <w:r>
              <w:rPr>
                <w:b/>
                <w:bCs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sz w:val="21"/>
                <w:szCs w:val="21"/>
              </w:rPr>
              <w:t>35</w:t>
            </w:r>
            <w:r>
              <w:rPr>
                <w:b/>
                <w:bCs/>
                <w:sz w:val="21"/>
                <w:szCs w:val="21"/>
              </w:rPr>
              <w:t>-</w:t>
            </w:r>
            <w:r>
              <w:rPr>
                <w:rFonts w:hint="eastAsia"/>
                <w:b/>
                <w:bCs/>
                <w:sz w:val="21"/>
                <w:szCs w:val="21"/>
              </w:rPr>
              <w:t>20:40</w:t>
            </w:r>
          </w:p>
        </w:tc>
        <w:tc>
          <w:tcPr>
            <w:tcW w:w="1556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路演环节总结</w:t>
            </w:r>
          </w:p>
        </w:tc>
        <w:tc>
          <w:tcPr>
            <w:tcW w:w="7973" w:type="dxa"/>
            <w:gridSpan w:val="4"/>
            <w:noWrap/>
          </w:tcPr>
          <w:p w:rsidR="00140348" w:rsidRPr="00EF3F4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 w:rsidRPr="00EF3F4F">
              <w:rPr>
                <w:b/>
                <w:bCs/>
                <w:sz w:val="21"/>
                <w:szCs w:val="21"/>
              </w:rPr>
              <w:t>利安隆董事长、北洋海棠基金合伙人 李海平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致辞</w:t>
            </w:r>
          </w:p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20</w:t>
            </w:r>
            <w:r>
              <w:rPr>
                <w:b/>
                <w:bCs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sz w:val="21"/>
                <w:szCs w:val="21"/>
              </w:rPr>
              <w:t>4</w:t>
            </w:r>
            <w:r>
              <w:rPr>
                <w:b/>
                <w:bCs/>
                <w:sz w:val="21"/>
                <w:szCs w:val="21"/>
              </w:rPr>
              <w:t>0-2</w:t>
            </w:r>
            <w:r w:rsidR="00907864">
              <w:rPr>
                <w:b/>
                <w:bCs/>
                <w:sz w:val="21"/>
                <w:szCs w:val="21"/>
              </w:rPr>
              <w:t>0</w:t>
            </w:r>
            <w:r>
              <w:rPr>
                <w:rFonts w:hint="eastAsia"/>
                <w:b/>
                <w:bCs/>
                <w:sz w:val="21"/>
                <w:szCs w:val="21"/>
              </w:rPr>
              <w:t>:50</w:t>
            </w:r>
          </w:p>
        </w:tc>
        <w:tc>
          <w:tcPr>
            <w:tcW w:w="1556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路演环节致辞</w:t>
            </w:r>
          </w:p>
        </w:tc>
        <w:tc>
          <w:tcPr>
            <w:tcW w:w="7973" w:type="dxa"/>
            <w:gridSpan w:val="4"/>
            <w:noWrap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元英进院士致辞</w:t>
            </w:r>
          </w:p>
        </w:tc>
      </w:tr>
      <w:tr w:rsidR="008C48B6" w:rsidRPr="000D07BF" w:rsidTr="008F3DBF">
        <w:trPr>
          <w:trHeight w:val="280"/>
        </w:trPr>
        <w:tc>
          <w:tcPr>
            <w:tcW w:w="1528" w:type="dxa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20</w:t>
            </w:r>
            <w:r>
              <w:rPr>
                <w:b/>
                <w:bCs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sz w:val="21"/>
                <w:szCs w:val="21"/>
              </w:rPr>
              <w:t>50</w:t>
            </w:r>
            <w:r>
              <w:rPr>
                <w:b/>
                <w:bCs/>
                <w:sz w:val="21"/>
                <w:szCs w:val="21"/>
              </w:rPr>
              <w:t>-2</w:t>
            </w:r>
            <w:r>
              <w:rPr>
                <w:rFonts w:hint="eastAsia"/>
                <w:b/>
                <w:bCs/>
                <w:sz w:val="21"/>
                <w:szCs w:val="21"/>
              </w:rPr>
              <w:t>1:00</w:t>
            </w:r>
          </w:p>
        </w:tc>
        <w:tc>
          <w:tcPr>
            <w:tcW w:w="1556" w:type="dxa"/>
            <w:gridSpan w:val="2"/>
            <w:noWrap/>
          </w:tcPr>
          <w:p w:rsidR="00140348" w:rsidRPr="000D07BF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路演项目颁奖、闭幕式</w:t>
            </w:r>
          </w:p>
        </w:tc>
        <w:tc>
          <w:tcPr>
            <w:tcW w:w="7973" w:type="dxa"/>
            <w:gridSpan w:val="4"/>
            <w:noWrap/>
          </w:tcPr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三位嘉宾颁奖，拍合照，</w:t>
            </w:r>
          </w:p>
          <w:p w:rsidR="00140348" w:rsidRDefault="00140348" w:rsidP="00257816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主持人感谢来宾并闭幕</w:t>
            </w:r>
          </w:p>
        </w:tc>
      </w:tr>
      <w:bookmarkEnd w:id="0"/>
    </w:tbl>
    <w:p w:rsidR="00140348" w:rsidRPr="00140348" w:rsidRDefault="00140348" w:rsidP="00140348"/>
    <w:sectPr w:rsidR="00140348" w:rsidRPr="00140348" w:rsidSect="001403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7B1" w:rsidRDefault="006457B1" w:rsidP="00907864">
      <w:r>
        <w:separator/>
      </w:r>
    </w:p>
  </w:endnote>
  <w:endnote w:type="continuationSeparator" w:id="0">
    <w:p w:rsidR="006457B1" w:rsidRDefault="006457B1" w:rsidP="00907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7B1" w:rsidRDefault="006457B1" w:rsidP="00907864">
      <w:r>
        <w:separator/>
      </w:r>
    </w:p>
  </w:footnote>
  <w:footnote w:type="continuationSeparator" w:id="0">
    <w:p w:rsidR="006457B1" w:rsidRDefault="006457B1" w:rsidP="009078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5FA"/>
    <w:multiLevelType w:val="hybridMultilevel"/>
    <w:tmpl w:val="EDC673B2"/>
    <w:lvl w:ilvl="0" w:tplc="FB301F6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A7D0F"/>
    <w:multiLevelType w:val="hybridMultilevel"/>
    <w:tmpl w:val="089E137E"/>
    <w:lvl w:ilvl="0" w:tplc="70223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C6875"/>
    <w:multiLevelType w:val="hybridMultilevel"/>
    <w:tmpl w:val="D12C0FB4"/>
    <w:lvl w:ilvl="0" w:tplc="B114E4FC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B5C"/>
    <w:rsid w:val="001033E5"/>
    <w:rsid w:val="00140066"/>
    <w:rsid w:val="00140348"/>
    <w:rsid w:val="00413F5F"/>
    <w:rsid w:val="004C45FA"/>
    <w:rsid w:val="005C533C"/>
    <w:rsid w:val="006457B1"/>
    <w:rsid w:val="00694707"/>
    <w:rsid w:val="006C2195"/>
    <w:rsid w:val="007A492B"/>
    <w:rsid w:val="007E5E1C"/>
    <w:rsid w:val="008C48B6"/>
    <w:rsid w:val="008F3DBF"/>
    <w:rsid w:val="00907864"/>
    <w:rsid w:val="0094292A"/>
    <w:rsid w:val="00B13222"/>
    <w:rsid w:val="00B74B5C"/>
    <w:rsid w:val="00D30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0348"/>
    <w:pPr>
      <w:ind w:firstLineChars="200" w:firstLine="420"/>
    </w:pPr>
  </w:style>
  <w:style w:type="table" w:styleId="a4">
    <w:name w:val="Table Grid"/>
    <w:basedOn w:val="a1"/>
    <w:qFormat/>
    <w:rsid w:val="0014034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0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78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78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Administrator</cp:lastModifiedBy>
  <cp:revision>2</cp:revision>
  <cp:lastPrinted>2022-11-01T14:23:00Z</cp:lastPrinted>
  <dcterms:created xsi:type="dcterms:W3CDTF">2022-11-01T14:53:00Z</dcterms:created>
  <dcterms:modified xsi:type="dcterms:W3CDTF">2022-11-01T14:53:00Z</dcterms:modified>
</cp:coreProperties>
</file>