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711985156"/>
        <w:tag w:val="goog_rdk_0"/>
      </w:sdtPr>
      <w:sdtContent>
        <w:tbl>
          <w:tblPr>
            <w:tblStyle w:val="Table1"/>
            <w:tblW w:w="883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2820"/>
            <w:gridCol w:w="3105"/>
            <w:tblGridChange w:id="0">
              <w:tblGrid>
                <w:gridCol w:w="2910"/>
                <w:gridCol w:w="2820"/>
                <w:gridCol w:w="310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Dirigido 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{nombre}</w:t>
                </w:r>
              </w:p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Empresa: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{empresa}</w:t>
                </w:r>
              </w:p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{telefono}</w:t>
                </w:r>
              </w:p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</w:t>
                </w: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{email}</w:t>
                </w:r>
              </w:p>
            </w:tc>
            <w:tc>
              <w:tcPr>
                <w:vMerge w:val="restart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</w:rPr>
                  <w:drawing>
                    <wp:inline distB="114300" distT="114300" distL="114300" distR="114300">
                      <wp:extent cx="1658303" cy="1667833"/>
                      <wp:effectExtent b="0" l="0" r="0" t="0"/>
                      <wp:docPr id="4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8303" cy="16678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CZC Projects</w:t>
                </w:r>
              </w:p>
              <w:p w:rsidR="00000000" w:rsidDel="00000000" w:rsidP="00000000" w:rsidRDefault="00000000" w:rsidRPr="00000000" w14:paraId="0000000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C. Teodomiro Manzano 3986,CP. 44960, Guadalajara, Jalisco, México</w:t>
                </w:r>
              </w:p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Teléfono:+52 (33) 3027 8673</w:t>
                </w:r>
              </w:p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 ventas@czcprojects.com.mx</w:t>
                </w:r>
              </w:p>
            </w:tc>
            <w:tc>
              <w:tcPr>
                <w:vMerge w:val="continue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339057788"/>
        <w:tag w:val="goog_rdk_1"/>
      </w:sdtPr>
      <w:sdtContent>
        <w:tbl>
          <w:tblPr>
            <w:tblStyle w:val="Table2"/>
            <w:tblW w:w="8985.0" w:type="dxa"/>
            <w:jc w:val="left"/>
            <w:tblInd w:w="-1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935"/>
            <w:gridCol w:w="735"/>
            <w:gridCol w:w="1650"/>
            <w:gridCol w:w="1665"/>
            <w:tblGridChange w:id="0">
              <w:tblGrid>
                <w:gridCol w:w="4935"/>
                <w:gridCol w:w="735"/>
                <w:gridCol w:w="165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C/U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Precio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Importe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rtl w:val="0"/>
                  </w:rPr>
                  <w:t xml:space="preserve">{descripcion}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434343" w:space="0" w:sz="8" w:val="single"/>
                  <w:left w:color="434343" w:space="0" w:sz="8" w:val="dotted"/>
                  <w:bottom w:color="ffffff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widowControl w:val="0"/>
                  <w:spacing w:after="0" w:line="240" w:lineRule="auto"/>
                  <w:jc w:val="righ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Subtotal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Impuesto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16.00%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ffffff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ffffff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159290485"/>
        <w:tag w:val="goog_rdk_2"/>
      </w:sdtPr>
      <w:sdtContent>
        <w:tbl>
          <w:tblPr>
            <w:tblStyle w:val="Table3"/>
            <w:tblW w:w="9060.0" w:type="dxa"/>
            <w:jc w:val="left"/>
            <w:tblInd w:w="-1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200"/>
            <w:gridCol w:w="3375"/>
            <w:gridCol w:w="1065"/>
            <w:gridCol w:w="3420"/>
            <w:tblGridChange w:id="0">
              <w:tblGrid>
                <w:gridCol w:w="1200"/>
                <w:gridCol w:w="3375"/>
                <w:gridCol w:w="1065"/>
                <w:gridCol w:w="342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NOMBRE (PERSONA AUTORIZADA):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FIRMA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FECHA:  {fecha}</w:t>
                </w:r>
              </w:p>
            </w:tc>
          </w:tr>
        </w:tbl>
      </w:sdtContent>
    </w:sdt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spacing w:after="0" w:line="240" w:lineRule="auto"/>
      <w:jc w:val="right"/>
      <w:rPr>
        <w:rFonts w:ascii="Montserrat" w:cs="Montserrat" w:eastAsia="Montserrat" w:hAnsi="Montserrat"/>
      </w:rPr>
    </w:pPr>
    <w:r w:rsidDel="00000000" w:rsidR="00000000" w:rsidRPr="00000000">
      <w:rPr>
        <w:rFonts w:ascii="Montserrat" w:cs="Montserrat" w:eastAsia="Montserrat" w:hAnsi="Montserrat"/>
      </w:rPr>
      <w:pict>
        <v:shape id="WordPictureWatermark1" style="position:absolute;width:596.188031496063pt;height:792.9300787401576pt;rotation:0;z-index:-503316481;mso-position-horizontal-relative:margin;mso-position-horizontal:absolute;margin-left:-85.42496062992126pt;mso-position-vertical-relative:margin;mso-position-vertical:absolute;margin-top:-73.11763779527558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Fonts w:ascii="Montserrat" w:cs="Montserrat" w:eastAsia="Montserrat" w:hAnsi="Montserrat"/>
        <w:rtl w:val="0"/>
      </w:rPr>
      <w:t xml:space="preserve">N°: {num_presupuesto}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semiHidden w:val="1"/>
    <w:unhideWhenUsed w:val="1"/>
    <w:rsid w:val="00BB740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BB740C"/>
    <w:pPr>
      <w:spacing w:line="256" w:lineRule="auto"/>
      <w:ind w:left="720"/>
      <w:contextualSpacing w:val="1"/>
    </w:p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2" Type="http://schemas.openxmlformats.org/officeDocument/2006/relationships/font" Target="fonts/MontserratLight-boldItalic.ttf"/><Relationship Id="rId9" Type="http://schemas.openxmlformats.org/officeDocument/2006/relationships/font" Target="fonts/MontserratLigh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8ItV3W16K9l2A5JGxfmY3ZQZfw==">CgMxLjAaHwoBMBIaChgICVIUChJ0YWJsZS5vYXk0ODQ4cW4yZ24aHwoBMRIaChgICVIUChJ0YWJsZS5xZXc3bGRwZjcyOTgaHwoBMhIaChgICVIUChJ0YWJsZS43cHVueG54ZmZyYTk4AHIhMW5sT2M1Ym8wYzZPSmxkYjdUS0ZhajhQLUhiS29KZGxR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2021-11-11T12:47:00Z</dcterms:created>
  <dc:creator>Quipu</dc:creator>
</cp:coreProperties>
</file>