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b9k8295r65a2" w:id="0"/>
      <w:bookmarkEnd w:id="0"/>
      <w:r w:rsidDel="00000000" w:rsidR="00000000" w:rsidRPr="00000000">
        <w:rPr>
          <w:b w:val="1"/>
          <w:sz w:val="32"/>
          <w:szCs w:val="32"/>
          <w:rtl w:val="0"/>
        </w:rPr>
        <w:t xml:space="preserve">Demian Martin Pieres</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Córdoba, Argentina - 3825-419431</w:t>
      </w:r>
      <w:r w:rsidDel="00000000" w:rsidR="00000000" w:rsidRPr="00000000">
        <w:rPr>
          <w:rtl w:val="0"/>
        </w:rPr>
        <w:t xml:space="preserve"> - </w:t>
      </w:r>
      <w:hyperlink r:id="rId6">
        <w:r w:rsidDel="00000000" w:rsidR="00000000" w:rsidRPr="00000000">
          <w:rPr>
            <w:color w:val="1155cc"/>
            <w:highlight w:val="white"/>
            <w:u w:val="single"/>
            <w:rtl w:val="0"/>
          </w:rPr>
          <w:t xml:space="preserve">www.linkedin.com/in/demianpieres</w:t>
        </w:r>
      </w:hyperlink>
      <w:r w:rsidDel="00000000" w:rsidR="00000000" w:rsidRPr="00000000">
        <w:rPr>
          <w:rtl w:val="0"/>
        </w:rPr>
      </w:r>
    </w:p>
    <w:p w:rsidR="00000000" w:rsidDel="00000000" w:rsidP="00000000" w:rsidRDefault="00000000" w:rsidRPr="00000000" w14:paraId="00000003">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Programador full stack con experiencia académica en proyectos avanzados. Enfocado en desarrollo de aplicaciones web escalables. Estudiante de Desarrollo de Software cursando el último año de la carrera.</w:t>
      </w:r>
    </w:p>
    <w:p w:rsidR="00000000" w:rsidDel="00000000" w:rsidP="00000000" w:rsidRDefault="00000000" w:rsidRPr="00000000" w14:paraId="00000005">
      <w:pPr>
        <w:rPr/>
      </w:pPr>
      <w:r w:rsidDel="00000000" w:rsidR="00000000" w:rsidRPr="00000000">
        <w:rPr>
          <w:rtl w:val="0"/>
        </w:rPr>
        <w:t xml:space="preserve">Estoy en constante aprendizaje y me entusiasma profundamente el mundo de la tecnología, siempre buscando crecer y adquirir nuevos conocimientos que me permitan seguir desarrollándome tanto personal como profesionalmente.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Antecedentes Laborales</w:t>
      </w:r>
    </w:p>
    <w:p w:rsidR="00000000" w:rsidDel="00000000" w:rsidP="00000000" w:rsidRDefault="00000000" w:rsidRPr="00000000" w14:paraId="00000009">
      <w:pPr>
        <w:numPr>
          <w:ilvl w:val="0"/>
          <w:numId w:val="4"/>
        </w:numPr>
        <w:ind w:left="1440" w:hanging="360"/>
        <w:rPr>
          <w:b w:val="1"/>
        </w:rPr>
      </w:pPr>
      <w:r w:rsidDel="00000000" w:rsidR="00000000" w:rsidRPr="00000000">
        <w:rPr>
          <w:b w:val="1"/>
          <w:rtl w:val="0"/>
        </w:rPr>
        <w:t xml:space="preserve">Control Global [Septiembre 2024] - [Enero 2025]: </w:t>
      </w:r>
      <w:r w:rsidDel="00000000" w:rsidR="00000000" w:rsidRPr="00000000">
        <w:rPr>
          <w:rtl w:val="0"/>
        </w:rPr>
        <w:t xml:space="preserve">Experiencia en monitoreo y soporte técnico, encargado del monitoreo de los controles del software de la empresa, así como de la supervisión general de servidores y bases de datos. Atención y resolución de incidencias reportadas por los clientes que utilizan el software, brindando soporte técnico y soluciones.</w:t>
      </w:r>
    </w:p>
    <w:p w:rsidR="00000000" w:rsidDel="00000000" w:rsidP="00000000" w:rsidRDefault="00000000" w:rsidRPr="00000000" w14:paraId="0000000A">
      <w:pPr>
        <w:ind w:left="1440" w:firstLine="0"/>
        <w:rPr/>
      </w:pPr>
      <w:r w:rsidDel="00000000" w:rsidR="00000000" w:rsidRPr="00000000">
        <w:rPr>
          <w:rtl w:val="0"/>
        </w:rPr>
      </w:r>
    </w:p>
    <w:p w:rsidR="00000000" w:rsidDel="00000000" w:rsidP="00000000" w:rsidRDefault="00000000" w:rsidRPr="00000000" w14:paraId="0000000B">
      <w:pPr>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Antecedentes Académicos</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Desarrollo de Software - </w:t>
      </w:r>
      <w:r w:rsidDel="00000000" w:rsidR="00000000" w:rsidRPr="00000000">
        <w:rPr>
          <w:rtl w:val="0"/>
        </w:rPr>
        <w:t xml:space="preserve">Instituto Privado Santo Domingo (2023-actualidad)</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Colegio Nacional Agrotécnico Julio Ing Cesar Martinez - Tecnico Agronomo </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Emprendimientos personales</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Emprendimiento en desarrollo web y sistemas personalizados: venta, diseño, personalización y desarrollo de páginas web y sistemas a medida para distintos clientes, identificando sus necesidades y proponiendo soluciones tecnológicas adaptadas a cada negocio o empresa.</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Este proyecto surgió mientras cursaba los primeros años de la carrera de Desarrollo de Software, como una forma de poner en práctica los conocimientos adquiridos. De manera independiente, me encargaba de contactar clientes y gestionar todo el proceso, desde el análisis de requerimientos hasta la entrega final del producto.</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Gracias a mi experiencia familiar en el ámbito comercial, desarrollé habilidades para la negociación, la comunicación con el cliente y la venta de servicios, combinando mi interés por la tecnología con mi capacidad para generar oportunidades de negocio.</w:t>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Habilidades extra</w:t>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Trabajo en equipo y colaboración efectiva.</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Habilidades comerciales y experiencia en ventas.</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Comunicación clara y asertiva.</w:t>
      </w:r>
    </w:p>
    <w:p w:rsidR="00000000" w:rsidDel="00000000" w:rsidP="00000000" w:rsidRDefault="00000000" w:rsidRPr="00000000" w14:paraId="0000001D">
      <w:pPr>
        <w:numPr>
          <w:ilvl w:val="0"/>
          <w:numId w:val="3"/>
        </w:numPr>
        <w:ind w:left="720" w:hanging="360"/>
      </w:pPr>
      <w:r w:rsidDel="00000000" w:rsidR="00000000" w:rsidRPr="00000000">
        <w:rPr>
          <w:rtl w:val="0"/>
        </w:rPr>
        <w:t xml:space="preserve">Fácil adaptación a diferentes entornos de trabajo</w:t>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Aprendizaje rápido y proactivo.</w:t>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Actitud abierta y receptiva a nuevas oportunidades.</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sz w:val="28"/>
          <w:szCs w:val="28"/>
          <w:rtl w:val="0"/>
        </w:rPr>
        <w:t xml:space="preserve">Portafolio -</w:t>
      </w:r>
      <w:hyperlink r:id="rId7">
        <w:r w:rsidDel="00000000" w:rsidR="00000000" w:rsidRPr="00000000">
          <w:rPr>
            <w:b w:val="1"/>
            <w:color w:val="1155cc"/>
            <w:sz w:val="28"/>
            <w:szCs w:val="28"/>
            <w:u w:val="single"/>
            <w:rtl w:val="0"/>
          </w:rPr>
          <w:t xml:space="preserve"> </w:t>
        </w:r>
      </w:hyperlink>
      <w:hyperlink r:id="rId8">
        <w:r w:rsidDel="00000000" w:rsidR="00000000" w:rsidRPr="00000000">
          <w:rPr>
            <w:b w:val="1"/>
            <w:color w:val="1155cc"/>
            <w:u w:val="single"/>
            <w:rtl w:val="0"/>
          </w:rPr>
          <w:t xml:space="preserve">https://miportafolio-u3hn.onrender.com</w:t>
        </w:r>
      </w:hyperlink>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br w:type="textWrapping"/>
      </w:r>
      <w:r w:rsidDel="00000000" w:rsidR="00000000" w:rsidRPr="00000000">
        <w:rPr>
          <w:rtl w:val="0"/>
        </w:rPr>
      </w:r>
    </w:p>
    <w:sectPr>
      <w:pgSz w:h="16834" w:w="11909" w:orient="portrait"/>
      <w:pgMar w:bottom="850.3937007874016" w:top="850.3937007874016"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linkedin.com/in/demianpieres" TargetMode="External"/><Relationship Id="rId7" Type="http://schemas.openxmlformats.org/officeDocument/2006/relationships/hyperlink" Target="https://miportafolio-u3hn.onrender.com" TargetMode="External"/><Relationship Id="rId8" Type="http://schemas.openxmlformats.org/officeDocument/2006/relationships/hyperlink" Target="https://miportafolio-u3hn.onrend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