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434A17" w14:textId="74EC88C4" w:rsidR="00460EBE" w:rsidRDefault="00460EBE" w:rsidP="0091018E">
      <w:pPr>
        <w:spacing w:before="120" w:after="120"/>
        <w:ind w:left="360"/>
        <w:jc w:val="right"/>
        <w:rPr>
          <w:b/>
          <w:sz w:val="28"/>
          <w:szCs w:val="24"/>
          <w:lang w:val="es-ES_tradnl"/>
        </w:rPr>
      </w:pPr>
      <w:bookmarkStart w:id="0" w:name="_GoBack"/>
      <w:bookmarkEnd w:id="0"/>
      <w:r>
        <w:rPr>
          <w:b/>
          <w:sz w:val="28"/>
          <w:szCs w:val="24"/>
          <w:lang w:val="es-ES_tradnl"/>
        </w:rPr>
        <w:t>Modelo de I</w:t>
      </w:r>
      <w:r w:rsidRPr="00CC7C07">
        <w:rPr>
          <w:b/>
          <w:sz w:val="28"/>
          <w:szCs w:val="24"/>
          <w:lang w:val="es-ES_tradnl"/>
        </w:rPr>
        <w:t>NFORMES de</w:t>
      </w:r>
      <w:r>
        <w:rPr>
          <w:b/>
          <w:sz w:val="28"/>
          <w:szCs w:val="24"/>
          <w:lang w:val="es-ES_tradnl"/>
        </w:rPr>
        <w:t>l</w:t>
      </w:r>
      <w:r w:rsidRPr="00CC7C07">
        <w:rPr>
          <w:b/>
          <w:sz w:val="28"/>
          <w:szCs w:val="24"/>
          <w:lang w:val="es-ES_tradnl"/>
        </w:rPr>
        <w:t xml:space="preserve"> Trabajo Práctico de la UNIDAD </w:t>
      </w:r>
      <w:r>
        <w:rPr>
          <w:b/>
          <w:sz w:val="28"/>
          <w:szCs w:val="24"/>
          <w:lang w:val="es-ES_tradnl"/>
        </w:rPr>
        <w:t>3</w:t>
      </w:r>
    </w:p>
    <w:p w14:paraId="50BA1F65" w14:textId="77777777" w:rsidR="005F0844" w:rsidRDefault="005F0844" w:rsidP="005F0844">
      <w:pPr>
        <w:pStyle w:val="Textbody"/>
        <w:jc w:val="left"/>
        <w:rPr>
          <w:szCs w:val="24"/>
          <w:lang w:val="es-ES_tradnl"/>
        </w:rPr>
      </w:pPr>
      <w:r>
        <w:rPr>
          <w:szCs w:val="24"/>
          <w:lang w:val="es-ES_tradnl"/>
        </w:rPr>
        <w:t xml:space="preserve">Estudiante:  Séspere Demian, Iszczuk Francisco                                  </w:t>
      </w:r>
    </w:p>
    <w:p w14:paraId="0F534FB8" w14:textId="77777777" w:rsidR="005F0844" w:rsidRDefault="005F0844" w:rsidP="005F0844">
      <w:pPr>
        <w:pStyle w:val="Textbody"/>
        <w:jc w:val="left"/>
        <w:rPr>
          <w:szCs w:val="24"/>
          <w:u w:val="single"/>
          <w:lang w:val="es-ES_tradnl"/>
        </w:rPr>
      </w:pPr>
      <w:r>
        <w:rPr>
          <w:szCs w:val="24"/>
          <w:lang w:val="es-ES_tradnl"/>
        </w:rPr>
        <w:t>Turno de Laboratorio: martes 08:30hs – 12:30hs</w:t>
      </w:r>
    </w:p>
    <w:p w14:paraId="0A25FA26" w14:textId="77777777" w:rsidR="005F0844" w:rsidRDefault="005F0844" w:rsidP="005F0844">
      <w:pPr>
        <w:pStyle w:val="Textbody"/>
        <w:jc w:val="left"/>
        <w:rPr>
          <w:szCs w:val="24"/>
          <w:lang w:val="es-ES_tradnl"/>
        </w:rPr>
      </w:pPr>
      <w:r>
        <w:rPr>
          <w:szCs w:val="24"/>
          <w:lang w:val="es-ES_tradnl"/>
        </w:rPr>
        <w:t>Comisión: 185</w:t>
      </w:r>
    </w:p>
    <w:p w14:paraId="2F96D0C3" w14:textId="77777777" w:rsidR="007F21CA" w:rsidRDefault="007F21CA" w:rsidP="0091018E">
      <w:pPr>
        <w:spacing w:after="0"/>
        <w:rPr>
          <w:b/>
          <w:bCs/>
          <w:szCs w:val="24"/>
          <w:lang w:val="es-ES"/>
        </w:rPr>
      </w:pPr>
    </w:p>
    <w:p w14:paraId="5BE59E69" w14:textId="35300996" w:rsidR="00DD0832" w:rsidRPr="00460EBE" w:rsidRDefault="00DD0832" w:rsidP="0091018E">
      <w:pPr>
        <w:spacing w:after="0"/>
        <w:rPr>
          <w:b/>
          <w:bCs/>
          <w:szCs w:val="24"/>
          <w:lang w:val="es-ES"/>
        </w:rPr>
      </w:pPr>
      <w:r w:rsidRPr="00134E28">
        <w:rPr>
          <w:b/>
          <w:bCs/>
          <w:szCs w:val="24"/>
          <w:lang w:val="es-ES"/>
        </w:rPr>
        <w:t>INTERACCIONES INTERMOLECULARES</w:t>
      </w:r>
      <w:r w:rsidR="00460EBE">
        <w:rPr>
          <w:b/>
          <w:bCs/>
          <w:szCs w:val="24"/>
          <w:lang w:val="es-ES"/>
        </w:rPr>
        <w:t xml:space="preserve">: </w:t>
      </w:r>
      <w:r w:rsidRPr="00134E28">
        <w:rPr>
          <w:b/>
          <w:szCs w:val="24"/>
          <w:lang w:val="es-ES"/>
        </w:rPr>
        <w:t>Determinación de puntos de ebullición de diferentes líquidos (P=P</w:t>
      </w:r>
      <w:r w:rsidRPr="00134E28">
        <w:rPr>
          <w:b/>
          <w:szCs w:val="24"/>
          <w:vertAlign w:val="subscript"/>
          <w:lang w:val="es-ES"/>
        </w:rPr>
        <w:t>atm</w:t>
      </w:r>
      <w:r w:rsidRPr="00134E28">
        <w:rPr>
          <w:b/>
          <w:szCs w:val="24"/>
          <w:lang w:val="es-ES"/>
        </w:rPr>
        <w:t>)</w:t>
      </w:r>
    </w:p>
    <w:p w14:paraId="12FAFA1D" w14:textId="77777777" w:rsidR="00DD0832" w:rsidRPr="00134E28" w:rsidRDefault="00DD0832" w:rsidP="00DD0832">
      <w:pPr>
        <w:spacing w:after="0"/>
        <w:rPr>
          <w:szCs w:val="24"/>
          <w:lang w:val="es-ES"/>
        </w:rPr>
      </w:pPr>
    </w:p>
    <w:p w14:paraId="47D3944B" w14:textId="77777777" w:rsidR="007F21CA" w:rsidRDefault="007F21CA" w:rsidP="00DD0832">
      <w:pPr>
        <w:spacing w:after="0"/>
        <w:rPr>
          <w:b/>
          <w:szCs w:val="24"/>
          <w:lang w:val="es-ES"/>
        </w:rPr>
      </w:pPr>
    </w:p>
    <w:p w14:paraId="4159E774" w14:textId="75970FAB" w:rsidR="00DD0832" w:rsidRPr="00134E28" w:rsidRDefault="00DD0832" w:rsidP="00DD0832">
      <w:pPr>
        <w:spacing w:after="0"/>
        <w:rPr>
          <w:szCs w:val="24"/>
          <w:lang w:val="es-ES"/>
        </w:rPr>
      </w:pPr>
      <w:r w:rsidRPr="00134E28">
        <w:rPr>
          <w:b/>
          <w:szCs w:val="24"/>
          <w:lang w:val="es-ES"/>
        </w:rPr>
        <w:t>Objetivos</w:t>
      </w:r>
      <w:r w:rsidR="00460EBE" w:rsidRPr="00134E28">
        <w:rPr>
          <w:b/>
          <w:szCs w:val="24"/>
          <w:lang w:val="es-ES"/>
        </w:rPr>
        <w:t>:</w:t>
      </w:r>
      <w:r w:rsidR="00460EBE" w:rsidRPr="00134E28">
        <w:rPr>
          <w:szCs w:val="24"/>
          <w:lang w:val="es-ES"/>
        </w:rPr>
        <w:t xml:space="preserve"> (</w:t>
      </w:r>
      <w:r w:rsidRPr="00134E28">
        <w:rPr>
          <w:szCs w:val="24"/>
          <w:lang w:val="es-ES"/>
        </w:rPr>
        <w:t>enúncielos con sus palabras)</w:t>
      </w:r>
    </w:p>
    <w:p w14:paraId="31111A78" w14:textId="0228BC92" w:rsidR="00DD0832" w:rsidRPr="00134E28" w:rsidRDefault="00DD0832" w:rsidP="007F21CA">
      <w:pPr>
        <w:spacing w:before="120" w:after="0" w:line="360" w:lineRule="auto"/>
        <w:rPr>
          <w:szCs w:val="24"/>
          <w:lang w:val="es-ES"/>
        </w:rPr>
      </w:pPr>
      <w:r w:rsidRPr="00134E28">
        <w:rPr>
          <w:szCs w:val="24"/>
          <w:lang w:val="es-ES"/>
        </w:rPr>
        <w:t xml:space="preserve">1) </w:t>
      </w:r>
      <w:r w:rsidR="000105B5">
        <w:rPr>
          <w:szCs w:val="24"/>
          <w:lang w:val="es-ES"/>
        </w:rPr>
        <w:t>Determinar</w:t>
      </w:r>
      <w:r w:rsidR="007A133C">
        <w:rPr>
          <w:szCs w:val="24"/>
          <w:lang w:val="es-ES"/>
        </w:rPr>
        <w:t xml:space="preserve"> experimentalmente</w:t>
      </w:r>
      <w:r w:rsidR="000105B5">
        <w:rPr>
          <w:szCs w:val="24"/>
          <w:lang w:val="es-ES"/>
        </w:rPr>
        <w:t xml:space="preserve"> las temperaturas de ebullición de distintos </w:t>
      </w:r>
      <w:r w:rsidR="007A133C">
        <w:rPr>
          <w:szCs w:val="24"/>
          <w:lang w:val="es-ES"/>
        </w:rPr>
        <w:t>líquidos</w:t>
      </w:r>
      <w:r w:rsidR="000105B5">
        <w:rPr>
          <w:szCs w:val="24"/>
          <w:lang w:val="es-ES"/>
        </w:rPr>
        <w:t xml:space="preserve"> mediante el método de </w:t>
      </w:r>
      <w:r w:rsidR="00561382">
        <w:rPr>
          <w:szCs w:val="24"/>
          <w:lang w:val="es-ES"/>
        </w:rPr>
        <w:t>Siwoloboff</w:t>
      </w:r>
      <w:r w:rsidR="000105B5">
        <w:rPr>
          <w:szCs w:val="24"/>
          <w:lang w:val="es-ES"/>
        </w:rPr>
        <w:t xml:space="preserve"> y el directo.</w:t>
      </w:r>
    </w:p>
    <w:p w14:paraId="78313273" w14:textId="4C0925DF" w:rsidR="00DD0832" w:rsidRPr="00134E28" w:rsidRDefault="00DD0832" w:rsidP="007F21CA">
      <w:pPr>
        <w:spacing w:before="120" w:after="0" w:line="360" w:lineRule="auto"/>
        <w:rPr>
          <w:szCs w:val="24"/>
          <w:lang w:val="es-ES"/>
        </w:rPr>
      </w:pPr>
      <w:r w:rsidRPr="00134E28">
        <w:rPr>
          <w:szCs w:val="24"/>
          <w:lang w:val="es-ES"/>
        </w:rPr>
        <w:t xml:space="preserve">2) </w:t>
      </w:r>
      <w:r w:rsidR="007A133C">
        <w:rPr>
          <w:szCs w:val="24"/>
          <w:lang w:val="es-ES"/>
        </w:rPr>
        <w:t>R</w:t>
      </w:r>
      <w:r w:rsidR="000105B5">
        <w:rPr>
          <w:szCs w:val="24"/>
          <w:lang w:val="es-ES"/>
        </w:rPr>
        <w:t xml:space="preserve">elacionar </w:t>
      </w:r>
      <w:r w:rsidR="007A133C">
        <w:rPr>
          <w:szCs w:val="24"/>
          <w:lang w:val="es-ES"/>
        </w:rPr>
        <w:t xml:space="preserve">las temperaturas de ebullición </w:t>
      </w:r>
      <w:r w:rsidR="000105B5">
        <w:rPr>
          <w:szCs w:val="24"/>
          <w:lang w:val="es-ES"/>
        </w:rPr>
        <w:t>que obtuvimos</w:t>
      </w:r>
      <w:r w:rsidR="007A133C">
        <w:rPr>
          <w:szCs w:val="24"/>
          <w:lang w:val="es-ES"/>
        </w:rPr>
        <w:t>,</w:t>
      </w:r>
      <w:r w:rsidR="000105B5">
        <w:rPr>
          <w:szCs w:val="24"/>
          <w:lang w:val="es-ES"/>
        </w:rPr>
        <w:t xml:space="preserve"> con las interacciones intermoleculares </w:t>
      </w:r>
      <w:r w:rsidR="007A133C">
        <w:rPr>
          <w:szCs w:val="24"/>
          <w:lang w:val="es-ES"/>
        </w:rPr>
        <w:t>presentes en las sustancias</w:t>
      </w:r>
      <w:r w:rsidR="000105B5">
        <w:rPr>
          <w:szCs w:val="24"/>
          <w:lang w:val="es-ES"/>
        </w:rPr>
        <w:t>.</w:t>
      </w:r>
    </w:p>
    <w:p w14:paraId="12696336" w14:textId="75D24018" w:rsidR="00DD0832" w:rsidRPr="00134E28" w:rsidRDefault="00DD0832" w:rsidP="007F21CA">
      <w:pPr>
        <w:spacing w:before="120" w:after="0" w:line="360" w:lineRule="auto"/>
        <w:rPr>
          <w:szCs w:val="24"/>
          <w:lang w:val="es-ES"/>
        </w:rPr>
      </w:pPr>
      <w:r w:rsidRPr="00134E28">
        <w:rPr>
          <w:szCs w:val="24"/>
          <w:lang w:val="es-ES"/>
        </w:rPr>
        <w:t xml:space="preserve">3) </w:t>
      </w:r>
      <w:r w:rsidR="00BA33AF">
        <w:rPr>
          <w:szCs w:val="24"/>
          <w:lang w:val="es-ES"/>
        </w:rPr>
        <w:t>Comparar</w:t>
      </w:r>
      <w:r w:rsidR="007A133C">
        <w:rPr>
          <w:szCs w:val="24"/>
          <w:lang w:val="es-ES"/>
        </w:rPr>
        <w:t xml:space="preserve"> si se cumplen las predicciones comparativas cualitativas </w:t>
      </w:r>
      <w:r w:rsidR="00BA33AF">
        <w:rPr>
          <w:szCs w:val="24"/>
          <w:lang w:val="es-ES"/>
        </w:rPr>
        <w:t xml:space="preserve">con </w:t>
      </w:r>
      <w:r w:rsidR="007A133C">
        <w:rPr>
          <w:szCs w:val="24"/>
          <w:lang w:val="es-ES"/>
        </w:rPr>
        <w:t>las tendencias</w:t>
      </w:r>
      <w:r w:rsidR="00BA33AF">
        <w:rPr>
          <w:szCs w:val="24"/>
          <w:lang w:val="es-ES"/>
        </w:rPr>
        <w:t xml:space="preserve"> </w:t>
      </w:r>
      <w:r w:rsidR="007A133C">
        <w:rPr>
          <w:szCs w:val="24"/>
          <w:lang w:val="es-ES"/>
        </w:rPr>
        <w:t>medida</w:t>
      </w:r>
      <w:r w:rsidR="00BA33AF">
        <w:rPr>
          <w:szCs w:val="24"/>
          <w:lang w:val="es-ES"/>
        </w:rPr>
        <w:t>s</w:t>
      </w:r>
      <w:r w:rsidR="007A133C">
        <w:rPr>
          <w:szCs w:val="24"/>
          <w:lang w:val="es-ES"/>
        </w:rPr>
        <w:t xml:space="preserve"> experimentalmente</w:t>
      </w:r>
      <w:r w:rsidR="00BA33AF">
        <w:rPr>
          <w:szCs w:val="24"/>
          <w:lang w:val="es-ES"/>
        </w:rPr>
        <w:t>.</w:t>
      </w:r>
    </w:p>
    <w:p w14:paraId="700FC4CA" w14:textId="77777777" w:rsidR="00DD0832" w:rsidRPr="00134E28" w:rsidRDefault="00DD0832" w:rsidP="00DD0832">
      <w:pPr>
        <w:spacing w:after="0"/>
        <w:rPr>
          <w:szCs w:val="24"/>
          <w:lang w:val="es-ES"/>
        </w:rPr>
      </w:pPr>
    </w:p>
    <w:p w14:paraId="27FD5FBD" w14:textId="195AEF4B" w:rsidR="00DD0832" w:rsidRPr="00134E28" w:rsidRDefault="00DD0832" w:rsidP="00DD0832">
      <w:pPr>
        <w:spacing w:after="0"/>
        <w:rPr>
          <w:b/>
          <w:szCs w:val="24"/>
          <w:lang w:val="es-ES"/>
        </w:rPr>
      </w:pPr>
      <w:r w:rsidRPr="00134E28">
        <w:rPr>
          <w:b/>
          <w:szCs w:val="24"/>
          <w:lang w:val="es-ES"/>
        </w:rPr>
        <w:t>Parte experimental</w:t>
      </w:r>
    </w:p>
    <w:p w14:paraId="3E4E8DEF" w14:textId="77777777" w:rsidR="00DD0832" w:rsidRPr="00134E28" w:rsidRDefault="00DD0832" w:rsidP="00DD0832">
      <w:pPr>
        <w:spacing w:after="0"/>
        <w:rPr>
          <w:b/>
          <w:szCs w:val="24"/>
          <w:lang w:val="es-ES"/>
        </w:rPr>
      </w:pPr>
    </w:p>
    <w:p w14:paraId="66A7CD1C" w14:textId="06589ED3" w:rsidR="00DD0832" w:rsidRDefault="00DD0832" w:rsidP="00DD0832">
      <w:pPr>
        <w:tabs>
          <w:tab w:val="left" w:pos="6930"/>
        </w:tabs>
        <w:spacing w:after="0"/>
        <w:rPr>
          <w:szCs w:val="24"/>
          <w:lang w:val="es-ES"/>
        </w:rPr>
      </w:pPr>
      <w:r w:rsidRPr="00134E28">
        <w:rPr>
          <w:szCs w:val="24"/>
          <w:lang w:val="es-ES"/>
        </w:rPr>
        <w:t>1. Describa brevemente los métodos empleados para la obtención de los puntos de ebullición:</w:t>
      </w:r>
    </w:p>
    <w:p w14:paraId="10D1A806" w14:textId="77777777" w:rsidR="00915FB4" w:rsidRPr="00134E28" w:rsidRDefault="00915FB4" w:rsidP="00DD0832">
      <w:pPr>
        <w:tabs>
          <w:tab w:val="left" w:pos="6930"/>
        </w:tabs>
        <w:spacing w:after="0"/>
        <w:rPr>
          <w:szCs w:val="24"/>
          <w:lang w:val="es-ES"/>
        </w:rPr>
      </w:pPr>
    </w:p>
    <w:p w14:paraId="7949E68C" w14:textId="2DB1ABF1" w:rsidR="00DD0832" w:rsidRDefault="005F0844" w:rsidP="00915FB4">
      <w:pPr>
        <w:spacing w:before="120" w:after="0"/>
        <w:rPr>
          <w:rFonts w:eastAsia="Times New Roman"/>
          <w:szCs w:val="24"/>
          <w:lang w:val="es-ES_tradnl" w:eastAsia="ar-SA"/>
        </w:rPr>
      </w:pPr>
      <w:r>
        <w:rPr>
          <w:rFonts w:eastAsia="Times New Roman"/>
          <w:szCs w:val="24"/>
          <w:lang w:val="es-ES_tradnl" w:eastAsia="ar-SA"/>
        </w:rPr>
        <w:t xml:space="preserve">Se utilizó </w:t>
      </w:r>
      <w:r w:rsidR="00B42AA2">
        <w:rPr>
          <w:rFonts w:eastAsia="Times New Roman"/>
          <w:szCs w:val="24"/>
          <w:lang w:val="es-ES_tradnl" w:eastAsia="ar-SA"/>
        </w:rPr>
        <w:t xml:space="preserve">dos métodos diferentes, uno es el de Siwoloboff o </w:t>
      </w:r>
      <w:r>
        <w:rPr>
          <w:rFonts w:eastAsia="Times New Roman"/>
          <w:szCs w:val="24"/>
          <w:lang w:val="es-ES_tradnl" w:eastAsia="ar-SA"/>
        </w:rPr>
        <w:t>método</w:t>
      </w:r>
      <w:r w:rsidR="00B42AA2">
        <w:rPr>
          <w:rFonts w:eastAsia="Times New Roman"/>
          <w:szCs w:val="24"/>
          <w:lang w:val="es-ES_tradnl" w:eastAsia="ar-SA"/>
        </w:rPr>
        <w:t xml:space="preserve"> de capilar invertido y el otro es el directo.</w:t>
      </w:r>
    </w:p>
    <w:p w14:paraId="19E706B0" w14:textId="4F50E420" w:rsidR="00B42AA2" w:rsidRDefault="00B42AA2" w:rsidP="00B42AA2">
      <w:pPr>
        <w:pStyle w:val="Prrafodelista"/>
        <w:numPr>
          <w:ilvl w:val="0"/>
          <w:numId w:val="28"/>
        </w:numPr>
        <w:spacing w:before="120" w:after="0"/>
        <w:rPr>
          <w:szCs w:val="24"/>
          <w:lang w:val="es-ES"/>
        </w:rPr>
      </w:pPr>
      <w:r w:rsidRPr="00C12DDD">
        <w:rPr>
          <w:rFonts w:ascii="Arial" w:hAnsi="Arial" w:cs="Arial"/>
          <w:sz w:val="24"/>
          <w:szCs w:val="24"/>
          <w:lang w:val="es-ES"/>
        </w:rPr>
        <w:t xml:space="preserve">Método </w:t>
      </w:r>
      <w:r w:rsidR="00AC501A" w:rsidRPr="00C12DDD">
        <w:rPr>
          <w:rFonts w:ascii="Arial" w:hAnsi="Arial" w:cs="Arial"/>
          <w:sz w:val="24"/>
          <w:szCs w:val="24"/>
          <w:lang w:val="es-ES"/>
        </w:rPr>
        <w:t>Siwoloboff</w:t>
      </w:r>
      <w:r w:rsidRPr="00C12DDD">
        <w:rPr>
          <w:rFonts w:ascii="Arial" w:hAnsi="Arial" w:cs="Arial"/>
          <w:sz w:val="24"/>
          <w:szCs w:val="24"/>
          <w:lang w:val="es-ES"/>
        </w:rPr>
        <w:t xml:space="preserve"> consiste en colocar el </w:t>
      </w:r>
      <w:r w:rsidR="00AC501A" w:rsidRPr="00C12DDD">
        <w:rPr>
          <w:rFonts w:ascii="Arial" w:hAnsi="Arial" w:cs="Arial"/>
          <w:sz w:val="24"/>
          <w:szCs w:val="24"/>
          <w:lang w:val="es-ES"/>
        </w:rPr>
        <w:t>líquido</w:t>
      </w:r>
      <w:r w:rsidRPr="00C12DDD">
        <w:rPr>
          <w:rFonts w:ascii="Arial" w:hAnsi="Arial" w:cs="Arial"/>
          <w:sz w:val="24"/>
          <w:szCs w:val="24"/>
          <w:lang w:val="es-ES"/>
        </w:rPr>
        <w:t xml:space="preserve"> a determinar su punto de ebullición en un tu</w:t>
      </w:r>
      <w:r w:rsidR="005F0844" w:rsidRPr="00C12DDD">
        <w:rPr>
          <w:rFonts w:ascii="Arial" w:hAnsi="Arial" w:cs="Arial"/>
          <w:sz w:val="24"/>
          <w:szCs w:val="24"/>
          <w:lang w:val="es-ES"/>
        </w:rPr>
        <w:t>b</w:t>
      </w:r>
      <w:r w:rsidRPr="00C12DDD">
        <w:rPr>
          <w:rFonts w:ascii="Arial" w:hAnsi="Arial" w:cs="Arial"/>
          <w:sz w:val="24"/>
          <w:szCs w:val="24"/>
          <w:lang w:val="es-ES"/>
        </w:rPr>
        <w:t xml:space="preserve">o de ensayo, el cual le añadimos también, un tubo capilar. Añadimos este con el fin de que una vez que el </w:t>
      </w:r>
      <w:r w:rsidR="00AC501A" w:rsidRPr="00C12DDD">
        <w:rPr>
          <w:rFonts w:ascii="Arial" w:hAnsi="Arial" w:cs="Arial"/>
          <w:sz w:val="24"/>
          <w:szCs w:val="24"/>
          <w:lang w:val="es-ES"/>
        </w:rPr>
        <w:t>líquido</w:t>
      </w:r>
      <w:r w:rsidRPr="00C12DDD">
        <w:rPr>
          <w:rFonts w:ascii="Arial" w:hAnsi="Arial" w:cs="Arial"/>
          <w:sz w:val="24"/>
          <w:szCs w:val="24"/>
          <w:lang w:val="es-ES"/>
        </w:rPr>
        <w:t xml:space="preserve"> llega a una determinada temperatura empiece a burbujear, cuando éste suelte la </w:t>
      </w:r>
      <w:r w:rsidR="00AC501A" w:rsidRPr="00C12DDD">
        <w:rPr>
          <w:rFonts w:ascii="Arial" w:hAnsi="Arial" w:cs="Arial"/>
          <w:sz w:val="24"/>
          <w:szCs w:val="24"/>
          <w:lang w:val="es-ES"/>
        </w:rPr>
        <w:t>última</w:t>
      </w:r>
      <w:r w:rsidRPr="00C12DDD">
        <w:rPr>
          <w:rFonts w:ascii="Arial" w:hAnsi="Arial" w:cs="Arial"/>
          <w:sz w:val="24"/>
          <w:szCs w:val="24"/>
          <w:lang w:val="es-ES"/>
        </w:rPr>
        <w:t xml:space="preserve"> burbuja el </w:t>
      </w:r>
      <w:r w:rsidR="00AC501A" w:rsidRPr="00C12DDD">
        <w:rPr>
          <w:rFonts w:ascii="Arial" w:hAnsi="Arial" w:cs="Arial"/>
          <w:sz w:val="24"/>
          <w:szCs w:val="24"/>
          <w:lang w:val="es-ES"/>
        </w:rPr>
        <w:t>líquido</w:t>
      </w:r>
      <w:r w:rsidRPr="00C12DDD">
        <w:rPr>
          <w:rFonts w:ascii="Arial" w:hAnsi="Arial" w:cs="Arial"/>
          <w:sz w:val="24"/>
          <w:szCs w:val="24"/>
          <w:lang w:val="es-ES"/>
        </w:rPr>
        <w:t xml:space="preserve"> asciende por el capilar y obtene</w:t>
      </w:r>
      <w:r w:rsidR="00D111B0" w:rsidRPr="00C12DDD">
        <w:rPr>
          <w:rFonts w:ascii="Arial" w:hAnsi="Arial" w:cs="Arial"/>
          <w:sz w:val="24"/>
          <w:szCs w:val="24"/>
          <w:lang w:val="es-ES"/>
        </w:rPr>
        <w:t>mos</w:t>
      </w:r>
      <w:r w:rsidRPr="00C12DDD">
        <w:rPr>
          <w:rFonts w:ascii="Arial" w:hAnsi="Arial" w:cs="Arial"/>
          <w:sz w:val="24"/>
          <w:szCs w:val="24"/>
          <w:lang w:val="es-ES"/>
        </w:rPr>
        <w:t xml:space="preserve"> su punto de ebullición</w:t>
      </w:r>
      <w:r w:rsidR="00D111B0" w:rsidRPr="00C12DDD">
        <w:rPr>
          <w:rFonts w:ascii="Arial" w:hAnsi="Arial" w:cs="Arial"/>
          <w:sz w:val="24"/>
          <w:szCs w:val="24"/>
          <w:lang w:val="es-ES"/>
        </w:rPr>
        <w:t xml:space="preserve">. </w:t>
      </w:r>
      <w:r w:rsidRPr="00C12DDD">
        <w:rPr>
          <w:rFonts w:ascii="Arial" w:hAnsi="Arial" w:cs="Arial"/>
          <w:sz w:val="24"/>
          <w:szCs w:val="24"/>
          <w:lang w:val="es-ES"/>
        </w:rPr>
        <w:t>(</w:t>
      </w:r>
      <w:r w:rsidR="00D111B0" w:rsidRPr="00C12DDD">
        <w:rPr>
          <w:rFonts w:ascii="Arial" w:hAnsi="Arial" w:cs="Arial"/>
          <w:sz w:val="24"/>
          <w:szCs w:val="24"/>
          <w:lang w:val="es-ES"/>
        </w:rPr>
        <w:t xml:space="preserve">Esta </w:t>
      </w:r>
      <w:r w:rsidR="005F0844" w:rsidRPr="00C12DDD">
        <w:rPr>
          <w:rFonts w:ascii="Arial" w:hAnsi="Arial" w:cs="Arial"/>
          <w:sz w:val="24"/>
          <w:szCs w:val="24"/>
          <w:lang w:val="es-ES"/>
        </w:rPr>
        <w:t>última</w:t>
      </w:r>
      <w:r w:rsidR="00D111B0" w:rsidRPr="00C12DDD">
        <w:rPr>
          <w:rFonts w:ascii="Arial" w:hAnsi="Arial" w:cs="Arial"/>
          <w:sz w:val="24"/>
          <w:szCs w:val="24"/>
          <w:lang w:val="es-ES"/>
        </w:rPr>
        <w:t xml:space="preserve"> parte, de cuando el </w:t>
      </w:r>
      <w:r w:rsidR="00AC501A" w:rsidRPr="00C12DDD">
        <w:rPr>
          <w:rFonts w:ascii="Arial" w:hAnsi="Arial" w:cs="Arial"/>
          <w:sz w:val="24"/>
          <w:szCs w:val="24"/>
          <w:lang w:val="es-ES"/>
        </w:rPr>
        <w:t>líquido</w:t>
      </w:r>
      <w:r w:rsidR="00D111B0" w:rsidRPr="00C12DDD">
        <w:rPr>
          <w:rFonts w:ascii="Arial" w:hAnsi="Arial" w:cs="Arial"/>
          <w:sz w:val="24"/>
          <w:szCs w:val="24"/>
          <w:lang w:val="es-ES"/>
        </w:rPr>
        <w:t xml:space="preserve"> asciende, es porque al llegar a la temperatura de ebullición, el </w:t>
      </w:r>
      <w:r w:rsidR="00AC501A" w:rsidRPr="00C12DDD">
        <w:rPr>
          <w:rFonts w:ascii="Arial" w:hAnsi="Arial" w:cs="Arial"/>
          <w:sz w:val="24"/>
          <w:szCs w:val="24"/>
          <w:lang w:val="es-ES"/>
        </w:rPr>
        <w:t>líquido</w:t>
      </w:r>
      <w:r w:rsidR="00D111B0" w:rsidRPr="00C12DDD">
        <w:rPr>
          <w:rFonts w:ascii="Arial" w:hAnsi="Arial" w:cs="Arial"/>
          <w:sz w:val="24"/>
          <w:szCs w:val="24"/>
          <w:lang w:val="es-ES"/>
        </w:rPr>
        <w:t xml:space="preserve"> desplaza al aire dentro del capilar, de manera que la presión dentro de este aumenta y se observa como el </w:t>
      </w:r>
      <w:r w:rsidR="00AC501A" w:rsidRPr="00C12DDD">
        <w:rPr>
          <w:rFonts w:ascii="Arial" w:hAnsi="Arial" w:cs="Arial"/>
          <w:sz w:val="24"/>
          <w:szCs w:val="24"/>
          <w:lang w:val="es-ES"/>
        </w:rPr>
        <w:t>líquido</w:t>
      </w:r>
      <w:r w:rsidR="00D111B0" w:rsidRPr="00C12DDD">
        <w:rPr>
          <w:rFonts w:ascii="Arial" w:hAnsi="Arial" w:cs="Arial"/>
          <w:sz w:val="24"/>
          <w:szCs w:val="24"/>
          <w:lang w:val="es-ES"/>
        </w:rPr>
        <w:t xml:space="preserve"> sube)</w:t>
      </w:r>
    </w:p>
    <w:p w14:paraId="54F0F315" w14:textId="245BB8C6" w:rsidR="00D111B0" w:rsidRPr="00C12DDD" w:rsidRDefault="00D111B0" w:rsidP="00B42AA2">
      <w:pPr>
        <w:pStyle w:val="Prrafodelista"/>
        <w:numPr>
          <w:ilvl w:val="0"/>
          <w:numId w:val="28"/>
        </w:numPr>
        <w:spacing w:before="120" w:after="0"/>
        <w:rPr>
          <w:rFonts w:ascii="Arial" w:hAnsi="Arial" w:cs="Arial"/>
          <w:sz w:val="24"/>
          <w:szCs w:val="24"/>
          <w:lang w:val="es-ES"/>
        </w:rPr>
      </w:pPr>
      <w:r w:rsidRPr="00C12DDD">
        <w:rPr>
          <w:rFonts w:ascii="Arial" w:hAnsi="Arial" w:cs="Arial"/>
          <w:sz w:val="24"/>
          <w:szCs w:val="24"/>
          <w:lang w:val="es-ES"/>
        </w:rPr>
        <w:t xml:space="preserve">Método </w:t>
      </w:r>
      <w:r w:rsidR="00C12DDD" w:rsidRPr="00C12DDD">
        <w:rPr>
          <w:rFonts w:ascii="Arial" w:hAnsi="Arial" w:cs="Arial"/>
          <w:sz w:val="24"/>
          <w:szCs w:val="24"/>
          <w:lang w:val="es-ES"/>
        </w:rPr>
        <w:t>directo consiste</w:t>
      </w:r>
      <w:r w:rsidR="005F0844" w:rsidRPr="00C12DDD">
        <w:rPr>
          <w:rFonts w:ascii="Arial" w:hAnsi="Arial" w:cs="Arial"/>
          <w:sz w:val="24"/>
          <w:szCs w:val="24"/>
          <w:lang w:val="es-ES"/>
        </w:rPr>
        <w:t xml:space="preserve"> en colocar el </w:t>
      </w:r>
      <w:r w:rsidR="00AC501A" w:rsidRPr="00C12DDD">
        <w:rPr>
          <w:rFonts w:ascii="Arial" w:hAnsi="Arial" w:cs="Arial"/>
          <w:sz w:val="24"/>
          <w:szCs w:val="24"/>
          <w:lang w:val="es-ES"/>
        </w:rPr>
        <w:t>líquido</w:t>
      </w:r>
      <w:r w:rsidR="005F0844" w:rsidRPr="00C12DDD">
        <w:rPr>
          <w:rFonts w:ascii="Arial" w:hAnsi="Arial" w:cs="Arial"/>
          <w:sz w:val="24"/>
          <w:szCs w:val="24"/>
          <w:lang w:val="es-ES"/>
        </w:rPr>
        <w:t xml:space="preserve"> en un tubo de hemolisis, a este con una bandita elástica sujet</w:t>
      </w:r>
      <w:r w:rsidR="00C12DDD" w:rsidRPr="00C12DDD">
        <w:rPr>
          <w:rFonts w:ascii="Arial" w:hAnsi="Arial" w:cs="Arial"/>
          <w:sz w:val="24"/>
          <w:szCs w:val="24"/>
          <w:lang w:val="es-ES"/>
        </w:rPr>
        <w:t xml:space="preserve">ar </w:t>
      </w:r>
      <w:r w:rsidR="005F0844" w:rsidRPr="00C12DDD">
        <w:rPr>
          <w:rFonts w:ascii="Arial" w:hAnsi="Arial" w:cs="Arial"/>
          <w:sz w:val="24"/>
          <w:szCs w:val="24"/>
          <w:lang w:val="es-ES"/>
        </w:rPr>
        <w:t xml:space="preserve">el termómetro con el bulbo a igual altura que el </w:t>
      </w:r>
      <w:r w:rsidR="00C12DDD" w:rsidRPr="00C12DDD">
        <w:rPr>
          <w:rFonts w:ascii="Arial" w:hAnsi="Arial" w:cs="Arial"/>
          <w:sz w:val="24"/>
          <w:szCs w:val="24"/>
          <w:lang w:val="es-ES"/>
        </w:rPr>
        <w:t>líquido</w:t>
      </w:r>
      <w:r w:rsidR="005F0844" w:rsidRPr="00C12DDD">
        <w:rPr>
          <w:rFonts w:ascii="Arial" w:hAnsi="Arial" w:cs="Arial"/>
          <w:sz w:val="24"/>
          <w:szCs w:val="24"/>
          <w:lang w:val="es-ES"/>
        </w:rPr>
        <w:t xml:space="preserve"> a medir</w:t>
      </w:r>
      <w:r w:rsidR="00C12DDD" w:rsidRPr="00C12DDD">
        <w:rPr>
          <w:rFonts w:ascii="Arial" w:hAnsi="Arial" w:cs="Arial"/>
          <w:sz w:val="24"/>
          <w:szCs w:val="24"/>
          <w:lang w:val="es-ES"/>
        </w:rPr>
        <w:t xml:space="preserve">, luego se los sumerge en un vaso de precipitado que contiene vaselina y una barra magnética. Se empieza a </w:t>
      </w:r>
      <w:r w:rsidR="00C12DDD" w:rsidRPr="00C12DDD">
        <w:rPr>
          <w:rFonts w:ascii="Arial" w:hAnsi="Arial" w:cs="Arial"/>
          <w:sz w:val="24"/>
          <w:szCs w:val="24"/>
          <w:lang w:val="es-ES"/>
        </w:rPr>
        <w:lastRenderedPageBreak/>
        <w:t xml:space="preserve">calentar con una placa calefactora, al momento de ver una rápida y continua corriente de burbujas se observa la temperatura el cual será considerado punto de ebullición mediante método directo. </w:t>
      </w:r>
    </w:p>
    <w:p w14:paraId="7C370672" w14:textId="77777777" w:rsidR="007F21CA" w:rsidRDefault="007F21CA" w:rsidP="00915FB4">
      <w:pPr>
        <w:spacing w:before="120" w:after="0"/>
        <w:rPr>
          <w:szCs w:val="24"/>
          <w:lang w:val="es-ES"/>
        </w:rPr>
      </w:pPr>
    </w:p>
    <w:p w14:paraId="65FF43FD" w14:textId="77777777" w:rsidR="007F21CA" w:rsidRDefault="007F21CA" w:rsidP="00915FB4">
      <w:pPr>
        <w:spacing w:before="120" w:after="0"/>
        <w:rPr>
          <w:szCs w:val="24"/>
          <w:lang w:val="es-ES"/>
        </w:rPr>
      </w:pPr>
    </w:p>
    <w:p w14:paraId="106E5B63" w14:textId="77777777" w:rsidR="007F21CA" w:rsidRDefault="007F21CA" w:rsidP="00DD0832">
      <w:pPr>
        <w:tabs>
          <w:tab w:val="left" w:pos="6930"/>
        </w:tabs>
        <w:spacing w:after="0"/>
        <w:rPr>
          <w:szCs w:val="24"/>
          <w:lang w:val="es-ES"/>
        </w:rPr>
      </w:pPr>
    </w:p>
    <w:p w14:paraId="231E756F" w14:textId="77777777" w:rsidR="00DD0832" w:rsidRPr="00134E28" w:rsidRDefault="00DD0832" w:rsidP="00DD0832">
      <w:pPr>
        <w:tabs>
          <w:tab w:val="left" w:pos="6930"/>
        </w:tabs>
        <w:spacing w:after="0"/>
        <w:rPr>
          <w:szCs w:val="24"/>
          <w:lang w:val="es-ES"/>
        </w:rPr>
      </w:pPr>
      <w:r w:rsidRPr="00134E28">
        <w:rPr>
          <w:szCs w:val="24"/>
          <w:lang w:val="es-ES"/>
        </w:rPr>
        <w:t>2. Complete la Tabla 1 para la serie de líquidos medidos por su grupo.</w:t>
      </w:r>
    </w:p>
    <w:p w14:paraId="628BDE71" w14:textId="77777777" w:rsidR="00DD0832" w:rsidRPr="00134E28" w:rsidRDefault="00DD0832" w:rsidP="00DD0832">
      <w:pPr>
        <w:tabs>
          <w:tab w:val="left" w:pos="6930"/>
        </w:tabs>
        <w:spacing w:after="0"/>
        <w:rPr>
          <w:szCs w:val="24"/>
          <w:lang w:val="es-ES"/>
        </w:rPr>
      </w:pPr>
    </w:p>
    <w:p w14:paraId="2AE17AF4" w14:textId="77777777" w:rsidR="00DD0832" w:rsidRPr="00134E28" w:rsidRDefault="00DD0832" w:rsidP="00DD0832">
      <w:pPr>
        <w:tabs>
          <w:tab w:val="left" w:pos="7905"/>
        </w:tabs>
        <w:spacing w:after="0"/>
        <w:rPr>
          <w:b/>
          <w:szCs w:val="24"/>
          <w:lang w:val="es-ES"/>
        </w:rPr>
      </w:pPr>
      <w:r w:rsidRPr="00134E28">
        <w:rPr>
          <w:b/>
          <w:szCs w:val="24"/>
          <w:lang w:val="es-ES"/>
        </w:rPr>
        <w:t>Tabla 1:</w:t>
      </w:r>
    </w:p>
    <w:tbl>
      <w:tblPr>
        <w:tblW w:w="1005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2" w:type="dxa"/>
          <w:right w:w="80" w:type="dxa"/>
        </w:tblCellMar>
        <w:tblLook w:val="0000" w:firstRow="0" w:lastRow="0" w:firstColumn="0" w:lastColumn="0" w:noHBand="0" w:noVBand="0"/>
      </w:tblPr>
      <w:tblGrid>
        <w:gridCol w:w="1394"/>
        <w:gridCol w:w="1204"/>
        <w:gridCol w:w="2356"/>
        <w:gridCol w:w="1314"/>
        <w:gridCol w:w="1455"/>
        <w:gridCol w:w="2334"/>
      </w:tblGrid>
      <w:tr w:rsidR="00AC501A" w:rsidRPr="00134E28" w14:paraId="20FF8ED7" w14:textId="77777777" w:rsidTr="00AC501A">
        <w:trPr>
          <w:jc w:val="center"/>
        </w:trPr>
        <w:tc>
          <w:tcPr>
            <w:tcW w:w="139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736BDAE" w14:textId="77777777" w:rsidR="00DD0832" w:rsidRPr="00134E28" w:rsidRDefault="00DD0832" w:rsidP="007F1C8C">
            <w:pPr>
              <w:spacing w:before="240" w:after="240"/>
              <w:ind w:right="104"/>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Sustancia</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A178A48" w14:textId="203C6778" w:rsidR="00DD0832" w:rsidRPr="00134E28" w:rsidRDefault="00561382" w:rsidP="007F1C8C">
            <w:pPr>
              <w:spacing w:before="240" w:after="240"/>
              <w:ind w:right="104"/>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Formula</w:t>
            </w:r>
          </w:p>
        </w:tc>
        <w:tc>
          <w:tcPr>
            <w:tcW w:w="2356"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420F6B2" w14:textId="441FB0C7" w:rsidR="00DD0832" w:rsidRPr="00134E28" w:rsidRDefault="00561382" w:rsidP="007F1C8C">
            <w:pPr>
              <w:spacing w:before="240" w:after="240"/>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Formula</w:t>
            </w:r>
            <w:r w:rsidR="00DD0832" w:rsidRPr="00134E28">
              <w:rPr>
                <w:rFonts w:ascii="Helvetica" w:eastAsia="Times New Roman" w:hAnsi="Helvetica" w:cs="Times New Roman"/>
                <w:b/>
                <w:szCs w:val="24"/>
              </w:rPr>
              <w:t xml:space="preserve"> estructural</w:t>
            </w:r>
          </w:p>
        </w:tc>
        <w:tc>
          <w:tcPr>
            <w:tcW w:w="131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FA50553" w14:textId="77777777" w:rsidR="00DD0832" w:rsidRPr="00134E28" w:rsidRDefault="00DD0832" w:rsidP="007F1C8C">
            <w:pPr>
              <w:spacing w:before="140" w:after="140"/>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Método</w:t>
            </w:r>
          </w:p>
        </w:tc>
        <w:tc>
          <w:tcPr>
            <w:tcW w:w="145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8CA01F7" w14:textId="77777777" w:rsidR="00DD0832" w:rsidRPr="00134E28" w:rsidRDefault="00DD0832" w:rsidP="007F1C8C">
            <w:pPr>
              <w:spacing w:before="60"/>
              <w:jc w:val="center"/>
              <w:textAlignment w:val="baseline"/>
              <w:rPr>
                <w:rFonts w:ascii="Helvetica" w:eastAsia="Times New Roman" w:hAnsi="Helvetica" w:cs="Times New Roman"/>
                <w:b/>
                <w:szCs w:val="24"/>
                <w:lang w:val="es-AR"/>
              </w:rPr>
            </w:pPr>
            <w:r w:rsidRPr="00134E28">
              <w:rPr>
                <w:rFonts w:ascii="Helvetica" w:eastAsia="Times New Roman" w:hAnsi="Helvetica" w:cs="Times New Roman"/>
                <w:b/>
                <w:szCs w:val="24"/>
                <w:lang w:val="es-AR"/>
              </w:rPr>
              <w:t>Pto de Ebullición</w:t>
            </w:r>
          </w:p>
          <w:p w14:paraId="28BA3F24" w14:textId="295D4C81" w:rsidR="00DD0832" w:rsidRPr="00134E28" w:rsidRDefault="00A57788" w:rsidP="007F1C8C">
            <w:pPr>
              <w:spacing w:before="60"/>
              <w:jc w:val="center"/>
              <w:textAlignment w:val="baseline"/>
              <w:rPr>
                <w:rFonts w:ascii="Helvetica" w:eastAsia="Times New Roman" w:hAnsi="Helvetica" w:cs="Times New Roman"/>
                <w:b/>
                <w:szCs w:val="24"/>
                <w:lang w:val="es-AR"/>
              </w:rPr>
            </w:pPr>
            <w:r w:rsidRPr="00134E28">
              <w:rPr>
                <w:rFonts w:ascii="Helvetica" w:eastAsia="Times New Roman" w:hAnsi="Helvetica" w:cs="Times New Roman"/>
                <w:b/>
                <w:szCs w:val="24"/>
                <w:lang w:val="es-AR"/>
              </w:rPr>
              <w:t>(t</w:t>
            </w:r>
            <w:r w:rsidR="00DD0832" w:rsidRPr="00134E28">
              <w:rPr>
                <w:rFonts w:ascii="Helvetica" w:eastAsia="Times New Roman" w:hAnsi="Helvetica" w:cs="Times New Roman"/>
                <w:b/>
                <w:szCs w:val="24"/>
                <w:lang w:val="es-AR"/>
              </w:rPr>
              <w:t xml:space="preserve"> </w:t>
            </w:r>
            <w:r w:rsidR="00DD0832" w:rsidRPr="00134E28">
              <w:rPr>
                <w:rFonts w:ascii="Helvetica" w:eastAsia="Times New Roman" w:hAnsi="Helvetica" w:cs="Times New Roman"/>
                <w:b/>
                <w:szCs w:val="24"/>
              </w:rPr>
              <w:sym w:font="Symbol" w:char="F0B1"/>
            </w:r>
            <w:r w:rsidR="00DD0832" w:rsidRPr="00134E28">
              <w:rPr>
                <w:rFonts w:ascii="Helvetica" w:eastAsia="Times New Roman" w:hAnsi="Helvetica" w:cs="Times New Roman"/>
                <w:b/>
                <w:szCs w:val="24"/>
              </w:rPr>
              <w:sym w:font="Symbol" w:char="F044"/>
            </w:r>
            <w:r w:rsidR="00DD0832" w:rsidRPr="00134E28">
              <w:rPr>
                <w:rFonts w:ascii="Helvetica" w:eastAsia="Times New Roman" w:hAnsi="Helvetica" w:cs="Times New Roman"/>
                <w:b/>
                <w:szCs w:val="24"/>
                <w:lang w:val="es-AR"/>
              </w:rPr>
              <w:t xml:space="preserve">t </w:t>
            </w:r>
            <w:r w:rsidR="00DD0832" w:rsidRPr="00134E28">
              <w:rPr>
                <w:rFonts w:ascii="Helvetica" w:eastAsia="Times New Roman" w:hAnsi="Helvetica" w:cs="Times New Roman"/>
                <w:b/>
                <w:szCs w:val="24"/>
                <w:vertAlign w:val="superscript"/>
                <w:lang w:val="es-AR"/>
              </w:rPr>
              <w:t>o</w:t>
            </w:r>
            <w:r w:rsidR="00DD0832" w:rsidRPr="00134E28">
              <w:rPr>
                <w:rFonts w:ascii="Helvetica" w:eastAsia="Times New Roman" w:hAnsi="Helvetica" w:cs="Times New Roman"/>
                <w:b/>
                <w:szCs w:val="24"/>
                <w:lang w:val="es-AR"/>
              </w:rPr>
              <w:t>C)</w:t>
            </w:r>
          </w:p>
        </w:tc>
        <w:tc>
          <w:tcPr>
            <w:tcW w:w="2334" w:type="dxa"/>
            <w:tcBorders>
              <w:top w:val="single" w:sz="6" w:space="0" w:color="00000A"/>
              <w:left w:val="single" w:sz="6" w:space="0" w:color="00000A"/>
              <w:bottom w:val="single" w:sz="6" w:space="0" w:color="00000A"/>
              <w:right w:val="single" w:sz="6" w:space="0" w:color="00000A"/>
            </w:tcBorders>
          </w:tcPr>
          <w:p w14:paraId="0C151CD3" w14:textId="4F057569" w:rsidR="00DD0832" w:rsidRPr="00134E28" w:rsidRDefault="00C12DDD" w:rsidP="007F1C8C">
            <w:pPr>
              <w:spacing w:before="60"/>
              <w:jc w:val="center"/>
              <w:textAlignment w:val="baseline"/>
              <w:rPr>
                <w:rFonts w:ascii="Helvetica" w:eastAsia="Times New Roman" w:hAnsi="Helvetica" w:cs="Times New Roman"/>
                <w:szCs w:val="24"/>
                <w:lang w:val="es-ES"/>
              </w:rPr>
            </w:pPr>
            <w:r>
              <w:rPr>
                <w:rFonts w:ascii="Helvetica" w:eastAsia="Times New Roman" w:hAnsi="Helvetica" w:cs="Times New Roman"/>
                <w:szCs w:val="24"/>
                <w:lang w:val="es-ES"/>
              </w:rPr>
              <w:t xml:space="preserve">Fuerzas </w:t>
            </w:r>
            <w:r w:rsidR="00DD0832" w:rsidRPr="00134E28">
              <w:rPr>
                <w:rFonts w:ascii="Helvetica" w:eastAsia="Times New Roman" w:hAnsi="Helvetica" w:cs="Times New Roman"/>
                <w:szCs w:val="24"/>
                <w:lang w:val="es-ES"/>
              </w:rPr>
              <w:t>intermoleculares presentes y tendencia en la magnitud de c/u</w:t>
            </w:r>
          </w:p>
        </w:tc>
      </w:tr>
      <w:tr w:rsidR="00AC501A" w:rsidRPr="00134E28" w14:paraId="7F862ABE" w14:textId="77777777" w:rsidTr="00AC501A">
        <w:trPr>
          <w:trHeight w:val="797"/>
          <w:jc w:val="center"/>
        </w:trPr>
        <w:tc>
          <w:tcPr>
            <w:tcW w:w="139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7178CD3" w14:textId="03B87926" w:rsidR="00DD0832" w:rsidRPr="00C12DDD" w:rsidRDefault="00D65399" w:rsidP="00C12DDD">
            <w:pPr>
              <w:spacing w:before="160" w:after="160" w:line="240" w:lineRule="exact"/>
              <w:ind w:left="110" w:right="4"/>
              <w:jc w:val="center"/>
              <w:textAlignment w:val="baseline"/>
              <w:rPr>
                <w:rFonts w:eastAsia="Times New Roman"/>
                <w:b/>
                <w:szCs w:val="24"/>
                <w:lang w:val="es-ES"/>
              </w:rPr>
            </w:pPr>
            <w:r w:rsidRPr="00C12DDD">
              <w:rPr>
                <w:rFonts w:eastAsia="Times New Roman"/>
                <w:b/>
                <w:szCs w:val="24"/>
                <w:lang w:val="es-ES"/>
              </w:rPr>
              <w:t>Ter-butanol</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D822F67" w14:textId="6704FCC6" w:rsidR="00DD0832" w:rsidRPr="00C12DDD" w:rsidRDefault="00D65399" w:rsidP="00C12DDD">
            <w:pPr>
              <w:spacing w:before="160" w:after="160" w:line="240" w:lineRule="exact"/>
              <w:ind w:left="146"/>
              <w:jc w:val="center"/>
              <w:textAlignment w:val="baseline"/>
              <w:rPr>
                <w:rFonts w:eastAsia="Times New Roman"/>
                <w:szCs w:val="24"/>
                <w:lang w:val="es-ES"/>
              </w:rPr>
            </w:pPr>
            <w:r w:rsidRPr="00C12DDD">
              <w:rPr>
                <w:rFonts w:eastAsia="Times New Roman"/>
                <w:szCs w:val="24"/>
                <w:lang w:val="es-ES"/>
              </w:rPr>
              <w:t>C</w:t>
            </w:r>
            <w:r w:rsidRPr="00C12DDD">
              <w:rPr>
                <w:rFonts w:eastAsia="Times New Roman"/>
                <w:szCs w:val="24"/>
                <w:vertAlign w:val="subscript"/>
                <w:lang w:val="es-ES"/>
              </w:rPr>
              <w:t>4</w:t>
            </w:r>
            <w:r w:rsidRPr="00C12DDD">
              <w:rPr>
                <w:rFonts w:eastAsia="Times New Roman"/>
                <w:szCs w:val="24"/>
                <w:lang w:val="es-ES"/>
              </w:rPr>
              <w:t>H</w:t>
            </w:r>
            <w:r w:rsidRPr="00C12DDD">
              <w:rPr>
                <w:rFonts w:eastAsia="Times New Roman"/>
                <w:szCs w:val="24"/>
                <w:vertAlign w:val="subscript"/>
                <w:lang w:val="es-ES"/>
              </w:rPr>
              <w:t>10</w:t>
            </w:r>
            <w:r w:rsidRPr="00C12DDD">
              <w:rPr>
                <w:rFonts w:eastAsia="Times New Roman"/>
                <w:szCs w:val="24"/>
                <w:lang w:val="es-ES"/>
              </w:rPr>
              <w:t>O</w:t>
            </w:r>
          </w:p>
        </w:tc>
        <w:tc>
          <w:tcPr>
            <w:tcW w:w="2356"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6615775" w14:textId="235AEF32" w:rsidR="00DD0832" w:rsidRPr="00C12DDD" w:rsidRDefault="00F92D5A" w:rsidP="00C12DDD">
            <w:pPr>
              <w:pStyle w:val="Sinespaciado"/>
              <w:jc w:val="center"/>
              <w:rPr>
                <w:vertAlign w:val="subscript"/>
                <w:lang w:val="es-ES"/>
              </w:rPr>
            </w:pPr>
            <w:r w:rsidRPr="00F92D5A">
              <w:rPr>
                <w:rFonts w:eastAsia="Times New Roman"/>
                <w:noProof/>
                <w:szCs w:val="24"/>
                <w:lang w:val="es-ES"/>
              </w:rPr>
              <w:drawing>
                <wp:inline distT="0" distB="0" distL="0" distR="0" wp14:anchorId="72972289" wp14:editId="13ABC4C8">
                  <wp:extent cx="666750" cy="6544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0573" cy="658155"/>
                          </a:xfrm>
                          <a:prstGeom prst="rect">
                            <a:avLst/>
                          </a:prstGeom>
                        </pic:spPr>
                      </pic:pic>
                    </a:graphicData>
                  </a:graphic>
                </wp:inline>
              </w:drawing>
            </w:r>
          </w:p>
        </w:tc>
        <w:tc>
          <w:tcPr>
            <w:tcW w:w="131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F6529EE" w14:textId="48DE6288" w:rsidR="00DD0832" w:rsidRPr="00C12DDD" w:rsidRDefault="00FD151E" w:rsidP="00C12DDD">
            <w:pPr>
              <w:spacing w:before="160" w:after="160" w:line="240" w:lineRule="exact"/>
              <w:jc w:val="center"/>
              <w:textAlignment w:val="baseline"/>
              <w:rPr>
                <w:rFonts w:eastAsia="Times New Roman"/>
                <w:szCs w:val="24"/>
                <w:lang w:val="es-ES"/>
              </w:rPr>
            </w:pPr>
            <w:r w:rsidRPr="00C12DDD">
              <w:t>Siwoloboff</w:t>
            </w:r>
          </w:p>
        </w:tc>
        <w:tc>
          <w:tcPr>
            <w:tcW w:w="145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7063DD8" w14:textId="6BE95EA5" w:rsidR="00DD0832" w:rsidRPr="00C12DDD" w:rsidRDefault="00FD151E" w:rsidP="00C12DDD">
            <w:pPr>
              <w:spacing w:before="160" w:after="160" w:line="240" w:lineRule="exact"/>
              <w:jc w:val="center"/>
              <w:textAlignment w:val="baseline"/>
              <w:rPr>
                <w:rFonts w:eastAsia="Times New Roman"/>
                <w:szCs w:val="24"/>
                <w:lang w:val="es-ES"/>
              </w:rPr>
            </w:pPr>
            <w:r w:rsidRPr="00C12DDD">
              <w:rPr>
                <w:rFonts w:eastAsia="Times New Roman"/>
                <w:szCs w:val="24"/>
                <w:lang w:val="es-ES"/>
              </w:rPr>
              <w:t>85</w:t>
            </w:r>
            <w:r w:rsidR="002C53D9" w:rsidRPr="00134E28">
              <w:rPr>
                <w:rFonts w:ascii="Helvetica" w:eastAsia="Times New Roman" w:hAnsi="Helvetica" w:cs="Times New Roman"/>
                <w:b/>
                <w:szCs w:val="24"/>
                <w:lang w:val="es-AR"/>
              </w:rPr>
              <w:t xml:space="preserve"> </w:t>
            </w:r>
            <w:r w:rsidR="002C53D9" w:rsidRPr="002C53D9">
              <w:rPr>
                <w:rFonts w:ascii="Helvetica" w:eastAsia="Times New Roman" w:hAnsi="Helvetica" w:cs="Times New Roman"/>
                <w:szCs w:val="24"/>
              </w:rPr>
              <w:sym w:font="Symbol" w:char="F0B1"/>
            </w:r>
            <w:r w:rsidR="002C53D9" w:rsidRPr="002C53D9">
              <w:rPr>
                <w:rFonts w:ascii="Helvetica" w:eastAsia="Times New Roman" w:hAnsi="Helvetica" w:cs="Times New Roman"/>
                <w:szCs w:val="24"/>
              </w:rPr>
              <w:t xml:space="preserve"> 1ºC</w:t>
            </w:r>
          </w:p>
        </w:tc>
        <w:tc>
          <w:tcPr>
            <w:tcW w:w="2334" w:type="dxa"/>
            <w:tcBorders>
              <w:top w:val="single" w:sz="6" w:space="0" w:color="00000A"/>
              <w:left w:val="single" w:sz="6" w:space="0" w:color="00000A"/>
              <w:bottom w:val="single" w:sz="6" w:space="0" w:color="00000A"/>
              <w:right w:val="single" w:sz="6" w:space="0" w:color="00000A"/>
            </w:tcBorders>
          </w:tcPr>
          <w:p w14:paraId="17BF867B" w14:textId="77777777" w:rsidR="00BA33AF" w:rsidRDefault="00AC501A" w:rsidP="00AC501A">
            <w:pPr>
              <w:spacing w:before="160" w:after="160" w:line="240" w:lineRule="exact"/>
              <w:jc w:val="left"/>
              <w:textAlignment w:val="baseline"/>
              <w:rPr>
                <w:rFonts w:eastAsia="Times New Roman"/>
                <w:szCs w:val="24"/>
                <w:lang w:val="es-ES"/>
              </w:rPr>
            </w:pPr>
            <w:r>
              <w:rPr>
                <w:rFonts w:eastAsia="Times New Roman"/>
                <w:szCs w:val="24"/>
                <w:lang w:val="es-ES"/>
              </w:rPr>
              <w:t>Puentes de H; Dipolo permanente;</w:t>
            </w:r>
          </w:p>
          <w:p w14:paraId="057F4BA8" w14:textId="34449D78" w:rsidR="00BA33AF" w:rsidRPr="00C12DDD" w:rsidRDefault="00BA33AF" w:rsidP="00AC501A">
            <w:pPr>
              <w:spacing w:before="160" w:after="160" w:line="240" w:lineRule="exact"/>
              <w:jc w:val="left"/>
              <w:textAlignment w:val="baseline"/>
              <w:rPr>
                <w:rFonts w:eastAsia="Times New Roman"/>
                <w:szCs w:val="24"/>
                <w:lang w:val="es-ES"/>
              </w:rPr>
            </w:pPr>
            <w:r>
              <w:rPr>
                <w:rFonts w:eastAsia="Times New Roman"/>
                <w:szCs w:val="24"/>
                <w:lang w:val="es-ES"/>
              </w:rPr>
              <w:t xml:space="preserve">Dispersivas </w:t>
            </w:r>
          </w:p>
        </w:tc>
      </w:tr>
      <w:tr w:rsidR="00AC501A" w:rsidRPr="00134E28" w14:paraId="41D93389" w14:textId="77777777" w:rsidTr="00AC501A">
        <w:trPr>
          <w:trHeight w:val="1166"/>
          <w:jc w:val="center"/>
        </w:trPr>
        <w:tc>
          <w:tcPr>
            <w:tcW w:w="139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922BC80" w14:textId="55F64FA2" w:rsidR="00DD0832" w:rsidRPr="00C12DDD" w:rsidRDefault="00D65399" w:rsidP="00C12DDD">
            <w:pPr>
              <w:spacing w:before="160" w:after="160" w:line="240" w:lineRule="exact"/>
              <w:ind w:right="4"/>
              <w:jc w:val="center"/>
              <w:textAlignment w:val="baseline"/>
              <w:rPr>
                <w:rFonts w:eastAsia="Times New Roman"/>
                <w:b/>
                <w:szCs w:val="24"/>
                <w:lang w:val="es-ES"/>
              </w:rPr>
            </w:pPr>
            <w:r w:rsidRPr="00C12DDD">
              <w:rPr>
                <w:rFonts w:eastAsia="Times New Roman"/>
                <w:b/>
                <w:szCs w:val="24"/>
                <w:lang w:val="es-ES"/>
              </w:rPr>
              <w:t>1-butanol</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4A64F8C" w14:textId="559E4D1A" w:rsidR="00DD0832" w:rsidRPr="00C12DDD" w:rsidRDefault="00D65399" w:rsidP="00C12DDD">
            <w:pPr>
              <w:spacing w:before="160" w:after="160" w:line="240" w:lineRule="exact"/>
              <w:ind w:left="146"/>
              <w:jc w:val="center"/>
              <w:textAlignment w:val="baseline"/>
              <w:rPr>
                <w:rFonts w:eastAsia="Times New Roman"/>
                <w:szCs w:val="24"/>
                <w:lang w:val="es-ES"/>
              </w:rPr>
            </w:pPr>
            <w:r w:rsidRPr="00C12DDD">
              <w:rPr>
                <w:rFonts w:eastAsia="Times New Roman"/>
                <w:szCs w:val="24"/>
                <w:lang w:val="es-ES"/>
              </w:rPr>
              <w:t>C</w:t>
            </w:r>
            <w:r w:rsidRPr="00C12DDD">
              <w:rPr>
                <w:rFonts w:eastAsia="Times New Roman"/>
                <w:szCs w:val="24"/>
                <w:vertAlign w:val="subscript"/>
                <w:lang w:val="es-ES"/>
              </w:rPr>
              <w:t>4</w:t>
            </w:r>
            <w:r w:rsidRPr="00C12DDD">
              <w:rPr>
                <w:rFonts w:eastAsia="Times New Roman"/>
                <w:szCs w:val="24"/>
                <w:lang w:val="es-ES"/>
              </w:rPr>
              <w:t>H</w:t>
            </w:r>
            <w:r w:rsidRPr="00C12DDD">
              <w:rPr>
                <w:rFonts w:eastAsia="Times New Roman"/>
                <w:szCs w:val="24"/>
                <w:vertAlign w:val="subscript"/>
                <w:lang w:val="es-ES"/>
              </w:rPr>
              <w:t>10</w:t>
            </w:r>
            <w:r w:rsidRPr="00C12DDD">
              <w:rPr>
                <w:rFonts w:eastAsia="Times New Roman"/>
                <w:szCs w:val="24"/>
                <w:lang w:val="es-ES"/>
              </w:rPr>
              <w:t>O</w:t>
            </w:r>
          </w:p>
        </w:tc>
        <w:tc>
          <w:tcPr>
            <w:tcW w:w="2356"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58A6176" w14:textId="77777777" w:rsidR="00F92D5A" w:rsidRDefault="00F92D5A" w:rsidP="00F92D5A">
            <w:pPr>
              <w:spacing w:before="160" w:after="160" w:line="240" w:lineRule="exact"/>
              <w:textAlignment w:val="baseline"/>
              <w:rPr>
                <w:rFonts w:eastAsia="Times New Roman"/>
                <w:szCs w:val="24"/>
                <w:lang w:val="es-ES"/>
              </w:rPr>
            </w:pPr>
          </w:p>
          <w:p w14:paraId="712659B3" w14:textId="77777777" w:rsidR="00F92D5A" w:rsidRDefault="00F92D5A" w:rsidP="00F92D5A">
            <w:pPr>
              <w:spacing w:before="160" w:after="160" w:line="240" w:lineRule="exact"/>
              <w:textAlignment w:val="baseline"/>
              <w:rPr>
                <w:rFonts w:eastAsia="Times New Roman"/>
                <w:szCs w:val="24"/>
                <w:lang w:val="es-ES"/>
              </w:rPr>
            </w:pPr>
          </w:p>
          <w:p w14:paraId="1B46678F" w14:textId="5BB2B067" w:rsidR="00DD0832" w:rsidRPr="00C12DDD" w:rsidRDefault="00F92D5A" w:rsidP="00F92D5A">
            <w:pPr>
              <w:spacing w:before="160" w:after="160" w:line="240" w:lineRule="exact"/>
              <w:textAlignment w:val="baseline"/>
              <w:rPr>
                <w:rFonts w:eastAsia="Times New Roman"/>
                <w:szCs w:val="24"/>
                <w:lang w:val="es-ES"/>
              </w:rPr>
            </w:pPr>
            <w:r w:rsidRPr="00F92D5A">
              <w:rPr>
                <w:rFonts w:eastAsia="Times New Roman"/>
                <w:noProof/>
                <w:szCs w:val="24"/>
                <w:lang w:val="es-ES"/>
              </w:rPr>
              <w:drawing>
                <wp:inline distT="0" distB="0" distL="0" distR="0" wp14:anchorId="65F5F39F" wp14:editId="6717BCAD">
                  <wp:extent cx="1219200" cy="5615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1346960" cy="620387"/>
                          </a:xfrm>
                          <a:prstGeom prst="rect">
                            <a:avLst/>
                          </a:prstGeom>
                        </pic:spPr>
                      </pic:pic>
                    </a:graphicData>
                  </a:graphic>
                </wp:inline>
              </w:drawing>
            </w:r>
          </w:p>
        </w:tc>
        <w:tc>
          <w:tcPr>
            <w:tcW w:w="131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6FF872D" w14:textId="1A5A098E" w:rsidR="00DD0832" w:rsidRPr="00C12DDD" w:rsidRDefault="00FD151E" w:rsidP="00C12DDD">
            <w:pPr>
              <w:spacing w:before="160" w:after="160" w:line="240" w:lineRule="exact"/>
              <w:jc w:val="center"/>
              <w:textAlignment w:val="baseline"/>
              <w:rPr>
                <w:rFonts w:eastAsia="Times New Roman"/>
                <w:szCs w:val="24"/>
                <w:lang w:val="es-ES"/>
              </w:rPr>
            </w:pPr>
            <w:r w:rsidRPr="00C12DDD">
              <w:t>Siwoloboff</w:t>
            </w:r>
          </w:p>
        </w:tc>
        <w:tc>
          <w:tcPr>
            <w:tcW w:w="145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3F1CC53" w14:textId="2A63F5C0" w:rsidR="00DD0832" w:rsidRPr="00C12DDD" w:rsidRDefault="003239D2" w:rsidP="00C12DDD">
            <w:pPr>
              <w:spacing w:before="160" w:after="160" w:line="240" w:lineRule="exact"/>
              <w:jc w:val="center"/>
              <w:textAlignment w:val="baseline"/>
              <w:rPr>
                <w:rFonts w:eastAsia="Times New Roman"/>
                <w:szCs w:val="24"/>
                <w:lang w:val="es-ES"/>
              </w:rPr>
            </w:pPr>
            <w:r>
              <w:rPr>
                <w:rFonts w:eastAsia="Times New Roman"/>
                <w:szCs w:val="24"/>
                <w:lang w:val="es-ES"/>
              </w:rPr>
              <w:t>117</w:t>
            </w:r>
            <w:r w:rsidR="002C53D9">
              <w:rPr>
                <w:rFonts w:eastAsia="Times New Roman"/>
                <w:szCs w:val="24"/>
                <w:lang w:val="es-ES"/>
              </w:rPr>
              <w:t xml:space="preserve"> </w:t>
            </w:r>
            <w:r w:rsidR="002C53D9" w:rsidRPr="002C53D9">
              <w:rPr>
                <w:rFonts w:ascii="Helvetica" w:eastAsia="Times New Roman" w:hAnsi="Helvetica" w:cs="Times New Roman"/>
                <w:szCs w:val="24"/>
              </w:rPr>
              <w:sym w:font="Symbol" w:char="F0B1"/>
            </w:r>
            <w:r w:rsidR="002C53D9" w:rsidRPr="002C53D9">
              <w:rPr>
                <w:rFonts w:ascii="Helvetica" w:eastAsia="Times New Roman" w:hAnsi="Helvetica" w:cs="Times New Roman"/>
                <w:szCs w:val="24"/>
              </w:rPr>
              <w:t xml:space="preserve"> 1ºC</w:t>
            </w:r>
          </w:p>
        </w:tc>
        <w:tc>
          <w:tcPr>
            <w:tcW w:w="2334" w:type="dxa"/>
            <w:tcBorders>
              <w:top w:val="single" w:sz="6" w:space="0" w:color="00000A"/>
              <w:left w:val="single" w:sz="6" w:space="0" w:color="00000A"/>
              <w:bottom w:val="single" w:sz="6" w:space="0" w:color="00000A"/>
              <w:right w:val="single" w:sz="6" w:space="0" w:color="00000A"/>
            </w:tcBorders>
          </w:tcPr>
          <w:p w14:paraId="2E38531C" w14:textId="68663679" w:rsidR="00AC501A" w:rsidRPr="00C12DDD" w:rsidRDefault="00AC501A" w:rsidP="00AC501A">
            <w:pPr>
              <w:spacing w:before="160" w:after="160" w:line="240" w:lineRule="exact"/>
              <w:jc w:val="left"/>
              <w:textAlignment w:val="baseline"/>
              <w:rPr>
                <w:rFonts w:eastAsia="Times New Roman"/>
                <w:szCs w:val="24"/>
                <w:lang w:val="es-ES"/>
              </w:rPr>
            </w:pPr>
            <w:r>
              <w:rPr>
                <w:rFonts w:eastAsia="Times New Roman"/>
                <w:szCs w:val="24"/>
                <w:lang w:val="es-ES"/>
              </w:rPr>
              <w:t xml:space="preserve">Puentes de H; Dipolo permanente; </w:t>
            </w:r>
            <w:r w:rsidR="00BA33AF">
              <w:rPr>
                <w:rFonts w:eastAsia="Times New Roman"/>
                <w:szCs w:val="24"/>
                <w:lang w:val="es-ES"/>
              </w:rPr>
              <w:t xml:space="preserve">Dispersivas </w:t>
            </w:r>
          </w:p>
        </w:tc>
      </w:tr>
      <w:tr w:rsidR="00AC501A" w:rsidRPr="00134E28" w14:paraId="516D041D" w14:textId="77777777" w:rsidTr="00AC501A">
        <w:trPr>
          <w:trHeight w:val="737"/>
          <w:jc w:val="center"/>
        </w:trPr>
        <w:tc>
          <w:tcPr>
            <w:tcW w:w="139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49AEADB" w14:textId="7C804586" w:rsidR="00DD0832" w:rsidRPr="00C12DDD" w:rsidRDefault="00D65399" w:rsidP="00C12DDD">
            <w:pPr>
              <w:spacing w:before="160" w:after="160" w:line="240" w:lineRule="exact"/>
              <w:ind w:left="110" w:right="4"/>
              <w:jc w:val="center"/>
              <w:textAlignment w:val="baseline"/>
              <w:rPr>
                <w:rFonts w:eastAsia="Times New Roman"/>
                <w:b/>
                <w:szCs w:val="24"/>
                <w:lang w:val="es-ES"/>
              </w:rPr>
            </w:pPr>
            <w:r w:rsidRPr="00C12DDD">
              <w:rPr>
                <w:rFonts w:eastAsia="Times New Roman"/>
                <w:b/>
                <w:szCs w:val="24"/>
                <w:lang w:val="es-ES"/>
              </w:rPr>
              <w:t>2-butanol</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630B678" w14:textId="3500D129" w:rsidR="00DD0832" w:rsidRPr="00C12DDD" w:rsidRDefault="00D65399" w:rsidP="00C12DDD">
            <w:pPr>
              <w:spacing w:before="160" w:after="160" w:line="240" w:lineRule="exact"/>
              <w:ind w:left="146"/>
              <w:jc w:val="center"/>
              <w:textAlignment w:val="baseline"/>
              <w:rPr>
                <w:rFonts w:eastAsia="Times New Roman"/>
                <w:szCs w:val="24"/>
                <w:lang w:val="es-ES"/>
              </w:rPr>
            </w:pPr>
            <w:r w:rsidRPr="00C12DDD">
              <w:rPr>
                <w:rFonts w:eastAsia="Times New Roman"/>
                <w:szCs w:val="24"/>
                <w:lang w:val="es-ES"/>
              </w:rPr>
              <w:t>C</w:t>
            </w:r>
            <w:r w:rsidRPr="00C12DDD">
              <w:rPr>
                <w:rFonts w:eastAsia="Times New Roman"/>
                <w:szCs w:val="24"/>
                <w:vertAlign w:val="subscript"/>
                <w:lang w:val="es-ES"/>
              </w:rPr>
              <w:t>4</w:t>
            </w:r>
            <w:r w:rsidRPr="00C12DDD">
              <w:rPr>
                <w:rFonts w:eastAsia="Times New Roman"/>
                <w:szCs w:val="24"/>
                <w:lang w:val="es-ES"/>
              </w:rPr>
              <w:t>H</w:t>
            </w:r>
            <w:r w:rsidRPr="00C12DDD">
              <w:rPr>
                <w:rFonts w:eastAsia="Times New Roman"/>
                <w:szCs w:val="24"/>
                <w:vertAlign w:val="subscript"/>
                <w:lang w:val="es-ES"/>
              </w:rPr>
              <w:t>10</w:t>
            </w:r>
            <w:r w:rsidRPr="00C12DDD">
              <w:rPr>
                <w:rFonts w:eastAsia="Times New Roman"/>
                <w:szCs w:val="24"/>
                <w:lang w:val="es-ES"/>
              </w:rPr>
              <w:t>O</w:t>
            </w:r>
          </w:p>
        </w:tc>
        <w:tc>
          <w:tcPr>
            <w:tcW w:w="2356"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7A66D35" w14:textId="77777777" w:rsidR="00F92D5A" w:rsidRDefault="00F92D5A" w:rsidP="00C12DDD">
            <w:pPr>
              <w:spacing w:before="160" w:after="160" w:line="240" w:lineRule="exact"/>
              <w:jc w:val="center"/>
              <w:textAlignment w:val="baseline"/>
              <w:rPr>
                <w:vertAlign w:val="subscript"/>
                <w:lang w:val="es-ES"/>
              </w:rPr>
            </w:pPr>
          </w:p>
          <w:p w14:paraId="0E85349F" w14:textId="77777777" w:rsidR="00F92D5A" w:rsidRDefault="00F92D5A" w:rsidP="00C12DDD">
            <w:pPr>
              <w:spacing w:before="160" w:after="160" w:line="240" w:lineRule="exact"/>
              <w:jc w:val="center"/>
              <w:textAlignment w:val="baseline"/>
              <w:rPr>
                <w:rFonts w:eastAsia="Times New Roman"/>
                <w:szCs w:val="24"/>
                <w:lang w:val="es-ES"/>
              </w:rPr>
            </w:pPr>
          </w:p>
          <w:p w14:paraId="15D4C415" w14:textId="27407667" w:rsidR="00DD0832" w:rsidRPr="00C12DDD" w:rsidRDefault="00F92D5A" w:rsidP="00F92D5A">
            <w:pPr>
              <w:spacing w:before="160" w:after="160" w:line="240" w:lineRule="exact"/>
              <w:textAlignment w:val="baseline"/>
              <w:rPr>
                <w:rFonts w:eastAsia="Times New Roman"/>
                <w:szCs w:val="24"/>
                <w:lang w:val="es-ES"/>
              </w:rPr>
            </w:pPr>
            <w:r w:rsidRPr="00F92D5A">
              <w:rPr>
                <w:noProof/>
                <w:vertAlign w:val="subscript"/>
                <w:lang w:val="es-ES"/>
              </w:rPr>
              <w:drawing>
                <wp:inline distT="0" distB="0" distL="0" distR="0" wp14:anchorId="3FC60EF1" wp14:editId="6F609BD5">
                  <wp:extent cx="1314450" cy="68565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1340140" cy="699056"/>
                          </a:xfrm>
                          <a:prstGeom prst="rect">
                            <a:avLst/>
                          </a:prstGeom>
                        </pic:spPr>
                      </pic:pic>
                    </a:graphicData>
                  </a:graphic>
                </wp:inline>
              </w:drawing>
            </w:r>
          </w:p>
        </w:tc>
        <w:tc>
          <w:tcPr>
            <w:tcW w:w="131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E730CBB" w14:textId="3E0DD998" w:rsidR="00DD0832" w:rsidRPr="00C12DDD" w:rsidRDefault="00FD151E" w:rsidP="00C12DDD">
            <w:pPr>
              <w:spacing w:before="160" w:after="160" w:line="240" w:lineRule="exact"/>
              <w:jc w:val="center"/>
              <w:textAlignment w:val="baseline"/>
              <w:rPr>
                <w:rFonts w:eastAsia="Times New Roman"/>
                <w:szCs w:val="24"/>
                <w:lang w:val="es-ES"/>
              </w:rPr>
            </w:pPr>
            <w:r w:rsidRPr="00C12DDD">
              <w:t>Siwoloboff</w:t>
            </w:r>
          </w:p>
        </w:tc>
        <w:tc>
          <w:tcPr>
            <w:tcW w:w="145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EBC3721" w14:textId="62ABD6B0" w:rsidR="00DD0832" w:rsidRPr="00C12DDD" w:rsidRDefault="00FD151E" w:rsidP="00C12DDD">
            <w:pPr>
              <w:spacing w:before="160" w:after="160" w:line="240" w:lineRule="exact"/>
              <w:jc w:val="center"/>
              <w:textAlignment w:val="baseline"/>
              <w:rPr>
                <w:rFonts w:eastAsia="Times New Roman"/>
                <w:szCs w:val="24"/>
                <w:lang w:val="es-ES"/>
              </w:rPr>
            </w:pPr>
            <w:r w:rsidRPr="00C12DDD">
              <w:rPr>
                <w:rFonts w:eastAsia="Times New Roman"/>
                <w:szCs w:val="24"/>
                <w:lang w:val="es-ES"/>
              </w:rPr>
              <w:t>96</w:t>
            </w:r>
            <w:r w:rsidR="002C53D9">
              <w:rPr>
                <w:rFonts w:eastAsia="Times New Roman"/>
                <w:szCs w:val="24"/>
                <w:lang w:val="es-ES"/>
              </w:rPr>
              <w:t xml:space="preserve"> </w:t>
            </w:r>
            <w:r w:rsidR="002C53D9" w:rsidRPr="002C53D9">
              <w:rPr>
                <w:rFonts w:ascii="Helvetica" w:eastAsia="Times New Roman" w:hAnsi="Helvetica" w:cs="Times New Roman"/>
                <w:szCs w:val="24"/>
              </w:rPr>
              <w:sym w:font="Symbol" w:char="F0B1"/>
            </w:r>
            <w:r w:rsidR="002C53D9" w:rsidRPr="002C53D9">
              <w:rPr>
                <w:rFonts w:ascii="Helvetica" w:eastAsia="Times New Roman" w:hAnsi="Helvetica" w:cs="Times New Roman"/>
                <w:szCs w:val="24"/>
              </w:rPr>
              <w:t xml:space="preserve"> 1ºC</w:t>
            </w:r>
          </w:p>
        </w:tc>
        <w:tc>
          <w:tcPr>
            <w:tcW w:w="2334" w:type="dxa"/>
            <w:tcBorders>
              <w:top w:val="single" w:sz="6" w:space="0" w:color="00000A"/>
              <w:left w:val="single" w:sz="6" w:space="0" w:color="00000A"/>
              <w:bottom w:val="single" w:sz="6" w:space="0" w:color="00000A"/>
              <w:right w:val="single" w:sz="6" w:space="0" w:color="00000A"/>
            </w:tcBorders>
          </w:tcPr>
          <w:p w14:paraId="559BB49E" w14:textId="4FC23488" w:rsidR="00AC501A" w:rsidRPr="00C12DDD" w:rsidRDefault="00AC501A" w:rsidP="00AC501A">
            <w:pPr>
              <w:spacing w:before="160" w:after="160" w:line="240" w:lineRule="exact"/>
              <w:jc w:val="left"/>
              <w:textAlignment w:val="baseline"/>
              <w:rPr>
                <w:rFonts w:eastAsia="Times New Roman"/>
                <w:szCs w:val="24"/>
                <w:lang w:val="es-ES"/>
              </w:rPr>
            </w:pPr>
            <w:r>
              <w:rPr>
                <w:rFonts w:eastAsia="Times New Roman"/>
                <w:szCs w:val="24"/>
                <w:lang w:val="es-ES"/>
              </w:rPr>
              <w:t xml:space="preserve">Puentes de H; Dipolo permanente; </w:t>
            </w:r>
            <w:r w:rsidR="00BA33AF">
              <w:rPr>
                <w:rFonts w:eastAsia="Times New Roman"/>
                <w:szCs w:val="24"/>
                <w:lang w:val="es-ES"/>
              </w:rPr>
              <w:t xml:space="preserve">Dispersivas </w:t>
            </w:r>
          </w:p>
        </w:tc>
      </w:tr>
      <w:tr w:rsidR="00AC501A" w:rsidRPr="00134E28" w14:paraId="604B8EE1" w14:textId="77777777" w:rsidTr="00AC501A">
        <w:trPr>
          <w:trHeight w:val="737"/>
          <w:jc w:val="center"/>
        </w:trPr>
        <w:tc>
          <w:tcPr>
            <w:tcW w:w="139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E43A9E5" w14:textId="26CB4CF7" w:rsidR="00DD0832" w:rsidRPr="00C12DDD" w:rsidRDefault="00D65399" w:rsidP="00C12DDD">
            <w:pPr>
              <w:spacing w:before="160" w:after="160" w:line="240" w:lineRule="exact"/>
              <w:ind w:left="110" w:right="4"/>
              <w:jc w:val="center"/>
              <w:textAlignment w:val="baseline"/>
              <w:rPr>
                <w:rFonts w:eastAsia="Times New Roman"/>
                <w:b/>
                <w:szCs w:val="24"/>
                <w:lang w:val="es-ES"/>
              </w:rPr>
            </w:pPr>
            <w:r w:rsidRPr="00C12DDD">
              <w:rPr>
                <w:rFonts w:eastAsia="Times New Roman"/>
                <w:b/>
                <w:szCs w:val="24"/>
                <w:lang w:val="es-ES"/>
              </w:rPr>
              <w:t>Ter-butanol</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4D99C77" w14:textId="71834FEE" w:rsidR="00DD0832" w:rsidRPr="00C12DDD" w:rsidRDefault="00D65399" w:rsidP="00C12DDD">
            <w:pPr>
              <w:spacing w:before="160" w:after="160" w:line="240" w:lineRule="exact"/>
              <w:ind w:left="146"/>
              <w:jc w:val="center"/>
              <w:textAlignment w:val="baseline"/>
              <w:rPr>
                <w:rFonts w:eastAsia="Times New Roman"/>
                <w:szCs w:val="24"/>
                <w:lang w:val="es-ES"/>
              </w:rPr>
            </w:pPr>
            <w:r w:rsidRPr="00C12DDD">
              <w:rPr>
                <w:rFonts w:eastAsia="Times New Roman"/>
                <w:szCs w:val="24"/>
                <w:lang w:val="es-ES"/>
              </w:rPr>
              <w:t>C</w:t>
            </w:r>
            <w:r w:rsidRPr="00C12DDD">
              <w:rPr>
                <w:rFonts w:eastAsia="Times New Roman"/>
                <w:szCs w:val="24"/>
                <w:vertAlign w:val="subscript"/>
                <w:lang w:val="es-ES"/>
              </w:rPr>
              <w:t>4</w:t>
            </w:r>
            <w:r w:rsidRPr="00C12DDD">
              <w:rPr>
                <w:rFonts w:eastAsia="Times New Roman"/>
                <w:szCs w:val="24"/>
                <w:lang w:val="es-ES"/>
              </w:rPr>
              <w:t>H</w:t>
            </w:r>
            <w:r w:rsidRPr="00C12DDD">
              <w:rPr>
                <w:rFonts w:eastAsia="Times New Roman"/>
                <w:szCs w:val="24"/>
                <w:vertAlign w:val="subscript"/>
                <w:lang w:val="es-ES"/>
              </w:rPr>
              <w:t>10</w:t>
            </w:r>
            <w:r w:rsidRPr="00C12DDD">
              <w:rPr>
                <w:rFonts w:eastAsia="Times New Roman"/>
                <w:szCs w:val="24"/>
                <w:lang w:val="es-ES"/>
              </w:rPr>
              <w:t>O</w:t>
            </w:r>
          </w:p>
        </w:tc>
        <w:tc>
          <w:tcPr>
            <w:tcW w:w="2356"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F35480C" w14:textId="77777777" w:rsidR="00F92D5A" w:rsidRDefault="00F92D5A" w:rsidP="00C12DDD">
            <w:pPr>
              <w:spacing w:before="160" w:after="160" w:line="240" w:lineRule="exact"/>
              <w:jc w:val="center"/>
              <w:textAlignment w:val="baseline"/>
              <w:rPr>
                <w:rFonts w:eastAsia="Times New Roman"/>
                <w:szCs w:val="24"/>
                <w:lang w:val="es-ES"/>
              </w:rPr>
            </w:pPr>
          </w:p>
          <w:p w14:paraId="7F581A9C" w14:textId="77777777" w:rsidR="00F92D5A" w:rsidRDefault="00F92D5A" w:rsidP="00C12DDD">
            <w:pPr>
              <w:spacing w:before="160" w:after="160" w:line="240" w:lineRule="exact"/>
              <w:jc w:val="center"/>
              <w:textAlignment w:val="baseline"/>
              <w:rPr>
                <w:rFonts w:eastAsia="Times New Roman"/>
                <w:szCs w:val="24"/>
                <w:lang w:val="es-ES"/>
              </w:rPr>
            </w:pPr>
          </w:p>
          <w:p w14:paraId="0B547F1D" w14:textId="7201CFCD" w:rsidR="00DD0832" w:rsidRPr="00C12DDD" w:rsidRDefault="00F92D5A" w:rsidP="00C12DDD">
            <w:pPr>
              <w:spacing w:before="160" w:after="160" w:line="240" w:lineRule="exact"/>
              <w:jc w:val="center"/>
              <w:textAlignment w:val="baseline"/>
              <w:rPr>
                <w:rFonts w:eastAsia="Times New Roman"/>
                <w:szCs w:val="24"/>
                <w:lang w:val="es-ES"/>
              </w:rPr>
            </w:pPr>
            <w:r w:rsidRPr="00F92D5A">
              <w:rPr>
                <w:rFonts w:eastAsia="Times New Roman"/>
                <w:noProof/>
                <w:szCs w:val="24"/>
                <w:lang w:val="es-ES"/>
              </w:rPr>
              <w:drawing>
                <wp:inline distT="0" distB="0" distL="0" distR="0" wp14:anchorId="50717193" wp14:editId="404CC1C6">
                  <wp:extent cx="828675" cy="85281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82452" cy="908153"/>
                          </a:xfrm>
                          <a:prstGeom prst="rect">
                            <a:avLst/>
                          </a:prstGeom>
                        </pic:spPr>
                      </pic:pic>
                    </a:graphicData>
                  </a:graphic>
                </wp:inline>
              </w:drawing>
            </w:r>
          </w:p>
        </w:tc>
        <w:tc>
          <w:tcPr>
            <w:tcW w:w="1314"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39D3501" w14:textId="48C2623D" w:rsidR="00DD0832" w:rsidRPr="00C12DDD" w:rsidRDefault="00FD151E" w:rsidP="00C12DDD">
            <w:pPr>
              <w:spacing w:before="160" w:after="160" w:line="240" w:lineRule="exact"/>
              <w:jc w:val="center"/>
              <w:textAlignment w:val="baseline"/>
              <w:rPr>
                <w:rFonts w:eastAsia="Times New Roman"/>
                <w:szCs w:val="24"/>
                <w:lang w:val="es-ES"/>
              </w:rPr>
            </w:pPr>
            <w:r w:rsidRPr="00C12DDD">
              <w:rPr>
                <w:rFonts w:eastAsia="Times New Roman"/>
                <w:szCs w:val="24"/>
                <w:lang w:val="es-ES"/>
              </w:rPr>
              <w:t>Directo</w:t>
            </w:r>
          </w:p>
        </w:tc>
        <w:tc>
          <w:tcPr>
            <w:tcW w:w="145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1074D6B" w14:textId="75580928" w:rsidR="00DD0832" w:rsidRPr="00C12DDD" w:rsidRDefault="00FD151E" w:rsidP="00C12DDD">
            <w:pPr>
              <w:spacing w:before="160" w:after="160" w:line="240" w:lineRule="exact"/>
              <w:jc w:val="center"/>
              <w:textAlignment w:val="baseline"/>
              <w:rPr>
                <w:rFonts w:eastAsia="Times New Roman"/>
                <w:szCs w:val="24"/>
                <w:lang w:val="es-ES"/>
              </w:rPr>
            </w:pPr>
            <w:r w:rsidRPr="00C12DDD">
              <w:rPr>
                <w:rFonts w:eastAsia="Times New Roman"/>
                <w:szCs w:val="24"/>
                <w:lang w:val="es-ES"/>
              </w:rPr>
              <w:t>118</w:t>
            </w:r>
            <w:r w:rsidR="002C53D9">
              <w:rPr>
                <w:rFonts w:eastAsia="Times New Roman"/>
                <w:szCs w:val="24"/>
                <w:lang w:val="es-ES"/>
              </w:rPr>
              <w:t xml:space="preserve"> </w:t>
            </w:r>
            <w:r w:rsidR="002C53D9" w:rsidRPr="002C53D9">
              <w:rPr>
                <w:rFonts w:ascii="Helvetica" w:eastAsia="Times New Roman" w:hAnsi="Helvetica" w:cs="Times New Roman"/>
                <w:szCs w:val="24"/>
              </w:rPr>
              <w:sym w:font="Symbol" w:char="F0B1"/>
            </w:r>
            <w:r w:rsidR="002C53D9" w:rsidRPr="002C53D9">
              <w:rPr>
                <w:rFonts w:ascii="Helvetica" w:eastAsia="Times New Roman" w:hAnsi="Helvetica" w:cs="Times New Roman"/>
                <w:szCs w:val="24"/>
              </w:rPr>
              <w:t xml:space="preserve"> 1ºC</w:t>
            </w:r>
          </w:p>
        </w:tc>
        <w:tc>
          <w:tcPr>
            <w:tcW w:w="2334" w:type="dxa"/>
            <w:tcBorders>
              <w:top w:val="single" w:sz="6" w:space="0" w:color="00000A"/>
              <w:left w:val="single" w:sz="6" w:space="0" w:color="00000A"/>
              <w:bottom w:val="single" w:sz="6" w:space="0" w:color="00000A"/>
              <w:right w:val="single" w:sz="6" w:space="0" w:color="00000A"/>
            </w:tcBorders>
          </w:tcPr>
          <w:p w14:paraId="1031C47C" w14:textId="2710EF89" w:rsidR="00AC501A" w:rsidRPr="00C12DDD" w:rsidRDefault="00AC501A" w:rsidP="00AC501A">
            <w:pPr>
              <w:spacing w:before="160" w:after="160" w:line="240" w:lineRule="exact"/>
              <w:jc w:val="left"/>
              <w:textAlignment w:val="baseline"/>
              <w:rPr>
                <w:rFonts w:eastAsia="Times New Roman"/>
                <w:szCs w:val="24"/>
                <w:lang w:val="es-ES"/>
              </w:rPr>
            </w:pPr>
            <w:r>
              <w:rPr>
                <w:rFonts w:eastAsia="Times New Roman"/>
                <w:szCs w:val="24"/>
                <w:lang w:val="es-ES"/>
              </w:rPr>
              <w:t xml:space="preserve">Puentes de H; Dipolo permanente; </w:t>
            </w:r>
            <w:r w:rsidR="00BA33AF">
              <w:rPr>
                <w:rFonts w:eastAsia="Times New Roman"/>
                <w:szCs w:val="24"/>
                <w:lang w:val="es-ES"/>
              </w:rPr>
              <w:t>Dispersivas</w:t>
            </w:r>
          </w:p>
        </w:tc>
      </w:tr>
    </w:tbl>
    <w:p w14:paraId="4DD34989" w14:textId="77777777" w:rsidR="007F21CA" w:rsidRDefault="007F21CA" w:rsidP="00DD0832">
      <w:pPr>
        <w:spacing w:after="0"/>
        <w:rPr>
          <w:b/>
          <w:szCs w:val="24"/>
          <w:lang w:val="es-AR"/>
        </w:rPr>
      </w:pPr>
    </w:p>
    <w:p w14:paraId="3DB8E4D0" w14:textId="77777777" w:rsidR="007F21CA" w:rsidRDefault="007F21CA" w:rsidP="00DD0832">
      <w:pPr>
        <w:spacing w:after="0"/>
        <w:rPr>
          <w:b/>
          <w:szCs w:val="24"/>
          <w:lang w:val="es-AR"/>
        </w:rPr>
      </w:pPr>
    </w:p>
    <w:p w14:paraId="0383A0F1" w14:textId="74B48EB2" w:rsidR="00DD0832" w:rsidRPr="003A1721" w:rsidRDefault="00DD0832" w:rsidP="00DD0832">
      <w:pPr>
        <w:spacing w:after="0"/>
        <w:rPr>
          <w:b/>
          <w:szCs w:val="24"/>
          <w:lang w:val="es-AR"/>
        </w:rPr>
      </w:pPr>
      <w:r w:rsidRPr="003A1721">
        <w:rPr>
          <w:b/>
          <w:szCs w:val="24"/>
          <w:lang w:val="es-AR"/>
        </w:rPr>
        <w:t xml:space="preserve">Discusión </w:t>
      </w:r>
    </w:p>
    <w:p w14:paraId="6BC20302" w14:textId="77777777" w:rsidR="00DD0832" w:rsidRPr="00134E28" w:rsidRDefault="00DD0832" w:rsidP="00DD0832">
      <w:pPr>
        <w:spacing w:after="0"/>
        <w:rPr>
          <w:b/>
          <w:szCs w:val="24"/>
        </w:rPr>
      </w:pPr>
    </w:p>
    <w:p w14:paraId="0CFA4C2E" w14:textId="72C7B7E5" w:rsidR="00DD0832" w:rsidRDefault="00DD0832" w:rsidP="00DD0832">
      <w:pPr>
        <w:pStyle w:val="Prrafodelista"/>
        <w:numPr>
          <w:ilvl w:val="0"/>
          <w:numId w:val="20"/>
        </w:numPr>
        <w:tabs>
          <w:tab w:val="left" w:pos="360"/>
        </w:tabs>
        <w:spacing w:after="120"/>
        <w:ind w:left="0" w:firstLine="0"/>
        <w:jc w:val="both"/>
        <w:rPr>
          <w:rFonts w:ascii="Arial" w:hAnsi="Arial" w:cs="Arial"/>
          <w:sz w:val="24"/>
          <w:szCs w:val="24"/>
        </w:rPr>
      </w:pPr>
      <w:r w:rsidRPr="00134E28">
        <w:rPr>
          <w:rFonts w:ascii="Arial" w:hAnsi="Arial" w:cs="Arial"/>
          <w:sz w:val="24"/>
          <w:szCs w:val="24"/>
        </w:rPr>
        <w:t>Evalúe las interacciones intermoleculares presentes en cada líquido de la serie que Ud. midió, y analice la tendencia de las mismas a lo largo de la serie:</w:t>
      </w:r>
      <w:r w:rsidR="003239D2">
        <w:rPr>
          <w:rFonts w:ascii="Arial" w:hAnsi="Arial" w:cs="Arial"/>
          <w:sz w:val="24"/>
          <w:szCs w:val="24"/>
        </w:rPr>
        <w:t xml:space="preserve"> </w:t>
      </w:r>
      <w:r w:rsidR="003239D2">
        <w:rPr>
          <w:rFonts w:ascii="Arial" w:hAnsi="Arial" w:cs="Arial"/>
          <w:sz w:val="24"/>
          <w:szCs w:val="24"/>
        </w:rPr>
        <w:tab/>
      </w:r>
    </w:p>
    <w:p w14:paraId="72E6B28A" w14:textId="77777777" w:rsidR="000163FA" w:rsidRDefault="000163FA" w:rsidP="000163FA">
      <w:pPr>
        <w:pStyle w:val="Prrafodelista"/>
        <w:tabs>
          <w:tab w:val="left" w:pos="360"/>
        </w:tabs>
        <w:spacing w:after="120"/>
        <w:ind w:left="0"/>
        <w:jc w:val="both"/>
        <w:rPr>
          <w:rFonts w:ascii="Arial" w:hAnsi="Arial" w:cs="Arial"/>
          <w:sz w:val="24"/>
          <w:szCs w:val="24"/>
        </w:rPr>
      </w:pPr>
    </w:p>
    <w:p w14:paraId="795F667A" w14:textId="5A2DDD41" w:rsidR="003239D2" w:rsidRDefault="003239D2" w:rsidP="003239D2">
      <w:pPr>
        <w:pStyle w:val="Prrafodelista"/>
        <w:tabs>
          <w:tab w:val="left" w:pos="360"/>
        </w:tabs>
        <w:spacing w:after="120"/>
        <w:ind w:left="0"/>
        <w:jc w:val="both"/>
        <w:rPr>
          <w:rFonts w:ascii="Arial" w:hAnsi="Arial" w:cs="Arial"/>
          <w:sz w:val="24"/>
          <w:szCs w:val="24"/>
        </w:rPr>
      </w:pPr>
      <w:r>
        <w:rPr>
          <w:rFonts w:ascii="Arial" w:hAnsi="Arial" w:cs="Arial"/>
          <w:sz w:val="24"/>
          <w:szCs w:val="24"/>
        </w:rPr>
        <w:t xml:space="preserve">Las interacciones intermoleculares presentes en cada </w:t>
      </w:r>
      <w:r w:rsidR="000163FA">
        <w:rPr>
          <w:rFonts w:ascii="Arial" w:hAnsi="Arial" w:cs="Arial"/>
          <w:sz w:val="24"/>
          <w:szCs w:val="24"/>
        </w:rPr>
        <w:t xml:space="preserve">sustancia </w:t>
      </w:r>
      <w:r>
        <w:rPr>
          <w:rFonts w:ascii="Arial" w:hAnsi="Arial" w:cs="Arial"/>
          <w:sz w:val="24"/>
          <w:szCs w:val="24"/>
        </w:rPr>
        <w:t xml:space="preserve">son las mismas, ya que la serie de </w:t>
      </w:r>
      <w:r w:rsidR="000163FA">
        <w:rPr>
          <w:rFonts w:ascii="Arial" w:hAnsi="Arial" w:cs="Arial"/>
          <w:sz w:val="24"/>
          <w:szCs w:val="24"/>
        </w:rPr>
        <w:t xml:space="preserve">estas sustancias </w:t>
      </w:r>
      <w:r>
        <w:rPr>
          <w:rFonts w:ascii="Arial" w:hAnsi="Arial" w:cs="Arial"/>
          <w:sz w:val="24"/>
          <w:szCs w:val="24"/>
        </w:rPr>
        <w:t>tiene</w:t>
      </w:r>
      <w:r w:rsidR="000163FA">
        <w:rPr>
          <w:rFonts w:ascii="Arial" w:hAnsi="Arial" w:cs="Arial"/>
          <w:sz w:val="24"/>
          <w:szCs w:val="24"/>
        </w:rPr>
        <w:t>n</w:t>
      </w:r>
      <w:r>
        <w:rPr>
          <w:rFonts w:ascii="Arial" w:hAnsi="Arial" w:cs="Arial"/>
          <w:sz w:val="24"/>
          <w:szCs w:val="24"/>
        </w:rPr>
        <w:t xml:space="preserve"> la misma formula como se puede apreciar </w:t>
      </w:r>
      <w:r>
        <w:rPr>
          <w:rFonts w:ascii="Arial" w:hAnsi="Arial" w:cs="Arial"/>
          <w:sz w:val="24"/>
          <w:szCs w:val="24"/>
        </w:rPr>
        <w:lastRenderedPageBreak/>
        <w:t>en el gráfico, pero lo que varia es su estructura molecular. Por esta razón las magnitudes de puentes de hidrogeno</w:t>
      </w:r>
      <w:r w:rsidR="000163FA">
        <w:rPr>
          <w:rFonts w:ascii="Arial" w:hAnsi="Arial" w:cs="Arial"/>
          <w:sz w:val="24"/>
          <w:szCs w:val="24"/>
        </w:rPr>
        <w:t xml:space="preserve"> y </w:t>
      </w:r>
      <w:r>
        <w:rPr>
          <w:rFonts w:ascii="Arial" w:hAnsi="Arial" w:cs="Arial"/>
          <w:sz w:val="24"/>
          <w:szCs w:val="24"/>
        </w:rPr>
        <w:t xml:space="preserve">dipolo permanente son casi iguales por lo cual la diferencia en las temperaturas </w:t>
      </w:r>
      <w:r w:rsidR="000163FA">
        <w:rPr>
          <w:rFonts w:ascii="Arial" w:hAnsi="Arial" w:cs="Arial"/>
          <w:sz w:val="24"/>
          <w:szCs w:val="24"/>
        </w:rPr>
        <w:t xml:space="preserve">de ebullición </w:t>
      </w:r>
      <w:r>
        <w:rPr>
          <w:rFonts w:ascii="Arial" w:hAnsi="Arial" w:cs="Arial"/>
          <w:sz w:val="24"/>
          <w:szCs w:val="24"/>
        </w:rPr>
        <w:t xml:space="preserve">no viene de allí. La gran diferencia en estas 3 sustancias </w:t>
      </w:r>
      <w:r w:rsidR="00185BCC">
        <w:rPr>
          <w:rFonts w:ascii="Arial" w:hAnsi="Arial" w:cs="Arial"/>
          <w:sz w:val="24"/>
          <w:szCs w:val="24"/>
        </w:rPr>
        <w:t>es</w:t>
      </w:r>
      <w:r>
        <w:rPr>
          <w:rFonts w:ascii="Arial" w:hAnsi="Arial" w:cs="Arial"/>
          <w:sz w:val="24"/>
          <w:szCs w:val="24"/>
        </w:rPr>
        <w:t xml:space="preserve"> la geometría </w:t>
      </w:r>
      <w:r w:rsidR="005416C3">
        <w:rPr>
          <w:rFonts w:ascii="Arial" w:hAnsi="Arial" w:cs="Arial"/>
          <w:sz w:val="24"/>
          <w:szCs w:val="24"/>
        </w:rPr>
        <w:t>molecular,</w:t>
      </w:r>
      <w:r>
        <w:rPr>
          <w:rFonts w:ascii="Arial" w:hAnsi="Arial" w:cs="Arial"/>
          <w:sz w:val="24"/>
          <w:szCs w:val="24"/>
        </w:rPr>
        <w:t xml:space="preserve"> se puede observar en los gráficos de la forma estructural. El hidróxido vario su lugar en la sustancia, produciendo que la sustancia se haga </w:t>
      </w:r>
      <w:r w:rsidR="005416C3">
        <w:rPr>
          <w:rFonts w:ascii="Arial" w:hAnsi="Arial" w:cs="Arial"/>
          <w:sz w:val="24"/>
          <w:szCs w:val="24"/>
        </w:rPr>
        <w:t>más</w:t>
      </w:r>
      <w:r>
        <w:rPr>
          <w:rFonts w:ascii="Arial" w:hAnsi="Arial" w:cs="Arial"/>
          <w:sz w:val="24"/>
          <w:szCs w:val="24"/>
        </w:rPr>
        <w:t xml:space="preserve"> </w:t>
      </w:r>
      <w:r w:rsidR="005416C3">
        <w:rPr>
          <w:rFonts w:ascii="Arial" w:hAnsi="Arial" w:cs="Arial"/>
          <w:sz w:val="24"/>
          <w:szCs w:val="24"/>
        </w:rPr>
        <w:t xml:space="preserve">extendida generando que sean más polarizables en el caso lineal y las interacciones dispersivas sean mayores en este caso, reflejándose </w:t>
      </w:r>
      <w:r>
        <w:rPr>
          <w:rFonts w:ascii="Arial" w:hAnsi="Arial" w:cs="Arial"/>
          <w:sz w:val="24"/>
          <w:szCs w:val="24"/>
        </w:rPr>
        <w:t xml:space="preserve">en el aumento </w:t>
      </w:r>
      <w:r w:rsidR="00185BCC">
        <w:rPr>
          <w:rFonts w:ascii="Arial" w:hAnsi="Arial" w:cs="Arial"/>
          <w:sz w:val="24"/>
          <w:szCs w:val="24"/>
        </w:rPr>
        <w:t>de la temperatura de ebullición.</w:t>
      </w:r>
    </w:p>
    <w:p w14:paraId="49B66821" w14:textId="506E4C9E" w:rsidR="003206A7" w:rsidRPr="005416C3" w:rsidRDefault="005416C3" w:rsidP="005416C3">
      <w:pPr>
        <w:tabs>
          <w:tab w:val="left" w:pos="360"/>
        </w:tabs>
        <w:spacing w:after="120"/>
        <w:rPr>
          <w:szCs w:val="24"/>
        </w:rPr>
      </w:pPr>
      <w:r w:rsidRPr="005416C3">
        <w:rPr>
          <w:rFonts w:eastAsia="MS Mincho"/>
          <w:szCs w:val="24"/>
          <w:lang w:val="es-AR" w:eastAsia="es-AR"/>
        </w:rPr>
        <w:t>2</w:t>
      </w:r>
      <w:r>
        <w:rPr>
          <w:szCs w:val="24"/>
        </w:rPr>
        <w:t xml:space="preserve">) </w:t>
      </w:r>
      <w:r w:rsidR="00DD0832" w:rsidRPr="005416C3">
        <w:rPr>
          <w:szCs w:val="24"/>
        </w:rPr>
        <w:t>Ordene los líquidos de la serie medida por su Comisión por puntos de ebullición creciente.</w:t>
      </w:r>
    </w:p>
    <w:p w14:paraId="3139ED81" w14:textId="2CB7765A" w:rsidR="002C53D9" w:rsidRDefault="002C53D9" w:rsidP="002C53D9">
      <w:pPr>
        <w:pStyle w:val="Prrafodelista"/>
        <w:numPr>
          <w:ilvl w:val="0"/>
          <w:numId w:val="29"/>
        </w:numPr>
        <w:tabs>
          <w:tab w:val="left" w:pos="360"/>
        </w:tabs>
        <w:spacing w:after="120"/>
        <w:jc w:val="both"/>
        <w:rPr>
          <w:rFonts w:ascii="Arial" w:hAnsi="Arial" w:cs="Arial"/>
          <w:sz w:val="24"/>
          <w:szCs w:val="24"/>
        </w:rPr>
      </w:pPr>
      <w:r>
        <w:rPr>
          <w:rFonts w:ascii="Arial" w:hAnsi="Arial" w:cs="Arial"/>
          <w:sz w:val="24"/>
          <w:szCs w:val="24"/>
        </w:rPr>
        <w:t>Ter-Butanol 85ºC     (M.</w:t>
      </w:r>
      <w:r w:rsidRPr="002C53D9">
        <w:rPr>
          <w:rFonts w:ascii="Arial" w:hAnsi="Arial" w:cs="Arial"/>
        </w:rPr>
        <w:t xml:space="preserve"> </w:t>
      </w:r>
      <w:r w:rsidRPr="002C53D9">
        <w:rPr>
          <w:rFonts w:ascii="Arial" w:hAnsi="Arial" w:cs="Arial"/>
          <w:sz w:val="24"/>
        </w:rPr>
        <w:t>Siwoloboff</w:t>
      </w:r>
      <w:r>
        <w:rPr>
          <w:rFonts w:ascii="Arial" w:hAnsi="Arial" w:cs="Arial"/>
          <w:sz w:val="24"/>
        </w:rPr>
        <w:t>)</w:t>
      </w:r>
    </w:p>
    <w:p w14:paraId="0D9DC8CB" w14:textId="53926C22" w:rsidR="002C53D9" w:rsidRPr="005416C3" w:rsidRDefault="002C53D9" w:rsidP="002C53D9">
      <w:pPr>
        <w:pStyle w:val="Prrafodelista"/>
        <w:numPr>
          <w:ilvl w:val="0"/>
          <w:numId w:val="29"/>
        </w:numPr>
        <w:tabs>
          <w:tab w:val="left" w:pos="360"/>
        </w:tabs>
        <w:spacing w:after="120"/>
        <w:jc w:val="both"/>
        <w:rPr>
          <w:rFonts w:ascii="Arial" w:hAnsi="Arial" w:cs="Arial"/>
          <w:sz w:val="24"/>
          <w:szCs w:val="24"/>
        </w:rPr>
      </w:pPr>
      <w:r>
        <w:rPr>
          <w:rFonts w:ascii="Arial" w:hAnsi="Arial" w:cs="Arial"/>
          <w:sz w:val="24"/>
          <w:szCs w:val="24"/>
        </w:rPr>
        <w:t>2-Butanol 96ºC</w:t>
      </w:r>
      <w:r w:rsidRPr="002C53D9">
        <w:rPr>
          <w:rFonts w:ascii="Arial" w:hAnsi="Arial" w:cs="Arial"/>
          <w:sz w:val="24"/>
          <w:szCs w:val="24"/>
        </w:rPr>
        <w:t xml:space="preserve"> </w:t>
      </w:r>
      <w:r>
        <w:rPr>
          <w:rFonts w:ascii="Arial" w:hAnsi="Arial" w:cs="Arial"/>
          <w:sz w:val="24"/>
          <w:szCs w:val="24"/>
        </w:rPr>
        <w:t xml:space="preserve">        (M.</w:t>
      </w:r>
      <w:r w:rsidRPr="002C53D9">
        <w:rPr>
          <w:rFonts w:ascii="Arial" w:hAnsi="Arial" w:cs="Arial"/>
        </w:rPr>
        <w:t xml:space="preserve"> </w:t>
      </w:r>
      <w:r w:rsidRPr="002C53D9">
        <w:rPr>
          <w:rFonts w:ascii="Arial" w:hAnsi="Arial" w:cs="Arial"/>
          <w:sz w:val="24"/>
        </w:rPr>
        <w:t>Siwoloboff</w:t>
      </w:r>
      <w:r>
        <w:rPr>
          <w:rFonts w:ascii="Arial" w:hAnsi="Arial" w:cs="Arial"/>
          <w:sz w:val="24"/>
        </w:rPr>
        <w:t>)</w:t>
      </w:r>
    </w:p>
    <w:p w14:paraId="334B3469" w14:textId="32AB7312" w:rsidR="005416C3" w:rsidRPr="005416C3" w:rsidRDefault="005416C3" w:rsidP="005416C3">
      <w:pPr>
        <w:pStyle w:val="Prrafodelista"/>
        <w:numPr>
          <w:ilvl w:val="0"/>
          <w:numId w:val="29"/>
        </w:numPr>
        <w:tabs>
          <w:tab w:val="left" w:pos="360"/>
        </w:tabs>
        <w:spacing w:after="120"/>
        <w:jc w:val="both"/>
        <w:rPr>
          <w:rFonts w:ascii="Arial" w:hAnsi="Arial" w:cs="Arial"/>
          <w:sz w:val="24"/>
          <w:szCs w:val="24"/>
        </w:rPr>
      </w:pPr>
      <w:r>
        <w:rPr>
          <w:rFonts w:ascii="Arial" w:hAnsi="Arial" w:cs="Arial"/>
          <w:sz w:val="24"/>
          <w:szCs w:val="24"/>
        </w:rPr>
        <w:t>1-Butanol 117ºC        (M.</w:t>
      </w:r>
      <w:r w:rsidRPr="002C53D9">
        <w:rPr>
          <w:rFonts w:ascii="Arial" w:hAnsi="Arial" w:cs="Arial"/>
        </w:rPr>
        <w:t xml:space="preserve"> </w:t>
      </w:r>
      <w:r w:rsidRPr="002C53D9">
        <w:rPr>
          <w:rFonts w:ascii="Arial" w:hAnsi="Arial" w:cs="Arial"/>
          <w:sz w:val="24"/>
        </w:rPr>
        <w:t>Siwoloboff</w:t>
      </w:r>
      <w:r>
        <w:rPr>
          <w:rFonts w:ascii="Arial" w:hAnsi="Arial" w:cs="Arial"/>
          <w:sz w:val="24"/>
        </w:rPr>
        <w:t>)</w:t>
      </w:r>
    </w:p>
    <w:p w14:paraId="4D1B2963" w14:textId="2AB574ED" w:rsidR="002C53D9" w:rsidRDefault="002C53D9" w:rsidP="002C53D9">
      <w:pPr>
        <w:pStyle w:val="Prrafodelista"/>
        <w:numPr>
          <w:ilvl w:val="0"/>
          <w:numId w:val="29"/>
        </w:numPr>
        <w:tabs>
          <w:tab w:val="left" w:pos="360"/>
        </w:tabs>
        <w:spacing w:after="120"/>
        <w:jc w:val="both"/>
        <w:rPr>
          <w:rFonts w:ascii="Arial" w:hAnsi="Arial" w:cs="Arial"/>
          <w:sz w:val="24"/>
          <w:szCs w:val="24"/>
        </w:rPr>
      </w:pPr>
      <w:r>
        <w:rPr>
          <w:rFonts w:ascii="Arial" w:hAnsi="Arial" w:cs="Arial"/>
          <w:sz w:val="24"/>
          <w:szCs w:val="24"/>
        </w:rPr>
        <w:t>Ter-Butanol 118ºC    (M. Directo)</w:t>
      </w:r>
    </w:p>
    <w:p w14:paraId="7F22BEF9" w14:textId="3AB2181D" w:rsidR="003206A7" w:rsidRPr="005416C3" w:rsidRDefault="005416C3" w:rsidP="005416C3">
      <w:pPr>
        <w:tabs>
          <w:tab w:val="left" w:pos="360"/>
        </w:tabs>
        <w:spacing w:after="120"/>
        <w:rPr>
          <w:szCs w:val="24"/>
        </w:rPr>
      </w:pPr>
      <w:r>
        <w:rPr>
          <w:szCs w:val="24"/>
        </w:rPr>
        <w:t>3)</w:t>
      </w:r>
      <w:r w:rsidR="00DD0832" w:rsidRPr="005416C3">
        <w:rPr>
          <w:szCs w:val="24"/>
        </w:rPr>
        <w:t>Transcriba a la Tabla 2 los datos de los p. eb, medidos por el método de Siwoloboff por las comisiones que trabaj</w:t>
      </w:r>
      <w:r w:rsidR="003206A7" w:rsidRPr="005416C3">
        <w:rPr>
          <w:szCs w:val="24"/>
        </w:rPr>
        <w:t>a</w:t>
      </w:r>
      <w:r w:rsidR="00DD0832" w:rsidRPr="005416C3">
        <w:rPr>
          <w:szCs w:val="24"/>
        </w:rPr>
        <w:t xml:space="preserve">ron con la otra serie de compuestos. </w:t>
      </w:r>
    </w:p>
    <w:tbl>
      <w:tblPr>
        <w:tblW w:w="978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2" w:type="dxa"/>
          <w:right w:w="80" w:type="dxa"/>
        </w:tblCellMar>
        <w:tblLook w:val="0000" w:firstRow="0" w:lastRow="0" w:firstColumn="0" w:lastColumn="0" w:noHBand="0" w:noVBand="0"/>
      </w:tblPr>
      <w:tblGrid>
        <w:gridCol w:w="1404"/>
        <w:gridCol w:w="1236"/>
        <w:gridCol w:w="2146"/>
        <w:gridCol w:w="1333"/>
        <w:gridCol w:w="1419"/>
        <w:gridCol w:w="2242"/>
      </w:tblGrid>
      <w:tr w:rsidR="00E94BCF" w:rsidRPr="00134E28" w14:paraId="331AF360" w14:textId="77777777" w:rsidTr="007F1C8C">
        <w:trPr>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F551030" w14:textId="77777777" w:rsidR="00DD0832" w:rsidRPr="00134E28" w:rsidRDefault="00DD0832" w:rsidP="007F1C8C">
            <w:pPr>
              <w:spacing w:before="240" w:after="240"/>
              <w:ind w:right="104"/>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Sustancia</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D5AC480" w14:textId="77777777" w:rsidR="00DD0832" w:rsidRPr="00134E28" w:rsidRDefault="00DD0832" w:rsidP="007F1C8C">
            <w:pPr>
              <w:spacing w:before="240" w:after="240"/>
              <w:ind w:right="104"/>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Fórmula</w:t>
            </w: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E312BC8" w14:textId="77777777" w:rsidR="00DD0832" w:rsidRPr="00134E28" w:rsidRDefault="00DD0832" w:rsidP="007F1C8C">
            <w:pPr>
              <w:spacing w:before="240" w:after="240"/>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Fórmula estructural</w:t>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F6963DB" w14:textId="77777777" w:rsidR="00DD0832" w:rsidRPr="00134E28" w:rsidRDefault="00DD0832" w:rsidP="007F1C8C">
            <w:pPr>
              <w:spacing w:before="140" w:after="140"/>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Método</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928BE59" w14:textId="77777777" w:rsidR="00DD0832" w:rsidRPr="00134E28" w:rsidRDefault="00DD0832" w:rsidP="007F1C8C">
            <w:pPr>
              <w:spacing w:before="60"/>
              <w:jc w:val="center"/>
              <w:textAlignment w:val="baseline"/>
              <w:rPr>
                <w:rFonts w:ascii="Helvetica" w:eastAsia="Times New Roman" w:hAnsi="Helvetica" w:cs="Times New Roman"/>
                <w:b/>
                <w:szCs w:val="24"/>
                <w:lang w:val="es-AR"/>
              </w:rPr>
            </w:pPr>
            <w:r w:rsidRPr="00134E28">
              <w:rPr>
                <w:rFonts w:ascii="Helvetica" w:eastAsia="Times New Roman" w:hAnsi="Helvetica" w:cs="Times New Roman"/>
                <w:b/>
                <w:szCs w:val="24"/>
                <w:lang w:val="es-AR"/>
              </w:rPr>
              <w:t>Pto de Ebullición</w:t>
            </w:r>
          </w:p>
          <w:p w14:paraId="7B1B247C" w14:textId="35F84BD9" w:rsidR="00DD0832" w:rsidRPr="00134E28" w:rsidRDefault="00C5724B" w:rsidP="007F1C8C">
            <w:pPr>
              <w:spacing w:before="60"/>
              <w:jc w:val="center"/>
              <w:textAlignment w:val="baseline"/>
              <w:rPr>
                <w:rFonts w:ascii="Helvetica" w:eastAsia="Times New Roman" w:hAnsi="Helvetica" w:cs="Times New Roman"/>
                <w:b/>
                <w:szCs w:val="24"/>
                <w:lang w:val="es-AR"/>
              </w:rPr>
            </w:pPr>
            <w:r w:rsidRPr="00134E28">
              <w:rPr>
                <w:rFonts w:ascii="Helvetica" w:eastAsia="Times New Roman" w:hAnsi="Helvetica" w:cs="Times New Roman"/>
                <w:b/>
                <w:szCs w:val="24"/>
                <w:lang w:val="es-AR"/>
              </w:rPr>
              <w:t>(t</w:t>
            </w:r>
            <w:r w:rsidR="00DD0832" w:rsidRPr="00134E28">
              <w:rPr>
                <w:rFonts w:ascii="Helvetica" w:eastAsia="Times New Roman" w:hAnsi="Helvetica" w:cs="Times New Roman"/>
                <w:b/>
                <w:szCs w:val="24"/>
                <w:lang w:val="es-AR"/>
              </w:rPr>
              <w:t xml:space="preserve"> </w:t>
            </w:r>
            <w:r w:rsidR="00DD0832" w:rsidRPr="00134E28">
              <w:rPr>
                <w:rFonts w:ascii="Helvetica" w:eastAsia="Times New Roman" w:hAnsi="Helvetica" w:cs="Times New Roman"/>
                <w:b/>
                <w:szCs w:val="24"/>
              </w:rPr>
              <w:sym w:font="Symbol" w:char="F0B1"/>
            </w:r>
            <w:r w:rsidR="00DD0832" w:rsidRPr="00134E28">
              <w:rPr>
                <w:rFonts w:ascii="Helvetica" w:eastAsia="Times New Roman" w:hAnsi="Helvetica" w:cs="Times New Roman"/>
                <w:b/>
                <w:szCs w:val="24"/>
              </w:rPr>
              <w:sym w:font="Symbol" w:char="F044"/>
            </w:r>
            <w:r w:rsidR="00DD0832" w:rsidRPr="00134E28">
              <w:rPr>
                <w:rFonts w:ascii="Helvetica" w:eastAsia="Times New Roman" w:hAnsi="Helvetica" w:cs="Times New Roman"/>
                <w:b/>
                <w:szCs w:val="24"/>
                <w:lang w:val="es-AR"/>
              </w:rPr>
              <w:t xml:space="preserve">t </w:t>
            </w:r>
            <w:r w:rsidR="00DD0832" w:rsidRPr="00134E28">
              <w:rPr>
                <w:rFonts w:ascii="Helvetica" w:eastAsia="Times New Roman" w:hAnsi="Helvetica" w:cs="Times New Roman"/>
                <w:b/>
                <w:szCs w:val="24"/>
                <w:vertAlign w:val="superscript"/>
                <w:lang w:val="es-AR"/>
              </w:rPr>
              <w:t>o</w:t>
            </w:r>
            <w:r w:rsidR="00DD0832" w:rsidRPr="00134E28">
              <w:rPr>
                <w:rFonts w:ascii="Helvetica" w:eastAsia="Times New Roman" w:hAnsi="Helvetica" w:cs="Times New Roman"/>
                <w:b/>
                <w:szCs w:val="24"/>
                <w:lang w:val="es-AR"/>
              </w:rPr>
              <w:t>C)</w:t>
            </w:r>
          </w:p>
        </w:tc>
        <w:tc>
          <w:tcPr>
            <w:tcW w:w="2623" w:type="dxa"/>
            <w:tcBorders>
              <w:top w:val="single" w:sz="6" w:space="0" w:color="00000A"/>
              <w:left w:val="single" w:sz="6" w:space="0" w:color="00000A"/>
              <w:bottom w:val="single" w:sz="6" w:space="0" w:color="00000A"/>
              <w:right w:val="single" w:sz="6" w:space="0" w:color="00000A"/>
            </w:tcBorders>
          </w:tcPr>
          <w:p w14:paraId="5B53A62D" w14:textId="77777777" w:rsidR="00DD0832" w:rsidRPr="00134E28" w:rsidRDefault="00DD0832" w:rsidP="007F1C8C">
            <w:pPr>
              <w:spacing w:before="60"/>
              <w:jc w:val="center"/>
              <w:textAlignment w:val="baseline"/>
              <w:rPr>
                <w:rFonts w:ascii="Helvetica" w:eastAsia="Times New Roman" w:hAnsi="Helvetica" w:cs="Times New Roman"/>
                <w:szCs w:val="24"/>
                <w:lang w:val="es-ES"/>
              </w:rPr>
            </w:pPr>
            <w:r w:rsidRPr="00134E28">
              <w:rPr>
                <w:rFonts w:ascii="Helvetica" w:eastAsia="Times New Roman" w:hAnsi="Helvetica" w:cs="Times New Roman"/>
                <w:szCs w:val="24"/>
                <w:lang w:val="es-ES"/>
              </w:rPr>
              <w:t>Fzs intermoleculares presentes y tendencia en la magnitud de c/u</w:t>
            </w:r>
          </w:p>
        </w:tc>
      </w:tr>
      <w:tr w:rsidR="00E94BCF" w:rsidRPr="00134E28" w14:paraId="3AF4C1CF" w14:textId="77777777" w:rsidTr="007F1C8C">
        <w:trPr>
          <w:trHeight w:val="742"/>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BF77A59" w14:textId="449C5FB9" w:rsidR="002C53D9" w:rsidRPr="00E94BCF" w:rsidRDefault="002C53D9" w:rsidP="00E94BCF">
            <w:pPr>
              <w:spacing w:before="160" w:after="160" w:line="240" w:lineRule="exact"/>
              <w:ind w:left="110" w:right="4"/>
              <w:jc w:val="center"/>
              <w:textAlignment w:val="baseline"/>
              <w:rPr>
                <w:rFonts w:eastAsia="Times New Roman"/>
                <w:szCs w:val="24"/>
                <w:lang w:val="es-ES"/>
              </w:rPr>
            </w:pPr>
            <w:r w:rsidRPr="00E94BCF">
              <w:rPr>
                <w:rFonts w:eastAsia="Times New Roman"/>
                <w:szCs w:val="24"/>
                <w:lang w:val="es-ES"/>
              </w:rPr>
              <w:t>Metanol</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01D8551" w14:textId="6F295B8D" w:rsidR="00DD0832" w:rsidRPr="00E94BCF" w:rsidRDefault="000C06AA" w:rsidP="00E94BCF">
            <w:pPr>
              <w:spacing w:before="160" w:after="160" w:line="240" w:lineRule="exact"/>
              <w:ind w:left="146"/>
              <w:jc w:val="center"/>
              <w:textAlignment w:val="baseline"/>
              <w:rPr>
                <w:rFonts w:eastAsia="Times New Roman"/>
                <w:szCs w:val="24"/>
                <w:lang w:val="es-ES"/>
              </w:rPr>
            </w:pPr>
            <w:hyperlink r:id="rId12" w:tgtFrame="_blank" w:history="1">
              <w:r w:rsidR="002C53D9" w:rsidRPr="00E94BCF">
                <w:rPr>
                  <w:rStyle w:val="Hipervnculo"/>
                  <w:color w:val="111111"/>
                  <w:szCs w:val="60"/>
                  <w:u w:val="none"/>
                  <w:shd w:val="clear" w:color="auto" w:fill="FFFFFF"/>
                </w:rPr>
                <w:t>CH</w:t>
              </w:r>
              <w:r w:rsidR="002C53D9" w:rsidRPr="00E94BCF">
                <w:rPr>
                  <w:rStyle w:val="Hipervnculo"/>
                  <w:rFonts w:ascii="Cambria Math" w:hAnsi="Cambria Math" w:cs="Cambria Math"/>
                  <w:color w:val="111111"/>
                  <w:szCs w:val="60"/>
                  <w:u w:val="none"/>
                  <w:shd w:val="clear" w:color="auto" w:fill="FFFFFF"/>
                </w:rPr>
                <w:t>₃</w:t>
              </w:r>
              <w:r w:rsidR="002C53D9" w:rsidRPr="00E94BCF">
                <w:rPr>
                  <w:rStyle w:val="Hipervnculo"/>
                  <w:color w:val="111111"/>
                  <w:szCs w:val="60"/>
                  <w:u w:val="none"/>
                  <w:shd w:val="clear" w:color="auto" w:fill="FFFFFF"/>
                </w:rPr>
                <w:t>OH</w:t>
              </w:r>
            </w:hyperlink>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21C4DF8" w14:textId="77777777" w:rsidR="00E94BCF" w:rsidRDefault="00E94BCF" w:rsidP="00E94BCF">
            <w:pPr>
              <w:spacing w:before="160" w:after="160" w:line="240" w:lineRule="exact"/>
              <w:jc w:val="center"/>
              <w:textAlignment w:val="baseline"/>
              <w:rPr>
                <w:rFonts w:eastAsia="Times New Roman"/>
                <w:szCs w:val="24"/>
                <w:lang w:val="es-ES"/>
              </w:rPr>
            </w:pPr>
          </w:p>
          <w:p w14:paraId="2B6BB124" w14:textId="77777777" w:rsidR="00E94BCF" w:rsidRDefault="00E94BCF" w:rsidP="00E94BCF">
            <w:pPr>
              <w:spacing w:before="160" w:after="160" w:line="240" w:lineRule="exact"/>
              <w:jc w:val="center"/>
              <w:textAlignment w:val="baseline"/>
              <w:rPr>
                <w:rFonts w:eastAsia="Times New Roman"/>
                <w:szCs w:val="24"/>
                <w:lang w:val="es-ES"/>
              </w:rPr>
            </w:pPr>
          </w:p>
          <w:p w14:paraId="17905E3A" w14:textId="52E80DF1" w:rsidR="00DD0832" w:rsidRPr="00E94BCF" w:rsidRDefault="00E94BCF" w:rsidP="00E94BCF">
            <w:pPr>
              <w:spacing w:before="160" w:after="160" w:line="240" w:lineRule="exact"/>
              <w:jc w:val="center"/>
              <w:textAlignment w:val="baseline"/>
              <w:rPr>
                <w:rFonts w:eastAsia="Times New Roman"/>
                <w:szCs w:val="24"/>
                <w:lang w:val="es-ES"/>
              </w:rPr>
            </w:pPr>
            <w:r w:rsidRPr="00E94BCF">
              <w:rPr>
                <w:rFonts w:eastAsia="Times New Roman"/>
                <w:noProof/>
                <w:szCs w:val="24"/>
                <w:lang w:val="es-ES"/>
              </w:rPr>
              <w:drawing>
                <wp:inline distT="0" distB="0" distL="0" distR="0" wp14:anchorId="1E7EAC94" wp14:editId="364E5BA5">
                  <wp:extent cx="1209675" cy="78994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1245737" cy="813489"/>
                          </a:xfrm>
                          <a:prstGeom prst="rect">
                            <a:avLst/>
                          </a:prstGeom>
                        </pic:spPr>
                      </pic:pic>
                    </a:graphicData>
                  </a:graphic>
                </wp:inline>
              </w:drawing>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87B9CD5" w14:textId="2A8C54AA" w:rsidR="00DD0832" w:rsidRPr="00E94BCF" w:rsidRDefault="00E94BCF" w:rsidP="00E94BCF">
            <w:pPr>
              <w:spacing w:before="160" w:after="160" w:line="240" w:lineRule="exact"/>
              <w:jc w:val="center"/>
              <w:textAlignment w:val="baseline"/>
              <w:rPr>
                <w:rFonts w:eastAsia="Times New Roman"/>
                <w:szCs w:val="24"/>
                <w:lang w:val="es-ES"/>
              </w:rPr>
            </w:pPr>
            <w:r w:rsidRPr="00E94BCF">
              <w:t>Siwoloboff</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93C4EF9" w14:textId="22E34D67" w:rsidR="00DD0832" w:rsidRPr="00E94BCF" w:rsidRDefault="00E94BCF" w:rsidP="00E94BCF">
            <w:pPr>
              <w:spacing w:before="160" w:after="160" w:line="240" w:lineRule="exact"/>
              <w:jc w:val="center"/>
              <w:textAlignment w:val="baseline"/>
              <w:rPr>
                <w:rFonts w:eastAsia="Times New Roman"/>
                <w:szCs w:val="24"/>
                <w:lang w:val="es-ES"/>
              </w:rPr>
            </w:pPr>
            <w:r w:rsidRPr="00E94BCF">
              <w:rPr>
                <w:rFonts w:eastAsia="Times New Roman"/>
                <w:szCs w:val="24"/>
                <w:lang w:val="es-ES"/>
              </w:rPr>
              <w:t xml:space="preserve">69 </w:t>
            </w:r>
            <w:r w:rsidRPr="00E94BCF">
              <w:rPr>
                <w:rFonts w:eastAsia="Times New Roman"/>
                <w:szCs w:val="24"/>
              </w:rPr>
              <w:sym w:font="Symbol" w:char="F0B1"/>
            </w:r>
            <w:r w:rsidRPr="00E94BCF">
              <w:rPr>
                <w:rFonts w:eastAsia="Times New Roman"/>
                <w:szCs w:val="24"/>
              </w:rPr>
              <w:t xml:space="preserve"> 1ºC</w:t>
            </w:r>
          </w:p>
        </w:tc>
        <w:tc>
          <w:tcPr>
            <w:tcW w:w="2623" w:type="dxa"/>
            <w:tcBorders>
              <w:top w:val="single" w:sz="6" w:space="0" w:color="00000A"/>
              <w:left w:val="single" w:sz="6" w:space="0" w:color="00000A"/>
              <w:bottom w:val="single" w:sz="6" w:space="0" w:color="00000A"/>
              <w:right w:val="single" w:sz="6" w:space="0" w:color="00000A"/>
            </w:tcBorders>
          </w:tcPr>
          <w:p w14:paraId="79AE9E1D" w14:textId="712154BE" w:rsidR="00DD0832" w:rsidRPr="00134E28" w:rsidRDefault="00AC501A" w:rsidP="00AC501A">
            <w:pPr>
              <w:spacing w:before="160" w:after="160" w:line="240" w:lineRule="exact"/>
              <w:jc w:val="left"/>
              <w:textAlignment w:val="baseline"/>
              <w:rPr>
                <w:rFonts w:ascii="Times" w:eastAsia="Times New Roman" w:hAnsi="Times" w:cs="Times New Roman"/>
                <w:szCs w:val="24"/>
                <w:lang w:val="es-ES"/>
              </w:rPr>
            </w:pPr>
            <w:r>
              <w:rPr>
                <w:rFonts w:eastAsia="Times New Roman"/>
                <w:szCs w:val="24"/>
                <w:lang w:val="es-ES"/>
              </w:rPr>
              <w:t xml:space="preserve">Puentes de H; Dipolo permanente; </w:t>
            </w:r>
            <w:r w:rsidR="005416C3">
              <w:rPr>
                <w:rFonts w:eastAsia="Times New Roman"/>
                <w:szCs w:val="24"/>
                <w:lang w:val="es-ES"/>
              </w:rPr>
              <w:t>Dispersivas</w:t>
            </w:r>
          </w:p>
        </w:tc>
      </w:tr>
      <w:tr w:rsidR="00E94BCF" w:rsidRPr="00134E28" w14:paraId="632F27F5"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ABC0507" w14:textId="7B26D9E2" w:rsidR="00DD0832" w:rsidRPr="00E94BCF" w:rsidRDefault="002C53D9" w:rsidP="00E94BCF">
            <w:pPr>
              <w:spacing w:before="160" w:after="160" w:line="240" w:lineRule="exact"/>
              <w:ind w:left="110" w:right="4"/>
              <w:jc w:val="center"/>
              <w:textAlignment w:val="baseline"/>
              <w:rPr>
                <w:rFonts w:eastAsia="Times New Roman"/>
                <w:szCs w:val="24"/>
                <w:lang w:val="es-ES"/>
              </w:rPr>
            </w:pPr>
            <w:r w:rsidRPr="00E94BCF">
              <w:rPr>
                <w:rFonts w:eastAsia="Times New Roman"/>
                <w:szCs w:val="24"/>
                <w:lang w:val="es-ES"/>
              </w:rPr>
              <w:t>Etanol</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A19CDC8" w14:textId="231202FC" w:rsidR="00DD0832" w:rsidRPr="00E94BCF" w:rsidRDefault="000C06AA" w:rsidP="00E94BCF">
            <w:pPr>
              <w:spacing w:before="160" w:after="160" w:line="240" w:lineRule="exact"/>
              <w:ind w:left="146"/>
              <w:jc w:val="center"/>
              <w:textAlignment w:val="baseline"/>
              <w:rPr>
                <w:rFonts w:eastAsia="Times New Roman"/>
                <w:szCs w:val="24"/>
                <w:lang w:val="es-ES"/>
              </w:rPr>
            </w:pPr>
            <w:hyperlink r:id="rId14" w:tgtFrame="_blank" w:history="1">
              <w:r w:rsidR="002C53D9" w:rsidRPr="00E94BCF">
                <w:rPr>
                  <w:rStyle w:val="Hipervnculo"/>
                  <w:color w:val="111111"/>
                  <w:szCs w:val="60"/>
                  <w:u w:val="none"/>
                  <w:shd w:val="clear" w:color="auto" w:fill="FFFFFF"/>
                </w:rPr>
                <w:t>C</w:t>
              </w:r>
              <w:r w:rsidR="002C53D9" w:rsidRPr="00E94BCF">
                <w:rPr>
                  <w:rStyle w:val="Hipervnculo"/>
                  <w:rFonts w:ascii="Cambria Math" w:hAnsi="Cambria Math" w:cs="Cambria Math"/>
                  <w:color w:val="111111"/>
                  <w:szCs w:val="60"/>
                  <w:u w:val="none"/>
                  <w:shd w:val="clear" w:color="auto" w:fill="FFFFFF"/>
                </w:rPr>
                <w:t>₂</w:t>
              </w:r>
              <w:r w:rsidR="002C53D9" w:rsidRPr="00E94BCF">
                <w:rPr>
                  <w:rStyle w:val="Hipervnculo"/>
                  <w:color w:val="111111"/>
                  <w:szCs w:val="60"/>
                  <w:u w:val="none"/>
                  <w:shd w:val="clear" w:color="auto" w:fill="FFFFFF"/>
                </w:rPr>
                <w:t>H</w:t>
              </w:r>
              <w:r w:rsidR="002C53D9" w:rsidRPr="00E94BCF">
                <w:rPr>
                  <w:rStyle w:val="Hipervnculo"/>
                  <w:rFonts w:ascii="Cambria Math" w:hAnsi="Cambria Math" w:cs="Cambria Math"/>
                  <w:color w:val="111111"/>
                  <w:szCs w:val="60"/>
                  <w:u w:val="none"/>
                  <w:shd w:val="clear" w:color="auto" w:fill="FFFFFF"/>
                </w:rPr>
                <w:t>₆</w:t>
              </w:r>
              <w:r w:rsidR="002C53D9" w:rsidRPr="00E94BCF">
                <w:rPr>
                  <w:rStyle w:val="Hipervnculo"/>
                  <w:color w:val="111111"/>
                  <w:szCs w:val="60"/>
                  <w:u w:val="none"/>
                  <w:shd w:val="clear" w:color="auto" w:fill="FFFFFF"/>
                </w:rPr>
                <w:t>O</w:t>
              </w:r>
            </w:hyperlink>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DC1090E" w14:textId="77777777" w:rsidR="00E94BCF" w:rsidRDefault="00E94BCF" w:rsidP="00E94BCF">
            <w:pPr>
              <w:spacing w:before="160" w:after="160" w:line="240" w:lineRule="exact"/>
              <w:jc w:val="center"/>
              <w:textAlignment w:val="baseline"/>
              <w:rPr>
                <w:rFonts w:eastAsia="Times New Roman"/>
                <w:szCs w:val="24"/>
                <w:lang w:val="es-ES"/>
              </w:rPr>
            </w:pPr>
          </w:p>
          <w:p w14:paraId="3DFEB96F" w14:textId="77777777" w:rsidR="00E94BCF" w:rsidRDefault="00E94BCF" w:rsidP="00E94BCF">
            <w:pPr>
              <w:spacing w:before="160" w:after="160" w:line="240" w:lineRule="exact"/>
              <w:jc w:val="center"/>
              <w:textAlignment w:val="baseline"/>
              <w:rPr>
                <w:rFonts w:eastAsia="Times New Roman"/>
                <w:szCs w:val="24"/>
                <w:lang w:val="es-ES"/>
              </w:rPr>
            </w:pPr>
          </w:p>
          <w:p w14:paraId="4AF8759B" w14:textId="118532E8" w:rsidR="00DD0832" w:rsidRPr="00E94BCF" w:rsidRDefault="00E94BCF" w:rsidP="00E94BCF">
            <w:pPr>
              <w:spacing w:before="160" w:after="160" w:line="240" w:lineRule="exact"/>
              <w:jc w:val="center"/>
              <w:textAlignment w:val="baseline"/>
              <w:rPr>
                <w:rFonts w:eastAsia="Times New Roman"/>
                <w:szCs w:val="24"/>
                <w:lang w:val="es-ES"/>
              </w:rPr>
            </w:pPr>
            <w:r w:rsidRPr="00E94BCF">
              <w:rPr>
                <w:rFonts w:eastAsia="Times New Roman"/>
                <w:noProof/>
                <w:szCs w:val="24"/>
                <w:lang w:val="es-ES"/>
              </w:rPr>
              <w:drawing>
                <wp:inline distT="0" distB="0" distL="0" distR="0" wp14:anchorId="0BF5CB8A" wp14:editId="00BF80BC">
                  <wp:extent cx="1263522" cy="7315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1303596" cy="754721"/>
                          </a:xfrm>
                          <a:prstGeom prst="rect">
                            <a:avLst/>
                          </a:prstGeom>
                        </pic:spPr>
                      </pic:pic>
                    </a:graphicData>
                  </a:graphic>
                </wp:inline>
              </w:drawing>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8C49034" w14:textId="6498D92B" w:rsidR="00DD0832" w:rsidRPr="00E94BCF" w:rsidRDefault="00E94BCF" w:rsidP="00E94BCF">
            <w:pPr>
              <w:spacing w:before="160" w:after="160" w:line="240" w:lineRule="exact"/>
              <w:jc w:val="center"/>
              <w:textAlignment w:val="baseline"/>
              <w:rPr>
                <w:rFonts w:eastAsia="Times New Roman"/>
                <w:szCs w:val="24"/>
                <w:lang w:val="es-ES"/>
              </w:rPr>
            </w:pPr>
            <w:r w:rsidRPr="00E94BCF">
              <w:t>Siwoloboff</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7DCED03" w14:textId="4C8FBC20" w:rsidR="00DD0832" w:rsidRPr="00E94BCF" w:rsidRDefault="00E94BCF" w:rsidP="00E94BCF">
            <w:pPr>
              <w:spacing w:before="160" w:after="160" w:line="240" w:lineRule="exact"/>
              <w:jc w:val="center"/>
              <w:textAlignment w:val="baseline"/>
              <w:rPr>
                <w:rFonts w:eastAsia="Times New Roman"/>
                <w:szCs w:val="24"/>
                <w:lang w:val="es-ES"/>
              </w:rPr>
            </w:pPr>
            <w:r w:rsidRPr="00E94BCF">
              <w:rPr>
                <w:rFonts w:eastAsia="Times New Roman"/>
                <w:szCs w:val="24"/>
                <w:lang w:val="es-ES"/>
              </w:rPr>
              <w:t xml:space="preserve">80 </w:t>
            </w:r>
            <w:r w:rsidRPr="00E94BCF">
              <w:rPr>
                <w:rFonts w:eastAsia="Times New Roman"/>
                <w:szCs w:val="24"/>
              </w:rPr>
              <w:sym w:font="Symbol" w:char="F0B1"/>
            </w:r>
            <w:r w:rsidRPr="00E94BCF">
              <w:rPr>
                <w:rFonts w:eastAsia="Times New Roman"/>
                <w:szCs w:val="24"/>
              </w:rPr>
              <w:t xml:space="preserve"> 1ºC</w:t>
            </w:r>
          </w:p>
        </w:tc>
        <w:tc>
          <w:tcPr>
            <w:tcW w:w="2623" w:type="dxa"/>
            <w:tcBorders>
              <w:top w:val="single" w:sz="6" w:space="0" w:color="00000A"/>
              <w:left w:val="single" w:sz="6" w:space="0" w:color="00000A"/>
              <w:bottom w:val="single" w:sz="6" w:space="0" w:color="00000A"/>
              <w:right w:val="single" w:sz="6" w:space="0" w:color="00000A"/>
            </w:tcBorders>
          </w:tcPr>
          <w:p w14:paraId="217D68EE" w14:textId="65DF3390" w:rsidR="00DD0832" w:rsidRPr="00134E28" w:rsidRDefault="00AC501A" w:rsidP="00AC501A">
            <w:pPr>
              <w:spacing w:before="160" w:after="160" w:line="240" w:lineRule="exact"/>
              <w:jc w:val="left"/>
              <w:textAlignment w:val="baseline"/>
              <w:rPr>
                <w:rFonts w:ascii="Times" w:eastAsia="Times New Roman" w:hAnsi="Times" w:cs="Times New Roman"/>
                <w:szCs w:val="24"/>
                <w:lang w:val="es-ES"/>
              </w:rPr>
            </w:pPr>
            <w:r>
              <w:rPr>
                <w:rFonts w:eastAsia="Times New Roman"/>
                <w:szCs w:val="24"/>
                <w:lang w:val="es-ES"/>
              </w:rPr>
              <w:t xml:space="preserve">Puentes de H; Dipolo permanente; </w:t>
            </w:r>
            <w:r w:rsidR="005416C3">
              <w:rPr>
                <w:rFonts w:eastAsia="Times New Roman"/>
                <w:szCs w:val="24"/>
                <w:lang w:val="es-ES"/>
              </w:rPr>
              <w:t>Dispersivas</w:t>
            </w:r>
          </w:p>
        </w:tc>
      </w:tr>
      <w:tr w:rsidR="00E94BCF" w:rsidRPr="00134E28" w14:paraId="38BA4AAB"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31CD65F" w14:textId="5AE52625" w:rsidR="00DD0832" w:rsidRPr="00E94BCF" w:rsidRDefault="002C53D9" w:rsidP="00E94BCF">
            <w:pPr>
              <w:spacing w:before="160" w:after="160" w:line="240" w:lineRule="exact"/>
              <w:ind w:left="110" w:right="4"/>
              <w:jc w:val="center"/>
              <w:textAlignment w:val="baseline"/>
              <w:rPr>
                <w:rFonts w:eastAsia="Times New Roman"/>
                <w:szCs w:val="24"/>
                <w:lang w:val="es-ES"/>
              </w:rPr>
            </w:pPr>
            <w:r w:rsidRPr="00E94BCF">
              <w:rPr>
                <w:rFonts w:eastAsia="Times New Roman"/>
                <w:szCs w:val="24"/>
                <w:lang w:val="es-ES"/>
              </w:rPr>
              <w:t>1-Propanol</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458B15C" w14:textId="65E51093" w:rsidR="00DD0832" w:rsidRPr="00E94BCF" w:rsidRDefault="000C06AA" w:rsidP="00E94BCF">
            <w:pPr>
              <w:spacing w:before="160" w:after="160" w:line="240" w:lineRule="exact"/>
              <w:ind w:left="146"/>
              <w:jc w:val="center"/>
              <w:textAlignment w:val="baseline"/>
              <w:rPr>
                <w:rFonts w:eastAsia="Times New Roman"/>
                <w:szCs w:val="24"/>
                <w:lang w:val="es-ES"/>
              </w:rPr>
            </w:pPr>
            <w:hyperlink r:id="rId16" w:tgtFrame="_blank" w:history="1">
              <w:r w:rsidR="002C53D9" w:rsidRPr="00E94BCF">
                <w:rPr>
                  <w:rStyle w:val="Hipervnculo"/>
                  <w:color w:val="000000"/>
                  <w:szCs w:val="60"/>
                  <w:u w:val="none"/>
                  <w:shd w:val="clear" w:color="auto" w:fill="FFFFFF"/>
                </w:rPr>
                <w:t>C</w:t>
              </w:r>
              <w:r w:rsidR="002C53D9" w:rsidRPr="00E94BCF">
                <w:rPr>
                  <w:rStyle w:val="Hipervnculo"/>
                  <w:rFonts w:ascii="Cambria Math" w:hAnsi="Cambria Math" w:cs="Cambria Math"/>
                  <w:color w:val="000000"/>
                  <w:szCs w:val="60"/>
                  <w:u w:val="none"/>
                  <w:shd w:val="clear" w:color="auto" w:fill="FFFFFF"/>
                </w:rPr>
                <w:t>₃</w:t>
              </w:r>
              <w:r w:rsidR="002C53D9" w:rsidRPr="00E94BCF">
                <w:rPr>
                  <w:rStyle w:val="Hipervnculo"/>
                  <w:color w:val="000000"/>
                  <w:szCs w:val="60"/>
                  <w:u w:val="none"/>
                  <w:shd w:val="clear" w:color="auto" w:fill="FFFFFF"/>
                </w:rPr>
                <w:t>H</w:t>
              </w:r>
              <w:r w:rsidR="002C53D9" w:rsidRPr="00E94BCF">
                <w:rPr>
                  <w:rStyle w:val="Hipervnculo"/>
                  <w:rFonts w:ascii="Cambria Math" w:hAnsi="Cambria Math" w:cs="Cambria Math"/>
                  <w:color w:val="000000"/>
                  <w:szCs w:val="60"/>
                  <w:u w:val="none"/>
                  <w:shd w:val="clear" w:color="auto" w:fill="FFFFFF"/>
                </w:rPr>
                <w:t>₈</w:t>
              </w:r>
              <w:r w:rsidR="002C53D9" w:rsidRPr="00E94BCF">
                <w:rPr>
                  <w:rStyle w:val="Hipervnculo"/>
                  <w:color w:val="000000"/>
                  <w:szCs w:val="60"/>
                  <w:u w:val="none"/>
                  <w:shd w:val="clear" w:color="auto" w:fill="FFFFFF"/>
                </w:rPr>
                <w:t>O</w:t>
              </w:r>
            </w:hyperlink>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BE4DB25" w14:textId="77777777" w:rsidR="00E94BCF" w:rsidRDefault="00E94BCF" w:rsidP="00E94BCF">
            <w:pPr>
              <w:spacing w:before="160" w:after="160" w:line="240" w:lineRule="exact"/>
              <w:jc w:val="center"/>
              <w:textAlignment w:val="baseline"/>
              <w:rPr>
                <w:rFonts w:eastAsia="Times New Roman"/>
                <w:szCs w:val="24"/>
                <w:lang w:val="es-ES"/>
              </w:rPr>
            </w:pPr>
          </w:p>
          <w:p w14:paraId="0E62517A" w14:textId="77777777" w:rsidR="00E94BCF" w:rsidRDefault="00E94BCF" w:rsidP="00E94BCF">
            <w:pPr>
              <w:spacing w:before="160" w:after="160" w:line="240" w:lineRule="exact"/>
              <w:jc w:val="center"/>
              <w:textAlignment w:val="baseline"/>
              <w:rPr>
                <w:rFonts w:eastAsia="Times New Roman"/>
                <w:szCs w:val="24"/>
                <w:lang w:val="es-ES"/>
              </w:rPr>
            </w:pPr>
          </w:p>
          <w:p w14:paraId="7998EEC2" w14:textId="55B7FC99" w:rsidR="00DD0832" w:rsidRPr="00E94BCF" w:rsidRDefault="00E94BCF" w:rsidP="00E94BCF">
            <w:pPr>
              <w:spacing w:before="160" w:after="160" w:line="240" w:lineRule="exact"/>
              <w:jc w:val="center"/>
              <w:textAlignment w:val="baseline"/>
              <w:rPr>
                <w:rFonts w:eastAsia="Times New Roman"/>
                <w:szCs w:val="24"/>
                <w:lang w:val="es-ES"/>
              </w:rPr>
            </w:pPr>
            <w:r w:rsidRPr="00E94BCF">
              <w:rPr>
                <w:rFonts w:eastAsia="Times New Roman"/>
                <w:noProof/>
                <w:szCs w:val="24"/>
                <w:lang w:val="es-ES"/>
              </w:rPr>
              <w:drawing>
                <wp:inline distT="0" distB="0" distL="0" distR="0" wp14:anchorId="52C392A4" wp14:editId="585C93AD">
                  <wp:extent cx="1256421" cy="78168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0019" cy="790145"/>
                          </a:xfrm>
                          <a:prstGeom prst="rect">
                            <a:avLst/>
                          </a:prstGeom>
                        </pic:spPr>
                      </pic:pic>
                    </a:graphicData>
                  </a:graphic>
                </wp:inline>
              </w:drawing>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B0C8E98" w14:textId="56D03789" w:rsidR="00DD0832" w:rsidRPr="00E94BCF" w:rsidRDefault="00E94BCF" w:rsidP="00E94BCF">
            <w:pPr>
              <w:spacing w:before="160" w:after="160" w:line="240" w:lineRule="exact"/>
              <w:jc w:val="center"/>
              <w:textAlignment w:val="baseline"/>
              <w:rPr>
                <w:rFonts w:eastAsia="Times New Roman"/>
                <w:szCs w:val="24"/>
                <w:lang w:val="es-ES"/>
              </w:rPr>
            </w:pPr>
            <w:r w:rsidRPr="00E94BCF">
              <w:t>Siwoloboff</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BC762D1" w14:textId="667B2224" w:rsidR="00E94BCF" w:rsidRPr="00E94BCF" w:rsidRDefault="00E94BCF" w:rsidP="00E94BCF">
            <w:pPr>
              <w:spacing w:before="160" w:after="160" w:line="240" w:lineRule="exact"/>
              <w:jc w:val="center"/>
              <w:textAlignment w:val="baseline"/>
              <w:rPr>
                <w:rFonts w:eastAsia="Times New Roman"/>
                <w:szCs w:val="24"/>
              </w:rPr>
            </w:pPr>
            <w:r w:rsidRPr="00E94BCF">
              <w:rPr>
                <w:rFonts w:eastAsia="Times New Roman"/>
                <w:szCs w:val="24"/>
                <w:lang w:val="es-ES"/>
              </w:rPr>
              <w:t xml:space="preserve">94 </w:t>
            </w:r>
            <w:r w:rsidRPr="00E94BCF">
              <w:rPr>
                <w:rFonts w:eastAsia="Times New Roman"/>
                <w:szCs w:val="24"/>
              </w:rPr>
              <w:sym w:font="Symbol" w:char="F0B1"/>
            </w:r>
            <w:r w:rsidRPr="00E94BCF">
              <w:rPr>
                <w:rFonts w:eastAsia="Times New Roman"/>
                <w:szCs w:val="24"/>
              </w:rPr>
              <w:t xml:space="preserve"> 1ºC</w:t>
            </w:r>
          </w:p>
        </w:tc>
        <w:tc>
          <w:tcPr>
            <w:tcW w:w="2623" w:type="dxa"/>
            <w:tcBorders>
              <w:top w:val="single" w:sz="6" w:space="0" w:color="00000A"/>
              <w:left w:val="single" w:sz="6" w:space="0" w:color="00000A"/>
              <w:bottom w:val="single" w:sz="6" w:space="0" w:color="00000A"/>
              <w:right w:val="single" w:sz="6" w:space="0" w:color="00000A"/>
            </w:tcBorders>
          </w:tcPr>
          <w:p w14:paraId="1B26C0AC" w14:textId="6621DB94" w:rsidR="00DD0832" w:rsidRPr="00134E28" w:rsidRDefault="00AC501A" w:rsidP="00AC501A">
            <w:pPr>
              <w:spacing w:before="160" w:after="160" w:line="240" w:lineRule="exact"/>
              <w:jc w:val="left"/>
              <w:textAlignment w:val="baseline"/>
              <w:rPr>
                <w:rFonts w:ascii="Times" w:eastAsia="Times New Roman" w:hAnsi="Times" w:cs="Times New Roman"/>
                <w:szCs w:val="24"/>
                <w:lang w:val="es-ES"/>
              </w:rPr>
            </w:pPr>
            <w:r>
              <w:rPr>
                <w:rFonts w:eastAsia="Times New Roman"/>
                <w:szCs w:val="24"/>
                <w:lang w:val="es-ES"/>
              </w:rPr>
              <w:t xml:space="preserve">Puentes de H; Dipolo permanente; </w:t>
            </w:r>
            <w:r w:rsidR="005416C3">
              <w:rPr>
                <w:rFonts w:eastAsia="Times New Roman"/>
                <w:szCs w:val="24"/>
                <w:lang w:val="es-ES"/>
              </w:rPr>
              <w:t>Dispersivas</w:t>
            </w:r>
          </w:p>
        </w:tc>
      </w:tr>
      <w:tr w:rsidR="00E94BCF" w:rsidRPr="00134E28" w14:paraId="40138A62"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DCF6733" w14:textId="564702C4" w:rsidR="00DD0832" w:rsidRPr="00E94BCF" w:rsidRDefault="002C53D9" w:rsidP="00E94BCF">
            <w:pPr>
              <w:spacing w:before="160" w:after="160" w:line="240" w:lineRule="exact"/>
              <w:ind w:left="110" w:right="4"/>
              <w:jc w:val="center"/>
              <w:textAlignment w:val="baseline"/>
              <w:rPr>
                <w:rFonts w:eastAsia="Times New Roman"/>
                <w:szCs w:val="24"/>
                <w:lang w:val="es-ES"/>
              </w:rPr>
            </w:pPr>
            <w:r w:rsidRPr="00E94BCF">
              <w:rPr>
                <w:rFonts w:eastAsia="Times New Roman"/>
                <w:szCs w:val="24"/>
                <w:lang w:val="es-ES"/>
              </w:rPr>
              <w:t>2-Propanol</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8B6EAA3" w14:textId="7B0AC090" w:rsidR="00DD0832" w:rsidRPr="00E94BCF" w:rsidRDefault="000C06AA" w:rsidP="00E94BCF">
            <w:pPr>
              <w:spacing w:before="160" w:after="160" w:line="240" w:lineRule="exact"/>
              <w:ind w:left="146"/>
              <w:jc w:val="center"/>
              <w:textAlignment w:val="baseline"/>
              <w:rPr>
                <w:rFonts w:eastAsia="Times New Roman"/>
                <w:szCs w:val="24"/>
                <w:lang w:val="es-ES"/>
              </w:rPr>
            </w:pPr>
            <w:hyperlink r:id="rId18" w:tgtFrame="_blank" w:history="1">
              <w:r w:rsidR="002C53D9" w:rsidRPr="00E94BCF">
                <w:rPr>
                  <w:rStyle w:val="Hipervnculo"/>
                  <w:color w:val="000000"/>
                  <w:szCs w:val="60"/>
                  <w:u w:val="none"/>
                  <w:shd w:val="clear" w:color="auto" w:fill="FFFFFF"/>
                </w:rPr>
                <w:t>C</w:t>
              </w:r>
              <w:r w:rsidR="002C53D9" w:rsidRPr="00E94BCF">
                <w:rPr>
                  <w:rStyle w:val="Hipervnculo"/>
                  <w:rFonts w:ascii="Cambria Math" w:hAnsi="Cambria Math" w:cs="Cambria Math"/>
                  <w:color w:val="000000"/>
                  <w:szCs w:val="60"/>
                  <w:u w:val="none"/>
                  <w:shd w:val="clear" w:color="auto" w:fill="FFFFFF"/>
                </w:rPr>
                <w:t>₃</w:t>
              </w:r>
              <w:r w:rsidR="002C53D9" w:rsidRPr="00E94BCF">
                <w:rPr>
                  <w:rStyle w:val="Hipervnculo"/>
                  <w:color w:val="000000"/>
                  <w:szCs w:val="60"/>
                  <w:u w:val="none"/>
                  <w:shd w:val="clear" w:color="auto" w:fill="FFFFFF"/>
                </w:rPr>
                <w:t>H</w:t>
              </w:r>
              <w:r w:rsidR="002C53D9" w:rsidRPr="00E94BCF">
                <w:rPr>
                  <w:rStyle w:val="Hipervnculo"/>
                  <w:rFonts w:ascii="Cambria Math" w:hAnsi="Cambria Math" w:cs="Cambria Math"/>
                  <w:color w:val="000000"/>
                  <w:szCs w:val="60"/>
                  <w:u w:val="none"/>
                  <w:shd w:val="clear" w:color="auto" w:fill="FFFFFF"/>
                </w:rPr>
                <w:t>₈</w:t>
              </w:r>
              <w:r w:rsidR="002C53D9" w:rsidRPr="00E94BCF">
                <w:rPr>
                  <w:rStyle w:val="Hipervnculo"/>
                  <w:color w:val="000000"/>
                  <w:szCs w:val="60"/>
                  <w:u w:val="none"/>
                  <w:shd w:val="clear" w:color="auto" w:fill="FFFFFF"/>
                </w:rPr>
                <w:t>O</w:t>
              </w:r>
            </w:hyperlink>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C28E192" w14:textId="77777777" w:rsidR="00E94BCF" w:rsidRDefault="00E94BCF" w:rsidP="00E94BCF">
            <w:pPr>
              <w:spacing w:before="160" w:after="160" w:line="240" w:lineRule="exact"/>
              <w:jc w:val="center"/>
              <w:textAlignment w:val="baseline"/>
              <w:rPr>
                <w:rFonts w:eastAsia="Times New Roman"/>
                <w:szCs w:val="24"/>
                <w:lang w:val="es-ES"/>
              </w:rPr>
            </w:pPr>
          </w:p>
          <w:p w14:paraId="75D798D7" w14:textId="77777777" w:rsidR="00E94BCF" w:rsidRDefault="00E94BCF" w:rsidP="00E94BCF">
            <w:pPr>
              <w:spacing w:before="160" w:after="160" w:line="240" w:lineRule="exact"/>
              <w:jc w:val="center"/>
              <w:textAlignment w:val="baseline"/>
              <w:rPr>
                <w:rFonts w:eastAsia="Times New Roman"/>
                <w:szCs w:val="24"/>
                <w:lang w:val="es-ES"/>
              </w:rPr>
            </w:pPr>
          </w:p>
          <w:p w14:paraId="1C546AA0" w14:textId="57626C0A" w:rsidR="00DD0832" w:rsidRPr="00E94BCF" w:rsidRDefault="00E94BCF" w:rsidP="00E94BCF">
            <w:pPr>
              <w:spacing w:before="160" w:after="160" w:line="240" w:lineRule="exact"/>
              <w:jc w:val="center"/>
              <w:textAlignment w:val="baseline"/>
              <w:rPr>
                <w:rFonts w:eastAsia="Times New Roman"/>
                <w:szCs w:val="24"/>
                <w:lang w:val="es-ES"/>
              </w:rPr>
            </w:pPr>
            <w:r w:rsidRPr="00E94BCF">
              <w:rPr>
                <w:rFonts w:eastAsia="Times New Roman"/>
                <w:noProof/>
                <w:szCs w:val="24"/>
                <w:lang w:val="es-ES"/>
              </w:rPr>
              <w:drawing>
                <wp:inline distT="0" distB="0" distL="0" distR="0" wp14:anchorId="07ACBD2C" wp14:editId="26930627">
                  <wp:extent cx="1257300" cy="7098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1902" cy="740655"/>
                          </a:xfrm>
                          <a:prstGeom prst="rect">
                            <a:avLst/>
                          </a:prstGeom>
                        </pic:spPr>
                      </pic:pic>
                    </a:graphicData>
                  </a:graphic>
                </wp:inline>
              </w:drawing>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D8B35E4" w14:textId="0CEF78B6" w:rsidR="00DD0832" w:rsidRPr="00E94BCF" w:rsidRDefault="00E94BCF" w:rsidP="00E94BCF">
            <w:pPr>
              <w:spacing w:before="160" w:after="160" w:line="240" w:lineRule="exact"/>
              <w:jc w:val="center"/>
              <w:textAlignment w:val="baseline"/>
              <w:rPr>
                <w:rFonts w:eastAsia="Times New Roman"/>
                <w:szCs w:val="24"/>
                <w:lang w:val="es-ES"/>
              </w:rPr>
            </w:pPr>
            <w:r w:rsidRPr="00E94BCF">
              <w:t>Siwoloboff</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09F6DC2" w14:textId="5C54661B" w:rsidR="00DD0832" w:rsidRPr="00E94BCF" w:rsidRDefault="00E94BCF" w:rsidP="00E94BCF">
            <w:pPr>
              <w:spacing w:before="160" w:after="160" w:line="240" w:lineRule="exact"/>
              <w:jc w:val="center"/>
              <w:textAlignment w:val="baseline"/>
              <w:rPr>
                <w:rFonts w:eastAsia="Times New Roman"/>
                <w:szCs w:val="24"/>
                <w:lang w:val="es-ES"/>
              </w:rPr>
            </w:pPr>
            <w:r w:rsidRPr="00E94BCF">
              <w:rPr>
                <w:rFonts w:eastAsia="Times New Roman"/>
                <w:szCs w:val="24"/>
                <w:lang w:val="es-ES"/>
              </w:rPr>
              <w:t xml:space="preserve">84 </w:t>
            </w:r>
            <w:r w:rsidRPr="00E94BCF">
              <w:rPr>
                <w:rFonts w:eastAsia="Times New Roman"/>
                <w:szCs w:val="24"/>
              </w:rPr>
              <w:sym w:font="Symbol" w:char="F0B1"/>
            </w:r>
            <w:r w:rsidRPr="00E94BCF">
              <w:rPr>
                <w:rFonts w:eastAsia="Times New Roman"/>
                <w:szCs w:val="24"/>
              </w:rPr>
              <w:t xml:space="preserve"> 1ºC</w:t>
            </w:r>
          </w:p>
        </w:tc>
        <w:tc>
          <w:tcPr>
            <w:tcW w:w="2623" w:type="dxa"/>
            <w:tcBorders>
              <w:top w:val="single" w:sz="6" w:space="0" w:color="00000A"/>
              <w:left w:val="single" w:sz="6" w:space="0" w:color="00000A"/>
              <w:bottom w:val="single" w:sz="6" w:space="0" w:color="00000A"/>
              <w:right w:val="single" w:sz="6" w:space="0" w:color="00000A"/>
            </w:tcBorders>
          </w:tcPr>
          <w:p w14:paraId="4F425DC1" w14:textId="3FF7754A" w:rsidR="00DD0832" w:rsidRPr="00134E28" w:rsidRDefault="00AC501A" w:rsidP="00AC501A">
            <w:pPr>
              <w:spacing w:before="160" w:after="160" w:line="240" w:lineRule="exact"/>
              <w:jc w:val="left"/>
              <w:textAlignment w:val="baseline"/>
              <w:rPr>
                <w:rFonts w:ascii="Times" w:eastAsia="Times New Roman" w:hAnsi="Times" w:cs="Times New Roman"/>
                <w:szCs w:val="24"/>
                <w:lang w:val="es-ES"/>
              </w:rPr>
            </w:pPr>
            <w:r>
              <w:rPr>
                <w:rFonts w:eastAsia="Times New Roman"/>
                <w:szCs w:val="24"/>
                <w:lang w:val="es-ES"/>
              </w:rPr>
              <w:t xml:space="preserve">Puentes de H; Dipolo permanente; </w:t>
            </w:r>
            <w:r w:rsidR="005416C3">
              <w:rPr>
                <w:rFonts w:eastAsia="Times New Roman"/>
                <w:szCs w:val="24"/>
                <w:lang w:val="es-ES"/>
              </w:rPr>
              <w:t>Dispersivas</w:t>
            </w:r>
          </w:p>
        </w:tc>
      </w:tr>
      <w:tr w:rsidR="00E94BCF" w:rsidRPr="00134E28" w14:paraId="4FEEDEFB"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8B0A033" w14:textId="29141860" w:rsidR="00DD0832" w:rsidRPr="00E94BCF" w:rsidRDefault="00E94BCF" w:rsidP="00E94BCF">
            <w:pPr>
              <w:spacing w:before="160" w:after="160" w:line="240" w:lineRule="exact"/>
              <w:ind w:left="110" w:right="4"/>
              <w:jc w:val="center"/>
              <w:textAlignment w:val="baseline"/>
              <w:rPr>
                <w:rFonts w:eastAsia="Times New Roman"/>
                <w:szCs w:val="24"/>
                <w:lang w:val="es-ES"/>
              </w:rPr>
            </w:pPr>
            <w:r w:rsidRPr="00E94BCF">
              <w:rPr>
                <w:rFonts w:eastAsia="Times New Roman"/>
                <w:szCs w:val="24"/>
                <w:lang w:val="es-ES"/>
              </w:rPr>
              <w:lastRenderedPageBreak/>
              <w:t>Metanol</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AFEB31F" w14:textId="03FEC25C" w:rsidR="00DD0832" w:rsidRPr="00E94BCF" w:rsidRDefault="000C06AA" w:rsidP="00E94BCF">
            <w:pPr>
              <w:spacing w:before="160" w:after="160" w:line="240" w:lineRule="exact"/>
              <w:ind w:left="146"/>
              <w:jc w:val="center"/>
              <w:textAlignment w:val="baseline"/>
              <w:rPr>
                <w:rFonts w:eastAsia="Times New Roman"/>
                <w:szCs w:val="24"/>
                <w:lang w:val="es-ES"/>
              </w:rPr>
            </w:pPr>
            <w:hyperlink r:id="rId20" w:tgtFrame="_blank" w:history="1">
              <w:r w:rsidR="00E94BCF" w:rsidRPr="00E94BCF">
                <w:rPr>
                  <w:rStyle w:val="Hipervnculo"/>
                  <w:color w:val="111111"/>
                  <w:szCs w:val="60"/>
                  <w:u w:val="none"/>
                  <w:shd w:val="clear" w:color="auto" w:fill="FFFFFF"/>
                </w:rPr>
                <w:t>CH</w:t>
              </w:r>
              <w:r w:rsidR="00E94BCF" w:rsidRPr="00E94BCF">
                <w:rPr>
                  <w:rStyle w:val="Hipervnculo"/>
                  <w:rFonts w:ascii="Cambria Math" w:hAnsi="Cambria Math" w:cs="Cambria Math"/>
                  <w:color w:val="111111"/>
                  <w:szCs w:val="60"/>
                  <w:u w:val="none"/>
                  <w:shd w:val="clear" w:color="auto" w:fill="FFFFFF"/>
                </w:rPr>
                <w:t>₃</w:t>
              </w:r>
              <w:r w:rsidR="00E94BCF" w:rsidRPr="00E94BCF">
                <w:rPr>
                  <w:rStyle w:val="Hipervnculo"/>
                  <w:color w:val="111111"/>
                  <w:szCs w:val="60"/>
                  <w:u w:val="none"/>
                  <w:shd w:val="clear" w:color="auto" w:fill="FFFFFF"/>
                </w:rPr>
                <w:t>OH</w:t>
              </w:r>
            </w:hyperlink>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9984993" w14:textId="77777777" w:rsidR="00E94BCF" w:rsidRDefault="00E94BCF" w:rsidP="00E94BCF">
            <w:pPr>
              <w:spacing w:before="160" w:after="160" w:line="240" w:lineRule="exact"/>
              <w:jc w:val="center"/>
              <w:textAlignment w:val="baseline"/>
              <w:rPr>
                <w:rFonts w:eastAsia="Times New Roman"/>
                <w:szCs w:val="24"/>
                <w:lang w:val="es-ES"/>
              </w:rPr>
            </w:pPr>
          </w:p>
          <w:p w14:paraId="03CBD12F" w14:textId="77777777" w:rsidR="00E94BCF" w:rsidRDefault="00E94BCF" w:rsidP="00E94BCF">
            <w:pPr>
              <w:spacing w:before="160" w:after="160" w:line="240" w:lineRule="exact"/>
              <w:jc w:val="center"/>
              <w:textAlignment w:val="baseline"/>
              <w:rPr>
                <w:rFonts w:eastAsia="Times New Roman"/>
                <w:szCs w:val="24"/>
                <w:lang w:val="es-ES"/>
              </w:rPr>
            </w:pPr>
          </w:p>
          <w:p w14:paraId="582A89FF" w14:textId="624B74C7" w:rsidR="00DD0832" w:rsidRPr="00E94BCF" w:rsidRDefault="00E94BCF" w:rsidP="00E94BCF">
            <w:pPr>
              <w:spacing w:before="160" w:after="160" w:line="240" w:lineRule="exact"/>
              <w:jc w:val="center"/>
              <w:textAlignment w:val="baseline"/>
              <w:rPr>
                <w:rFonts w:eastAsia="Times New Roman"/>
                <w:szCs w:val="24"/>
                <w:lang w:val="es-ES"/>
              </w:rPr>
            </w:pPr>
            <w:r>
              <w:rPr>
                <w:rFonts w:eastAsia="Times New Roman"/>
                <w:noProof/>
                <w:szCs w:val="24"/>
                <w:lang w:val="es-ES"/>
              </w:rPr>
              <w:drawing>
                <wp:inline distT="0" distB="0" distL="0" distR="0" wp14:anchorId="7C117658" wp14:editId="5A194D5C">
                  <wp:extent cx="1266438" cy="7727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0225" cy="805616"/>
                          </a:xfrm>
                          <a:prstGeom prst="rect">
                            <a:avLst/>
                          </a:prstGeom>
                          <a:noFill/>
                        </pic:spPr>
                      </pic:pic>
                    </a:graphicData>
                  </a:graphic>
                </wp:inline>
              </w:drawing>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2FCDE64" w14:textId="6DB4D091" w:rsidR="00DD0832" w:rsidRPr="00E94BCF" w:rsidRDefault="00E94BCF" w:rsidP="00E94BCF">
            <w:pPr>
              <w:spacing w:before="160" w:after="160" w:line="240" w:lineRule="exact"/>
              <w:jc w:val="center"/>
              <w:textAlignment w:val="baseline"/>
              <w:rPr>
                <w:rFonts w:eastAsia="Times New Roman"/>
                <w:szCs w:val="24"/>
                <w:lang w:val="es-ES"/>
              </w:rPr>
            </w:pPr>
            <w:r w:rsidRPr="00E94BCF">
              <w:rPr>
                <w:rFonts w:eastAsia="Times New Roman"/>
                <w:szCs w:val="24"/>
                <w:lang w:val="es-ES"/>
              </w:rPr>
              <w:t>Directo</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9EC8B9A" w14:textId="4CB23A65" w:rsidR="00DD0832" w:rsidRPr="00E94BCF" w:rsidRDefault="00E94BCF" w:rsidP="00E94BCF">
            <w:pPr>
              <w:spacing w:before="160" w:after="160" w:line="240" w:lineRule="exact"/>
              <w:jc w:val="center"/>
              <w:textAlignment w:val="baseline"/>
              <w:rPr>
                <w:rFonts w:eastAsia="Times New Roman"/>
                <w:szCs w:val="24"/>
                <w:lang w:val="es-ES"/>
              </w:rPr>
            </w:pPr>
            <w:r w:rsidRPr="00E94BCF">
              <w:rPr>
                <w:rFonts w:eastAsia="Times New Roman"/>
                <w:szCs w:val="24"/>
                <w:lang w:val="es-ES"/>
              </w:rPr>
              <w:t>&gt;100ºC</w:t>
            </w:r>
          </w:p>
        </w:tc>
        <w:tc>
          <w:tcPr>
            <w:tcW w:w="2623" w:type="dxa"/>
            <w:tcBorders>
              <w:top w:val="single" w:sz="6" w:space="0" w:color="00000A"/>
              <w:left w:val="single" w:sz="6" w:space="0" w:color="00000A"/>
              <w:bottom w:val="single" w:sz="6" w:space="0" w:color="00000A"/>
              <w:right w:val="single" w:sz="6" w:space="0" w:color="00000A"/>
            </w:tcBorders>
          </w:tcPr>
          <w:p w14:paraId="32B474BA" w14:textId="35016512" w:rsidR="00DD0832" w:rsidRPr="00134E28" w:rsidRDefault="00AC501A" w:rsidP="00AC501A">
            <w:pPr>
              <w:spacing w:before="160" w:after="160" w:line="240" w:lineRule="exact"/>
              <w:jc w:val="left"/>
              <w:textAlignment w:val="baseline"/>
              <w:rPr>
                <w:rFonts w:ascii="Times" w:eastAsia="Times New Roman" w:hAnsi="Times" w:cs="Times New Roman"/>
                <w:szCs w:val="24"/>
                <w:lang w:val="es-ES"/>
              </w:rPr>
            </w:pPr>
            <w:r>
              <w:rPr>
                <w:rFonts w:eastAsia="Times New Roman"/>
                <w:szCs w:val="24"/>
                <w:lang w:val="es-ES"/>
              </w:rPr>
              <w:t xml:space="preserve">Puentes de H; Dipolo permanente; </w:t>
            </w:r>
            <w:r w:rsidR="005416C3">
              <w:rPr>
                <w:rFonts w:eastAsia="Times New Roman"/>
                <w:szCs w:val="24"/>
                <w:lang w:val="es-ES"/>
              </w:rPr>
              <w:t>Dispersivas</w:t>
            </w:r>
          </w:p>
        </w:tc>
      </w:tr>
    </w:tbl>
    <w:p w14:paraId="19ED341A" w14:textId="77777777" w:rsidR="00DD0832" w:rsidRPr="00134E28" w:rsidRDefault="00DD0832" w:rsidP="00DD0832">
      <w:pPr>
        <w:pStyle w:val="Prrafodelista"/>
        <w:tabs>
          <w:tab w:val="left" w:pos="360"/>
        </w:tabs>
        <w:spacing w:after="120"/>
        <w:ind w:left="0"/>
        <w:jc w:val="both"/>
        <w:rPr>
          <w:rFonts w:ascii="Arial" w:hAnsi="Arial" w:cs="Arial"/>
          <w:sz w:val="24"/>
          <w:szCs w:val="24"/>
          <w:lang w:val="es-ES"/>
        </w:rPr>
      </w:pPr>
    </w:p>
    <w:p w14:paraId="3BF49905" w14:textId="77777777" w:rsidR="00DD0832" w:rsidRPr="00134E28" w:rsidRDefault="00DD0832" w:rsidP="00DD0832">
      <w:pPr>
        <w:pStyle w:val="Prrafodelista"/>
        <w:tabs>
          <w:tab w:val="left" w:pos="360"/>
        </w:tabs>
        <w:spacing w:after="120"/>
        <w:ind w:left="0"/>
        <w:jc w:val="both"/>
        <w:rPr>
          <w:rFonts w:ascii="Arial" w:hAnsi="Arial" w:cs="Arial"/>
          <w:sz w:val="24"/>
          <w:szCs w:val="24"/>
        </w:rPr>
      </w:pPr>
      <w:r w:rsidRPr="00134E28">
        <w:rPr>
          <w:rFonts w:ascii="Arial" w:hAnsi="Arial" w:cs="Arial"/>
          <w:sz w:val="24"/>
          <w:szCs w:val="24"/>
        </w:rPr>
        <w:t>4) Analice la tendencia hallada en los p. eb. de esta serie en términos de las tendencias en las interacciones intermoleculares presentes.</w:t>
      </w:r>
    </w:p>
    <w:p w14:paraId="5D26D45E" w14:textId="5EEBB9D3" w:rsidR="006F45E7" w:rsidRDefault="00727B9B" w:rsidP="00C5724B">
      <w:pPr>
        <w:spacing w:after="0" w:line="360" w:lineRule="auto"/>
        <w:jc w:val="left"/>
        <w:rPr>
          <w:rFonts w:eastAsia="Times New Roman"/>
          <w:szCs w:val="24"/>
          <w:lang w:val="es-ES_tradnl" w:eastAsia="ar-SA"/>
        </w:rPr>
      </w:pPr>
      <w:r>
        <w:rPr>
          <w:rFonts w:eastAsia="Times New Roman"/>
          <w:szCs w:val="24"/>
          <w:lang w:val="es-ES_tradnl" w:eastAsia="ar-SA"/>
        </w:rPr>
        <w:t xml:space="preserve">Esta serie de sustancias tiene para discutir dos partes, ya que entre sustancias varían en su fórmula, se puede observar que se va agrandando la molécula al agregarse mas carbono-hidrogeno y entre el 1-propanol y 2-propanol su formula es la misma pero varia su geometría molecular. Primero analicemos la variación de la formula de estas sustancias, al aumentar la cantidad de átomos por molécula </w:t>
      </w:r>
      <w:r w:rsidR="000A1A17">
        <w:rPr>
          <w:rFonts w:eastAsia="Times New Roman"/>
          <w:szCs w:val="24"/>
          <w:lang w:val="es-ES_tradnl" w:eastAsia="ar-SA"/>
        </w:rPr>
        <w:t>las fuerzas de interacción se aumentan</w:t>
      </w:r>
      <w:r>
        <w:rPr>
          <w:rFonts w:eastAsia="Times New Roman"/>
          <w:szCs w:val="24"/>
          <w:lang w:val="es-ES_tradnl" w:eastAsia="ar-SA"/>
        </w:rPr>
        <w:t xml:space="preserve"> por la polarizabilidad de la molécula, esto produce un reflejo en la consecuencia del aumento de temperatura, ya que al aumentar las fuerzas de interacción se necesita más energía para vencer dichas interacciones, por </w:t>
      </w:r>
      <w:r w:rsidR="000A1A17">
        <w:rPr>
          <w:rFonts w:eastAsia="Times New Roman"/>
          <w:szCs w:val="24"/>
          <w:lang w:val="es-ES_tradnl" w:eastAsia="ar-SA"/>
        </w:rPr>
        <w:t>consiguiente,</w:t>
      </w:r>
      <w:r>
        <w:rPr>
          <w:rFonts w:eastAsia="Times New Roman"/>
          <w:szCs w:val="24"/>
          <w:lang w:val="es-ES_tradnl" w:eastAsia="ar-SA"/>
        </w:rPr>
        <w:t xml:space="preserve"> mayor temperatura al mantener la misma presión</w:t>
      </w:r>
      <w:r w:rsidR="00E64285">
        <w:rPr>
          <w:rFonts w:eastAsia="Times New Roman"/>
          <w:szCs w:val="24"/>
          <w:lang w:val="es-ES_tradnl" w:eastAsia="ar-SA"/>
        </w:rPr>
        <w:t>, en este caso lo medimos a presión atmosférica</w:t>
      </w:r>
      <w:r>
        <w:rPr>
          <w:rFonts w:eastAsia="Times New Roman"/>
          <w:szCs w:val="24"/>
          <w:lang w:val="es-ES_tradnl" w:eastAsia="ar-SA"/>
        </w:rPr>
        <w:t>.</w:t>
      </w:r>
    </w:p>
    <w:p w14:paraId="2DEE9E76" w14:textId="3D8B6145" w:rsidR="00727B9B" w:rsidRDefault="00727B9B" w:rsidP="00C5724B">
      <w:pPr>
        <w:spacing w:after="0" w:line="360" w:lineRule="auto"/>
        <w:jc w:val="left"/>
        <w:rPr>
          <w:rFonts w:eastAsia="Times New Roman"/>
          <w:szCs w:val="24"/>
          <w:lang w:val="es-ES_tradnl" w:eastAsia="ar-SA"/>
        </w:rPr>
      </w:pPr>
      <w:r>
        <w:rPr>
          <w:rFonts w:eastAsia="Times New Roman"/>
          <w:szCs w:val="24"/>
          <w:lang w:val="es-ES_tradnl" w:eastAsia="ar-SA"/>
        </w:rPr>
        <w:t>En segundo caso, entre 1-propanol y 2-propanol la fórmula es idéntica p</w:t>
      </w:r>
      <w:r w:rsidR="00E64285">
        <w:rPr>
          <w:rFonts w:eastAsia="Times New Roman"/>
          <w:szCs w:val="24"/>
          <w:lang w:val="es-ES_tradnl" w:eastAsia="ar-SA"/>
        </w:rPr>
        <w:t>ero</w:t>
      </w:r>
      <w:r>
        <w:rPr>
          <w:rFonts w:eastAsia="Times New Roman"/>
          <w:szCs w:val="24"/>
          <w:lang w:val="es-ES_tradnl" w:eastAsia="ar-SA"/>
        </w:rPr>
        <w:t xml:space="preserve"> cambia su geometría molecular</w:t>
      </w:r>
      <w:r w:rsidR="00E64285">
        <w:rPr>
          <w:rFonts w:eastAsia="Times New Roman"/>
          <w:szCs w:val="24"/>
          <w:lang w:val="es-ES_tradnl" w:eastAsia="ar-SA"/>
        </w:rPr>
        <w:t xml:space="preserve"> </w:t>
      </w:r>
      <w:r w:rsidR="000A1A17">
        <w:rPr>
          <w:rFonts w:eastAsia="Times New Roman"/>
          <w:szCs w:val="24"/>
          <w:lang w:val="es-ES_tradnl" w:eastAsia="ar-SA"/>
        </w:rPr>
        <w:t>la cual</w:t>
      </w:r>
      <w:r>
        <w:rPr>
          <w:rFonts w:eastAsia="Times New Roman"/>
          <w:szCs w:val="24"/>
          <w:lang w:val="es-ES_tradnl" w:eastAsia="ar-SA"/>
        </w:rPr>
        <w:t xml:space="preserve"> se puede observar </w:t>
      </w:r>
      <w:r w:rsidR="000A1A17">
        <w:rPr>
          <w:rFonts w:eastAsia="Times New Roman"/>
          <w:szCs w:val="24"/>
          <w:lang w:val="es-ES_tradnl" w:eastAsia="ar-SA"/>
        </w:rPr>
        <w:t>en su</w:t>
      </w:r>
      <w:r>
        <w:rPr>
          <w:rFonts w:eastAsia="Times New Roman"/>
          <w:szCs w:val="24"/>
          <w:lang w:val="es-ES_tradnl" w:eastAsia="ar-SA"/>
        </w:rPr>
        <w:t xml:space="preserve"> </w:t>
      </w:r>
      <w:r w:rsidR="000A1A17">
        <w:rPr>
          <w:rFonts w:eastAsia="Times New Roman"/>
          <w:szCs w:val="24"/>
          <w:lang w:val="es-ES_tradnl" w:eastAsia="ar-SA"/>
        </w:rPr>
        <w:t>fórmula</w:t>
      </w:r>
      <w:r>
        <w:rPr>
          <w:rFonts w:eastAsia="Times New Roman"/>
          <w:szCs w:val="24"/>
          <w:lang w:val="es-ES_tradnl" w:eastAsia="ar-SA"/>
        </w:rPr>
        <w:t xml:space="preserve"> estructural</w:t>
      </w:r>
      <w:r w:rsidR="000A1A17">
        <w:rPr>
          <w:rFonts w:eastAsia="Times New Roman"/>
          <w:szCs w:val="24"/>
          <w:lang w:val="es-ES_tradnl" w:eastAsia="ar-SA"/>
        </w:rPr>
        <w:t>,</w:t>
      </w:r>
      <w:r w:rsidR="00E64285" w:rsidRPr="00E64285">
        <w:rPr>
          <w:rFonts w:eastAsia="Times New Roman"/>
          <w:szCs w:val="24"/>
          <w:lang w:val="es-ES_tradnl" w:eastAsia="ar-SA"/>
        </w:rPr>
        <w:t xml:space="preserve"> </w:t>
      </w:r>
      <w:r w:rsidR="00E64285">
        <w:rPr>
          <w:rFonts w:eastAsia="Times New Roman"/>
          <w:szCs w:val="24"/>
          <w:lang w:val="es-ES_tradnl" w:eastAsia="ar-SA"/>
        </w:rPr>
        <w:t>y por consiguiente es más polarizable la molécula que se esté más “extendida” (distribuida más linealmente).</w:t>
      </w:r>
      <w:r w:rsidR="000A1A17">
        <w:rPr>
          <w:rFonts w:eastAsia="Times New Roman"/>
          <w:szCs w:val="24"/>
          <w:lang w:val="es-ES_tradnl" w:eastAsia="ar-SA"/>
        </w:rPr>
        <w:t xml:space="preserve"> </w:t>
      </w:r>
      <w:r w:rsidR="00E64285">
        <w:rPr>
          <w:rFonts w:eastAsia="Times New Roman"/>
          <w:szCs w:val="24"/>
          <w:lang w:val="es-ES_tradnl" w:eastAsia="ar-SA"/>
        </w:rPr>
        <w:t>E</w:t>
      </w:r>
      <w:r w:rsidR="000A1A17">
        <w:rPr>
          <w:rFonts w:eastAsia="Times New Roman"/>
          <w:szCs w:val="24"/>
          <w:lang w:val="es-ES_tradnl" w:eastAsia="ar-SA"/>
        </w:rPr>
        <w:t>s un caso parecido a lo que se trato en la primera serie de sustancias (Ter-butanol, 1-butanol, 2-butanol). Por esta diferencia de la geometría molecular viene dada la diferencia de temperatura teniendo el 1-propanol mayor punto de ebullición al ser una molécula mas alargada.</w:t>
      </w:r>
    </w:p>
    <w:p w14:paraId="411F36B3" w14:textId="77777777" w:rsidR="00DD0832" w:rsidRPr="00134E28" w:rsidRDefault="00DD0832" w:rsidP="00DD0832">
      <w:pPr>
        <w:pStyle w:val="Prrafodelista"/>
        <w:tabs>
          <w:tab w:val="left" w:pos="360"/>
        </w:tabs>
        <w:spacing w:after="120"/>
        <w:ind w:left="0"/>
        <w:contextualSpacing w:val="0"/>
        <w:jc w:val="both"/>
        <w:rPr>
          <w:rFonts w:ascii="Arial" w:hAnsi="Arial" w:cs="Arial"/>
          <w:sz w:val="24"/>
          <w:szCs w:val="24"/>
        </w:rPr>
      </w:pPr>
    </w:p>
    <w:p w14:paraId="65823D87" w14:textId="0A26118D" w:rsidR="00DD0832" w:rsidRDefault="00DD0832" w:rsidP="00DD0832">
      <w:pPr>
        <w:pStyle w:val="Prrafodelista"/>
        <w:tabs>
          <w:tab w:val="left" w:pos="360"/>
        </w:tabs>
        <w:spacing w:after="120"/>
        <w:ind w:left="0"/>
        <w:jc w:val="both"/>
        <w:rPr>
          <w:rFonts w:ascii="Arial" w:hAnsi="Arial" w:cs="Arial"/>
          <w:sz w:val="24"/>
          <w:szCs w:val="24"/>
        </w:rPr>
      </w:pPr>
      <w:r w:rsidRPr="00134E28">
        <w:rPr>
          <w:rFonts w:ascii="Arial" w:hAnsi="Arial" w:cs="Arial"/>
          <w:sz w:val="24"/>
          <w:szCs w:val="24"/>
        </w:rPr>
        <w:t>5) Discuta las diferencias observadas en la determinación del punto de ebullición realizadas por métodos diferentes, compare con valores tabulados y analice cuál considera más apropiado.</w:t>
      </w:r>
    </w:p>
    <w:p w14:paraId="717BF1D0" w14:textId="77777777" w:rsidR="00EE6B88" w:rsidRPr="00134E28" w:rsidRDefault="00EE6B88" w:rsidP="00DD0832">
      <w:pPr>
        <w:pStyle w:val="Prrafodelista"/>
        <w:tabs>
          <w:tab w:val="left" w:pos="360"/>
        </w:tabs>
        <w:spacing w:after="120"/>
        <w:ind w:left="0"/>
        <w:jc w:val="both"/>
        <w:rPr>
          <w:rFonts w:ascii="Arial" w:hAnsi="Arial" w:cs="Arial"/>
          <w:sz w:val="24"/>
          <w:szCs w:val="24"/>
        </w:rPr>
      </w:pPr>
    </w:p>
    <w:p w14:paraId="0B800713" w14:textId="6B3367B1" w:rsidR="007F21CA" w:rsidRPr="00562CB8" w:rsidRDefault="00EE6B88" w:rsidP="00562CB8">
      <w:pPr>
        <w:pStyle w:val="Prrafodelista"/>
        <w:tabs>
          <w:tab w:val="left" w:pos="360"/>
        </w:tabs>
        <w:spacing w:after="120"/>
        <w:ind w:left="0"/>
        <w:jc w:val="both"/>
        <w:rPr>
          <w:rFonts w:ascii="Arial" w:hAnsi="Arial" w:cs="Arial"/>
          <w:sz w:val="24"/>
          <w:szCs w:val="24"/>
        </w:rPr>
      </w:pPr>
      <w:r>
        <w:rPr>
          <w:rFonts w:ascii="Arial" w:hAnsi="Arial" w:cs="Arial"/>
          <w:sz w:val="24"/>
          <w:szCs w:val="24"/>
        </w:rPr>
        <w:t>Finalmente, la gran diferencia de temperaturas entre el ter-butanol con método Siwoloboff y el directo viene dado por su forma de realizar el experimento. Mediante el método Siwoloboff el punto de ebullición</w:t>
      </w:r>
      <w:r w:rsidR="00001569">
        <w:rPr>
          <w:rFonts w:ascii="Arial" w:hAnsi="Arial" w:cs="Arial"/>
          <w:sz w:val="24"/>
          <w:szCs w:val="24"/>
        </w:rPr>
        <w:t xml:space="preserve"> nos dio 85°C</w:t>
      </w:r>
      <w:r>
        <w:rPr>
          <w:rFonts w:ascii="Arial" w:hAnsi="Arial" w:cs="Arial"/>
          <w:sz w:val="24"/>
          <w:szCs w:val="24"/>
        </w:rPr>
        <w:t xml:space="preserve">, </w:t>
      </w:r>
      <w:r w:rsidR="00001569">
        <w:rPr>
          <w:rFonts w:ascii="Arial" w:hAnsi="Arial" w:cs="Arial"/>
          <w:sz w:val="24"/>
          <w:szCs w:val="24"/>
        </w:rPr>
        <w:t xml:space="preserve">y con </w:t>
      </w:r>
      <w:r>
        <w:rPr>
          <w:rFonts w:ascii="Arial" w:hAnsi="Arial" w:cs="Arial"/>
          <w:sz w:val="24"/>
          <w:szCs w:val="24"/>
        </w:rPr>
        <w:t>el método directo</w:t>
      </w:r>
      <w:r w:rsidR="00001569">
        <w:rPr>
          <w:rFonts w:ascii="Arial" w:hAnsi="Arial" w:cs="Arial"/>
          <w:sz w:val="24"/>
          <w:szCs w:val="24"/>
        </w:rPr>
        <w:t xml:space="preserve">, </w:t>
      </w:r>
      <w:r w:rsidR="00001569">
        <w:rPr>
          <w:rFonts w:ascii="Arial" w:hAnsi="Arial" w:cs="Arial"/>
          <w:sz w:val="24"/>
          <w:szCs w:val="24"/>
        </w:rPr>
        <w:lastRenderedPageBreak/>
        <w:t xml:space="preserve">nos dio 118°C, concluimos que es más preciso el de capilares invertidos porque </w:t>
      </w:r>
      <w:r w:rsidR="00001569" w:rsidRPr="00001569">
        <w:rPr>
          <w:rFonts w:ascii="Arial" w:hAnsi="Arial" w:cs="Arial"/>
          <w:sz w:val="24"/>
          <w:szCs w:val="24"/>
        </w:rPr>
        <w:t xml:space="preserve"> </w:t>
      </w:r>
      <w:r w:rsidR="00001569">
        <w:rPr>
          <w:rFonts w:ascii="Arial" w:hAnsi="Arial" w:cs="Arial"/>
          <w:sz w:val="24"/>
          <w:szCs w:val="24"/>
        </w:rPr>
        <w:t>es más cercano al del valor bibliográfico (82ºC).</w:t>
      </w:r>
      <w:r w:rsidR="00562CB8">
        <w:rPr>
          <w:rFonts w:ascii="Arial" w:hAnsi="Arial" w:cs="Arial"/>
          <w:sz w:val="24"/>
          <w:szCs w:val="24"/>
        </w:rPr>
        <w:t xml:space="preserve"> la diferencia relativa porcentual es en el caso del primer método 3,6% y del método directo del 36,0% .</w:t>
      </w:r>
      <w:r w:rsidR="00001569">
        <w:rPr>
          <w:rFonts w:ascii="Arial" w:hAnsi="Arial" w:cs="Arial"/>
          <w:sz w:val="24"/>
          <w:szCs w:val="24"/>
        </w:rPr>
        <w:t xml:space="preserve"> El método directo </w:t>
      </w:r>
      <w:r>
        <w:rPr>
          <w:rFonts w:ascii="Arial" w:hAnsi="Arial" w:cs="Arial"/>
          <w:sz w:val="24"/>
          <w:szCs w:val="24"/>
        </w:rPr>
        <w:t>se aleja mucho mas de este valor</w:t>
      </w:r>
      <w:r w:rsidR="00562CB8">
        <w:rPr>
          <w:rFonts w:ascii="Arial" w:hAnsi="Arial" w:cs="Arial"/>
          <w:sz w:val="24"/>
          <w:szCs w:val="24"/>
        </w:rPr>
        <w:t xml:space="preserve">, porcentualmente hablando, </w:t>
      </w:r>
      <w:r>
        <w:rPr>
          <w:rFonts w:ascii="Arial" w:hAnsi="Arial" w:cs="Arial"/>
          <w:sz w:val="24"/>
          <w:szCs w:val="24"/>
        </w:rPr>
        <w:t xml:space="preserve">ya que cuando se realiza el experimento la temperatura a la cual hay que alcanzar para que la burbuja de vapor pueda vivir en el </w:t>
      </w:r>
      <w:r w:rsidR="00727B9B">
        <w:rPr>
          <w:rFonts w:ascii="Arial" w:hAnsi="Arial" w:cs="Arial"/>
          <w:sz w:val="24"/>
          <w:szCs w:val="24"/>
        </w:rPr>
        <w:t>líquido</w:t>
      </w:r>
      <w:r>
        <w:rPr>
          <w:rFonts w:ascii="Arial" w:hAnsi="Arial" w:cs="Arial"/>
          <w:sz w:val="24"/>
          <w:szCs w:val="24"/>
        </w:rPr>
        <w:t xml:space="preserve"> es mucho mayor al punto de ebullición, y para medir la temperatura de ebullición con este método se tiene que observar cuando se producen dichas burbujas, la medición va a ser </w:t>
      </w:r>
      <w:r w:rsidR="00727B9B">
        <w:rPr>
          <w:rFonts w:ascii="Arial" w:hAnsi="Arial" w:cs="Arial"/>
          <w:sz w:val="24"/>
          <w:szCs w:val="24"/>
        </w:rPr>
        <w:t>más</w:t>
      </w:r>
      <w:r>
        <w:rPr>
          <w:rFonts w:ascii="Arial" w:hAnsi="Arial" w:cs="Arial"/>
          <w:sz w:val="24"/>
          <w:szCs w:val="24"/>
        </w:rPr>
        <w:t xml:space="preserve"> alejada a lo bibliográfico. </w:t>
      </w:r>
    </w:p>
    <w:p w14:paraId="499C2790" w14:textId="77777777" w:rsidR="007F21CA" w:rsidRDefault="007F21CA" w:rsidP="00DD0832">
      <w:pPr>
        <w:spacing w:after="0"/>
        <w:rPr>
          <w:b/>
          <w:szCs w:val="24"/>
          <w:lang w:val="es-ES"/>
        </w:rPr>
      </w:pPr>
    </w:p>
    <w:p w14:paraId="5B2DB772" w14:textId="1154ED1F" w:rsidR="00DD0832" w:rsidRPr="00134E28" w:rsidRDefault="00DD0832" w:rsidP="00561382">
      <w:pPr>
        <w:spacing w:after="0"/>
        <w:rPr>
          <w:szCs w:val="24"/>
          <w:lang w:val="es-ES"/>
        </w:rPr>
      </w:pPr>
      <w:r w:rsidRPr="00134E28">
        <w:rPr>
          <w:b/>
          <w:szCs w:val="24"/>
          <w:lang w:val="es-ES"/>
        </w:rPr>
        <w:t>Conclusiones generales</w:t>
      </w:r>
    </w:p>
    <w:p w14:paraId="48F2AB38" w14:textId="209F6B0C" w:rsidR="00562CB8" w:rsidRDefault="00562CB8" w:rsidP="007F21CA">
      <w:pPr>
        <w:spacing w:after="0" w:line="360" w:lineRule="auto"/>
        <w:jc w:val="left"/>
        <w:rPr>
          <w:szCs w:val="24"/>
          <w:lang w:val="es-ES"/>
        </w:rPr>
      </w:pPr>
    </w:p>
    <w:p w14:paraId="5CCDA660" w14:textId="25750E1A" w:rsidR="00945B0A" w:rsidRDefault="00562CB8" w:rsidP="00945B0A">
      <w:pPr>
        <w:spacing w:after="0" w:line="360" w:lineRule="auto"/>
        <w:ind w:firstLine="720"/>
        <w:jc w:val="left"/>
        <w:rPr>
          <w:szCs w:val="24"/>
          <w:lang w:val="es-ES"/>
        </w:rPr>
      </w:pPr>
      <w:r>
        <w:rPr>
          <w:szCs w:val="24"/>
          <w:lang w:val="es-ES"/>
        </w:rPr>
        <w:t xml:space="preserve">Como vimos a lo largo de este </w:t>
      </w:r>
      <w:r w:rsidR="005D7339">
        <w:rPr>
          <w:szCs w:val="24"/>
          <w:lang w:val="es-ES"/>
        </w:rPr>
        <w:t>trabajo, las temperaturas de ebullición de las moléculas dependen directamente de las interacciones intermoleculares que éstas presenten</w:t>
      </w:r>
      <w:r w:rsidR="00853015">
        <w:rPr>
          <w:szCs w:val="24"/>
          <w:lang w:val="es-ES"/>
        </w:rPr>
        <w:t xml:space="preserve">, como por ejemplo los puentes de </w:t>
      </w:r>
      <w:r w:rsidR="00561382">
        <w:rPr>
          <w:szCs w:val="24"/>
          <w:lang w:val="es-ES"/>
        </w:rPr>
        <w:t>hidrógenos</w:t>
      </w:r>
      <w:r w:rsidR="00853015">
        <w:rPr>
          <w:szCs w:val="24"/>
          <w:lang w:val="es-ES"/>
        </w:rPr>
        <w:t>, dipolos permanentes y los dipolos transitorios, los cuales tuvieron gran peso en este trabajo</w:t>
      </w:r>
      <w:r w:rsidR="005D7339">
        <w:rPr>
          <w:szCs w:val="24"/>
          <w:lang w:val="es-ES"/>
        </w:rPr>
        <w:t>.</w:t>
      </w:r>
    </w:p>
    <w:p w14:paraId="672E759F" w14:textId="45F23F88" w:rsidR="00945B0A" w:rsidRDefault="00853015" w:rsidP="00945B0A">
      <w:pPr>
        <w:spacing w:after="0" w:line="360" w:lineRule="auto"/>
        <w:ind w:firstLine="720"/>
        <w:jc w:val="left"/>
        <w:rPr>
          <w:szCs w:val="24"/>
          <w:lang w:val="es-ES"/>
        </w:rPr>
      </w:pPr>
      <w:r>
        <w:rPr>
          <w:szCs w:val="24"/>
          <w:lang w:val="es-ES"/>
        </w:rPr>
        <w:t xml:space="preserve"> A lo largo de la primera serie (ter-butanol, 1-butanol, 2-</w:t>
      </w:r>
      <w:r w:rsidR="00561382">
        <w:rPr>
          <w:szCs w:val="24"/>
          <w:lang w:val="es-ES"/>
        </w:rPr>
        <w:t>butanol)</w:t>
      </w:r>
      <w:r>
        <w:rPr>
          <w:szCs w:val="24"/>
          <w:lang w:val="es-ES"/>
        </w:rPr>
        <w:t xml:space="preserve"> el factor que </w:t>
      </w:r>
      <w:r w:rsidR="00561382">
        <w:rPr>
          <w:szCs w:val="24"/>
          <w:lang w:val="es-ES"/>
        </w:rPr>
        <w:t>más</w:t>
      </w:r>
      <w:r>
        <w:rPr>
          <w:szCs w:val="24"/>
          <w:lang w:val="es-ES"/>
        </w:rPr>
        <w:t xml:space="preserve"> influyó fue la geometría </w:t>
      </w:r>
      <w:r w:rsidR="00561382">
        <w:rPr>
          <w:szCs w:val="24"/>
          <w:lang w:val="es-ES"/>
        </w:rPr>
        <w:t>molecular, como</w:t>
      </w:r>
      <w:r>
        <w:rPr>
          <w:szCs w:val="24"/>
          <w:lang w:val="es-ES"/>
        </w:rPr>
        <w:t xml:space="preserve"> estaban distribuidos los hidróxidos, modificando la </w:t>
      </w:r>
      <w:r w:rsidR="00561382">
        <w:rPr>
          <w:szCs w:val="24"/>
          <w:lang w:val="es-ES"/>
        </w:rPr>
        <w:t>energía</w:t>
      </w:r>
      <w:r>
        <w:rPr>
          <w:szCs w:val="24"/>
          <w:lang w:val="es-ES"/>
        </w:rPr>
        <w:t xml:space="preserve"> necesaria para vencer las interacciones intermoleculares. En la segunda serie </w:t>
      </w:r>
      <w:r w:rsidR="00945B0A">
        <w:rPr>
          <w:szCs w:val="24"/>
          <w:lang w:val="es-ES"/>
        </w:rPr>
        <w:t>(</w:t>
      </w:r>
      <w:r w:rsidR="00945B0A">
        <w:rPr>
          <w:rFonts w:eastAsia="Times New Roman"/>
          <w:szCs w:val="24"/>
          <w:lang w:val="es-ES_tradnl" w:eastAsia="ar-SA"/>
        </w:rPr>
        <w:t>1-propanol, 2-propanol, metanol y etanol) las</w:t>
      </w:r>
      <w:r w:rsidR="005D7339">
        <w:rPr>
          <w:szCs w:val="24"/>
          <w:lang w:val="es-ES"/>
        </w:rPr>
        <w:t xml:space="preserve"> </w:t>
      </w:r>
      <w:r w:rsidR="00945B0A">
        <w:rPr>
          <w:szCs w:val="24"/>
          <w:lang w:val="es-ES"/>
        </w:rPr>
        <w:t>tendencias del aumento de las temperaturas de ebullición son generadas por el incremento del tamaño de la molécula.</w:t>
      </w:r>
    </w:p>
    <w:p w14:paraId="1EDA6DD3" w14:textId="293FA5FA" w:rsidR="00562CB8" w:rsidRDefault="00945B0A" w:rsidP="007F21CA">
      <w:pPr>
        <w:spacing w:after="0" w:line="360" w:lineRule="auto"/>
        <w:jc w:val="left"/>
        <w:rPr>
          <w:szCs w:val="24"/>
          <w:lang w:val="es-ES"/>
        </w:rPr>
      </w:pPr>
      <w:r>
        <w:rPr>
          <w:szCs w:val="24"/>
          <w:lang w:val="es-ES"/>
        </w:rPr>
        <w:t xml:space="preserve"> </w:t>
      </w:r>
      <w:r>
        <w:rPr>
          <w:szCs w:val="24"/>
          <w:lang w:val="es-ES"/>
        </w:rPr>
        <w:tab/>
        <w:t xml:space="preserve">Lo que </w:t>
      </w:r>
      <w:r w:rsidR="00561382">
        <w:rPr>
          <w:szCs w:val="24"/>
          <w:lang w:val="es-ES"/>
        </w:rPr>
        <w:t>observamos</w:t>
      </w:r>
      <w:r>
        <w:rPr>
          <w:szCs w:val="24"/>
          <w:lang w:val="es-ES"/>
        </w:rPr>
        <w:t xml:space="preserve"> es</w:t>
      </w:r>
      <w:r w:rsidR="005D7339">
        <w:rPr>
          <w:szCs w:val="24"/>
          <w:lang w:val="es-ES"/>
        </w:rPr>
        <w:t xml:space="preserve"> que tanta energía es necesario </w:t>
      </w:r>
      <w:r w:rsidR="00561382">
        <w:rPr>
          <w:szCs w:val="24"/>
          <w:lang w:val="es-ES"/>
        </w:rPr>
        <w:t>otorgarles</w:t>
      </w:r>
      <w:r w:rsidR="005D7339">
        <w:rPr>
          <w:szCs w:val="24"/>
          <w:lang w:val="es-ES"/>
        </w:rPr>
        <w:t xml:space="preserve"> a estos </w:t>
      </w:r>
      <w:r w:rsidR="00561382">
        <w:rPr>
          <w:szCs w:val="24"/>
          <w:lang w:val="es-ES"/>
        </w:rPr>
        <w:t>líquidos</w:t>
      </w:r>
      <w:r w:rsidR="005D7339">
        <w:rPr>
          <w:szCs w:val="24"/>
          <w:lang w:val="es-ES"/>
        </w:rPr>
        <w:t xml:space="preserve"> con el fin de que alcancen la presión externa, (la presión atmosférica) ya que T</w:t>
      </w:r>
      <w:r w:rsidR="005D7339">
        <w:rPr>
          <w:szCs w:val="24"/>
          <w:vertAlign w:val="subscript"/>
          <w:lang w:val="es-ES"/>
        </w:rPr>
        <w:t xml:space="preserve"> ebullición </w:t>
      </w:r>
      <w:r w:rsidR="005D7339">
        <w:rPr>
          <w:szCs w:val="24"/>
          <w:lang w:val="es-ES"/>
        </w:rPr>
        <w:t>se define en la P</w:t>
      </w:r>
      <w:r w:rsidR="005D7339">
        <w:rPr>
          <w:szCs w:val="24"/>
          <w:vertAlign w:val="subscript"/>
          <w:lang w:val="es-ES"/>
        </w:rPr>
        <w:t xml:space="preserve"> vapor</w:t>
      </w:r>
      <w:r w:rsidR="005D7339">
        <w:rPr>
          <w:szCs w:val="24"/>
          <w:lang w:val="es-ES"/>
        </w:rPr>
        <w:t xml:space="preserve">=P </w:t>
      </w:r>
      <w:r w:rsidR="00561382">
        <w:rPr>
          <w:szCs w:val="24"/>
          <w:vertAlign w:val="subscript"/>
          <w:lang w:val="es-ES"/>
        </w:rPr>
        <w:t>atmosférica,</w:t>
      </w:r>
      <w:r w:rsidR="005D7339">
        <w:rPr>
          <w:szCs w:val="24"/>
          <w:lang w:val="es-ES"/>
        </w:rPr>
        <w:t xml:space="preserve"> y esos valores obtenidos fueron los que pusimos en las tablas.</w:t>
      </w:r>
    </w:p>
    <w:p w14:paraId="3B8D242C" w14:textId="6E3C4BE5" w:rsidR="0095543C" w:rsidRDefault="00945B0A" w:rsidP="00064905">
      <w:pPr>
        <w:spacing w:after="0" w:line="360" w:lineRule="auto"/>
        <w:ind w:firstLine="720"/>
        <w:jc w:val="left"/>
        <w:rPr>
          <w:szCs w:val="24"/>
          <w:lang w:val="es-ES"/>
        </w:rPr>
      </w:pPr>
      <w:r>
        <w:rPr>
          <w:szCs w:val="24"/>
          <w:lang w:val="es-ES"/>
        </w:rPr>
        <w:t>Para concluir, el método mas preciso es el de Siwoloboff como vimos en el punto 5.</w:t>
      </w:r>
      <w:r w:rsidR="00064905">
        <w:rPr>
          <w:szCs w:val="24"/>
          <w:lang w:val="es-ES"/>
        </w:rPr>
        <w:t xml:space="preserve"> El error que se comete al utilizar el método directo es mucho mayor que el primero mencionado y viene dado porque las burbujas de vapor para existir en el </w:t>
      </w:r>
      <w:r w:rsidR="00561382">
        <w:rPr>
          <w:szCs w:val="24"/>
          <w:lang w:val="es-ES"/>
        </w:rPr>
        <w:t>líquido</w:t>
      </w:r>
      <w:r w:rsidR="00064905">
        <w:rPr>
          <w:szCs w:val="24"/>
          <w:lang w:val="es-ES"/>
        </w:rPr>
        <w:t xml:space="preserve"> necesitan mayor temperatura que el punto de ebullición y en el caso del metanol</w:t>
      </w:r>
      <w:r w:rsidR="0095543C">
        <w:rPr>
          <w:szCs w:val="24"/>
          <w:lang w:val="es-ES"/>
        </w:rPr>
        <w:t xml:space="preserve"> puede llegar a ocurrir q se evapore todo el liquido sin llegar a observar ninguna burbuja, esto se debe a la presión de vapor y la tensión superficial la cual en algunos casos puede llegar a hacer un aumento en la temperatura de ebullición.</w:t>
      </w:r>
    </w:p>
    <w:p w14:paraId="4B80C796" w14:textId="49F9DB0A" w:rsidR="00945B0A" w:rsidRPr="005D7339" w:rsidRDefault="0095543C" w:rsidP="00064905">
      <w:pPr>
        <w:spacing w:after="0" w:line="360" w:lineRule="auto"/>
        <w:ind w:firstLine="720"/>
        <w:jc w:val="left"/>
        <w:rPr>
          <w:szCs w:val="24"/>
          <w:lang w:val="es-ES"/>
        </w:rPr>
      </w:pPr>
      <w:r>
        <w:rPr>
          <w:szCs w:val="24"/>
          <w:lang w:val="es-ES"/>
        </w:rPr>
        <w:lastRenderedPageBreak/>
        <w:t>Aclaración: en el 1-butanol utilizamos la temperatura bibliográfica ya que, al medir experimentalmente esta sustancia, por alguna causa</w:t>
      </w:r>
      <w:r w:rsidR="00561382">
        <w:rPr>
          <w:szCs w:val="24"/>
          <w:lang w:val="es-ES"/>
        </w:rPr>
        <w:t xml:space="preserve"> como por ejemplo contaminación del alcohol, dio un valor de 76°C cuando debería dar cerca de 117°C.</w:t>
      </w:r>
      <w:r>
        <w:rPr>
          <w:szCs w:val="24"/>
          <w:lang w:val="es-ES"/>
        </w:rPr>
        <w:t xml:space="preserve"> </w:t>
      </w:r>
      <w:r w:rsidR="00064905">
        <w:rPr>
          <w:szCs w:val="24"/>
          <w:lang w:val="es-ES"/>
        </w:rPr>
        <w:t xml:space="preserve"> </w:t>
      </w:r>
    </w:p>
    <w:p w14:paraId="24F84048" w14:textId="2E1DD149" w:rsidR="000A1A17" w:rsidRDefault="000A1A17" w:rsidP="007F21CA">
      <w:pPr>
        <w:spacing w:after="0" w:line="360" w:lineRule="auto"/>
        <w:jc w:val="left"/>
        <w:rPr>
          <w:rFonts w:eastAsia="Times New Roman"/>
          <w:b/>
          <w:szCs w:val="24"/>
          <w:lang w:val="es-ES_tradnl" w:eastAsia="ar-SA"/>
        </w:rPr>
      </w:pPr>
      <w:r w:rsidRPr="000A1A17">
        <w:rPr>
          <w:rFonts w:eastAsia="Times New Roman"/>
          <w:b/>
          <w:szCs w:val="24"/>
          <w:lang w:val="es-ES_tradnl" w:eastAsia="ar-SA"/>
        </w:rPr>
        <w:t xml:space="preserve">Fuentes bibliográficas: </w:t>
      </w:r>
    </w:p>
    <w:p w14:paraId="5EBEC4A5" w14:textId="7ED0EA87" w:rsidR="000A1A17" w:rsidRPr="000A1A17" w:rsidRDefault="000A1A17" w:rsidP="007F21CA">
      <w:pPr>
        <w:spacing w:after="0" w:line="360" w:lineRule="auto"/>
        <w:jc w:val="left"/>
        <w:rPr>
          <w:rFonts w:eastAsia="Times New Roman"/>
          <w:szCs w:val="24"/>
          <w:lang w:val="es-ES_tradnl" w:eastAsia="ar-SA"/>
        </w:rPr>
      </w:pPr>
      <w:r>
        <w:rPr>
          <w:rFonts w:eastAsia="Times New Roman"/>
          <w:szCs w:val="24"/>
          <w:lang w:val="es-ES_tradnl" w:eastAsia="ar-SA"/>
        </w:rPr>
        <w:t xml:space="preserve">Unidad Nº3: Interacciones intermoleculares </w:t>
      </w:r>
    </w:p>
    <w:p w14:paraId="1CB1A8F7" w14:textId="7498F772" w:rsidR="000A1A17" w:rsidRDefault="000C06AA" w:rsidP="007F21CA">
      <w:pPr>
        <w:spacing w:after="0" w:line="360" w:lineRule="auto"/>
        <w:jc w:val="left"/>
        <w:rPr>
          <w:rFonts w:eastAsia="Times New Roman"/>
          <w:b/>
          <w:szCs w:val="24"/>
          <w:lang w:val="es-ES_tradnl" w:eastAsia="ar-SA"/>
        </w:rPr>
      </w:pPr>
      <w:hyperlink r:id="rId22" w:history="1">
        <w:r w:rsidR="000A1A17" w:rsidRPr="007E39FD">
          <w:rPr>
            <w:rStyle w:val="Hipervnculo"/>
            <w:rFonts w:eastAsia="Times New Roman"/>
            <w:szCs w:val="24"/>
            <w:lang w:val="es-ES_tradnl" w:eastAsia="ar-SA"/>
          </w:rPr>
          <w:t>https://es.wikipedia.org/wiki/Wikipedia</w:t>
        </w:r>
      </w:hyperlink>
      <w:r w:rsidR="000A1A17">
        <w:rPr>
          <w:rFonts w:eastAsia="Times New Roman"/>
          <w:szCs w:val="24"/>
          <w:lang w:val="es-ES_tradnl" w:eastAsia="ar-SA"/>
        </w:rPr>
        <w:t xml:space="preserve"> </w:t>
      </w:r>
      <w:r w:rsidR="000A1A17" w:rsidRPr="000A1A17">
        <w:rPr>
          <w:rFonts w:eastAsia="Times New Roman"/>
          <w:b/>
          <w:szCs w:val="24"/>
          <w:lang w:val="es-ES_tradnl" w:eastAsia="ar-SA"/>
        </w:rPr>
        <w:t>(29/04/2024)</w:t>
      </w:r>
    </w:p>
    <w:p w14:paraId="2B59C2FB" w14:textId="3D8AF8BB" w:rsidR="000A1A17" w:rsidRDefault="000A1A17" w:rsidP="007F21CA">
      <w:pPr>
        <w:spacing w:after="0" w:line="360" w:lineRule="auto"/>
        <w:jc w:val="left"/>
        <w:rPr>
          <w:rFonts w:eastAsia="Times New Roman"/>
          <w:sz w:val="20"/>
          <w:szCs w:val="24"/>
          <w:lang w:val="es-ES_tradnl" w:eastAsia="ar-SA"/>
        </w:rPr>
      </w:pPr>
      <w:r w:rsidRPr="000A1A17">
        <w:rPr>
          <w:rFonts w:eastAsia="Times New Roman"/>
          <w:sz w:val="20"/>
          <w:szCs w:val="24"/>
          <w:lang w:val="es-ES_tradnl" w:eastAsia="ar-SA"/>
        </w:rPr>
        <w:t>(Todos los datos obtenidos de las distintas sustancias fueron sacados de esta página)</w:t>
      </w:r>
    </w:p>
    <w:p w14:paraId="1774E7D1" w14:textId="581EC9DB" w:rsidR="00562CB8" w:rsidRPr="000A1A17" w:rsidRDefault="000C06AA" w:rsidP="007F21CA">
      <w:pPr>
        <w:spacing w:after="0" w:line="360" w:lineRule="auto"/>
        <w:jc w:val="left"/>
        <w:rPr>
          <w:rFonts w:eastAsia="Times New Roman"/>
          <w:sz w:val="20"/>
          <w:szCs w:val="24"/>
          <w:lang w:val="es-ES_tradnl" w:eastAsia="ar-SA"/>
        </w:rPr>
      </w:pPr>
      <w:hyperlink r:id="rId23" w:history="1">
        <w:r w:rsidR="00562CB8">
          <w:rPr>
            <w:rStyle w:val="Hipervnculo"/>
          </w:rPr>
          <w:t>Determinación del punto de ebullición por el método de Siwoloboff • Quimicafacil.net</w:t>
        </w:r>
      </w:hyperlink>
      <w:r w:rsidR="00562CB8">
        <w:t xml:space="preserve"> (29/04/2024)</w:t>
      </w:r>
    </w:p>
    <w:p w14:paraId="6C0760F8" w14:textId="093ACDD4" w:rsidR="007F21CA" w:rsidRPr="00C5724B" w:rsidRDefault="007F21CA" w:rsidP="00C5724B">
      <w:pPr>
        <w:spacing w:after="0" w:line="360" w:lineRule="auto"/>
        <w:jc w:val="left"/>
        <w:rPr>
          <w:rFonts w:eastAsia="Times New Roman"/>
          <w:szCs w:val="24"/>
          <w:lang w:val="es-ES_tradnl" w:eastAsia="ar-SA"/>
        </w:rPr>
      </w:pPr>
    </w:p>
    <w:sectPr w:rsidR="007F21CA" w:rsidRPr="00C5724B">
      <w:headerReference w:type="default" r:id="rId24"/>
      <w:footerReference w:type="default" r:id="rId25"/>
      <w:pgSz w:w="12240" w:h="15840"/>
      <w:pgMar w:top="1418"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797C1" w14:textId="77777777" w:rsidR="000C06AA" w:rsidRDefault="000C06AA">
      <w:pPr>
        <w:spacing w:after="0"/>
      </w:pPr>
      <w:r>
        <w:separator/>
      </w:r>
    </w:p>
  </w:endnote>
  <w:endnote w:type="continuationSeparator" w:id="0">
    <w:p w14:paraId="1DCFA8A7" w14:textId="77777777" w:rsidR="000C06AA" w:rsidRDefault="000C0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F6861" w14:textId="3238B3FD" w:rsidR="007F1C8C" w:rsidRDefault="007F1C8C" w:rsidP="00A038FD">
    <w:pPr>
      <w:pStyle w:val="Piedepgina"/>
      <w:jc w:val="right"/>
    </w:pPr>
    <w:r>
      <w:fldChar w:fldCharType="begin"/>
    </w:r>
    <w:r>
      <w:instrText xml:space="preserve"> PAGE   \* MERGEFORMAT </w:instrText>
    </w:r>
    <w:r>
      <w:fldChar w:fldCharType="separate"/>
    </w:r>
    <w:r w:rsidR="007F21CA">
      <w:rPr>
        <w:noProof/>
      </w:rPr>
      <w:t>5</w:t>
    </w:r>
    <w:r>
      <w:rPr>
        <w:noProof/>
      </w:rPr>
      <w:fldChar w:fldCharType="end"/>
    </w:r>
  </w:p>
  <w:p w14:paraId="45640098" w14:textId="77777777" w:rsidR="007F1C8C" w:rsidRDefault="007F1C8C">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F2A5C" w14:textId="77777777" w:rsidR="000C06AA" w:rsidRDefault="000C06AA">
      <w:pPr>
        <w:spacing w:after="0"/>
      </w:pPr>
      <w:r>
        <w:separator/>
      </w:r>
    </w:p>
  </w:footnote>
  <w:footnote w:type="continuationSeparator" w:id="0">
    <w:p w14:paraId="7F60325E" w14:textId="77777777" w:rsidR="000C06AA" w:rsidRDefault="000C06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Ind w:w="-142" w:type="dxa"/>
      <w:tblLayout w:type="fixed"/>
      <w:tblLook w:val="04A0" w:firstRow="1" w:lastRow="0" w:firstColumn="1" w:lastColumn="0" w:noHBand="0" w:noVBand="1"/>
    </w:tblPr>
    <w:tblGrid>
      <w:gridCol w:w="1135"/>
      <w:gridCol w:w="7337"/>
      <w:gridCol w:w="1134"/>
    </w:tblGrid>
    <w:tr w:rsidR="007F1C8C" w:rsidRPr="00A3731B" w14:paraId="5EA2882D" w14:textId="77777777" w:rsidTr="001E47E6">
      <w:trPr>
        <w:trHeight w:val="140"/>
      </w:trPr>
      <w:tc>
        <w:tcPr>
          <w:tcW w:w="1135" w:type="dxa"/>
          <w:hideMark/>
        </w:tcPr>
        <w:p w14:paraId="003ED83E" w14:textId="77777777" w:rsidR="007F1C8C" w:rsidRPr="00A3731B" w:rsidRDefault="007F1C8C" w:rsidP="00A3731B">
          <w:pPr>
            <w:tabs>
              <w:tab w:val="center" w:pos="4252"/>
              <w:tab w:val="right" w:pos="8504"/>
            </w:tabs>
            <w:spacing w:line="276" w:lineRule="auto"/>
            <w:rPr>
              <w:rFonts w:ascii="Cambria" w:eastAsia="Cambria" w:hAnsi="Cambria" w:cs="Cambria"/>
              <w:b/>
              <w:color w:val="4F81BD"/>
              <w:szCs w:val="24"/>
              <w:lang w:eastAsia="ar-SA"/>
            </w:rPr>
          </w:pPr>
          <w:r w:rsidRPr="00A3731B">
            <w:rPr>
              <w:rFonts w:ascii="Cambria" w:eastAsia="Cambria" w:hAnsi="Cambria" w:cs="Cambria"/>
              <w:b/>
              <w:noProof/>
              <w:color w:val="4F81BD"/>
              <w:szCs w:val="24"/>
              <w:lang w:val="es-ES" w:eastAsia="es-ES"/>
            </w:rPr>
            <w:drawing>
              <wp:inline distT="0" distB="0" distL="0" distR="0" wp14:anchorId="16401006" wp14:editId="32B383CE">
                <wp:extent cx="582930" cy="411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 cy="411480"/>
                        </a:xfrm>
                        <a:prstGeom prst="rect">
                          <a:avLst/>
                        </a:prstGeom>
                        <a:noFill/>
                        <a:ln>
                          <a:noFill/>
                        </a:ln>
                      </pic:spPr>
                    </pic:pic>
                  </a:graphicData>
                </a:graphic>
              </wp:inline>
            </w:drawing>
          </w:r>
        </w:p>
      </w:tc>
      <w:tc>
        <w:tcPr>
          <w:tcW w:w="7337" w:type="dxa"/>
          <w:vAlign w:val="center"/>
          <w:hideMark/>
        </w:tcPr>
        <w:p w14:paraId="05FA85D0" w14:textId="5EACE8CF" w:rsidR="007F1C8C" w:rsidRPr="00A3731B" w:rsidRDefault="007F1C8C" w:rsidP="007F21CA">
          <w:pPr>
            <w:spacing w:after="0"/>
            <w:jc w:val="center"/>
            <w:rPr>
              <w:rFonts w:eastAsia="Arial"/>
              <w:i/>
              <w:sz w:val="20"/>
              <w:lang w:val="es-ES" w:eastAsia="ar-SA"/>
            </w:rPr>
          </w:pPr>
          <w:r w:rsidRPr="00A3731B">
            <w:rPr>
              <w:rFonts w:eastAsia="Times New Roman" w:cs="Times New Roman"/>
              <w:i/>
              <w:sz w:val="20"/>
              <w:lang w:val="pt-BR" w:eastAsia="ar-SA"/>
            </w:rPr>
            <w:t>Química General e Inorgánica para Química, Oceaografía, Paleontología, Geología, Alimentos, Biología y Atmósfera – 1</w:t>
          </w:r>
          <w:r w:rsidRPr="00A3731B">
            <w:rPr>
              <w:rFonts w:eastAsia="Times New Roman" w:cs="Times New Roman"/>
              <w:i/>
              <w:sz w:val="20"/>
              <w:vertAlign w:val="superscript"/>
              <w:lang w:val="pt-BR" w:eastAsia="ar-SA"/>
            </w:rPr>
            <w:t>er</w:t>
          </w:r>
          <w:r w:rsidRPr="00A3731B">
            <w:rPr>
              <w:rFonts w:eastAsia="Times New Roman" w:cs="Times New Roman"/>
              <w:i/>
              <w:sz w:val="20"/>
              <w:lang w:val="pt-BR" w:eastAsia="ar-SA"/>
            </w:rPr>
            <w:t xml:space="preserve"> Cuatrimestre 202</w:t>
          </w:r>
          <w:r w:rsidR="007F21CA">
            <w:rPr>
              <w:rFonts w:eastAsia="Times New Roman" w:cs="Times New Roman"/>
              <w:i/>
              <w:sz w:val="20"/>
              <w:lang w:val="pt-BR" w:eastAsia="ar-SA"/>
            </w:rPr>
            <w:t>3</w:t>
          </w:r>
        </w:p>
      </w:tc>
      <w:tc>
        <w:tcPr>
          <w:tcW w:w="1134" w:type="dxa"/>
          <w:tcBorders>
            <w:top w:val="nil"/>
            <w:left w:val="nil"/>
            <w:bottom w:val="single" w:sz="4" w:space="0" w:color="4F81BD"/>
            <w:right w:val="nil"/>
          </w:tcBorders>
          <w:hideMark/>
        </w:tcPr>
        <w:p w14:paraId="76EC3462" w14:textId="77777777" w:rsidR="007F1C8C" w:rsidRPr="00A3731B" w:rsidRDefault="007F1C8C" w:rsidP="001E47E6">
          <w:pPr>
            <w:tabs>
              <w:tab w:val="center" w:pos="4252"/>
              <w:tab w:val="right" w:pos="8504"/>
            </w:tabs>
            <w:spacing w:before="120" w:line="276" w:lineRule="auto"/>
            <w:rPr>
              <w:rFonts w:eastAsia="Cambria"/>
              <w:color w:val="000000"/>
              <w:sz w:val="18"/>
              <w:szCs w:val="18"/>
              <w:lang w:val="es-ES" w:eastAsia="ar-SA"/>
            </w:rPr>
          </w:pPr>
          <w:r w:rsidRPr="00A3731B">
            <w:rPr>
              <w:rFonts w:eastAsia="Cambria"/>
              <w:color w:val="000000"/>
              <w:sz w:val="18"/>
              <w:szCs w:val="18"/>
              <w:lang w:val="es-ES" w:eastAsia="ar-SA"/>
            </w:rPr>
            <w:t xml:space="preserve">Unidad </w:t>
          </w:r>
          <w:r>
            <w:rPr>
              <w:rFonts w:eastAsia="Cambria"/>
              <w:color w:val="000000"/>
              <w:sz w:val="18"/>
              <w:szCs w:val="18"/>
              <w:lang w:val="es-ES" w:eastAsia="ar-SA"/>
            </w:rPr>
            <w:t>3</w:t>
          </w:r>
        </w:p>
      </w:tc>
    </w:tr>
  </w:tbl>
  <w:p w14:paraId="1C4F01B0" w14:textId="77777777" w:rsidR="007F1C8C" w:rsidRPr="00FC47E9" w:rsidRDefault="007F1C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86C86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1"/>
      <w:lvlJc w:val="left"/>
      <w:pPr>
        <w:tabs>
          <w:tab w:val="num" w:pos="0"/>
        </w:tabs>
        <w:ind w:left="502" w:hanging="360"/>
      </w:pPr>
      <w:rPr>
        <w:rFonts w:cs="Times New Roman"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Courier New" w:hAnsi="Courier New" w:cs="Courier New" w:hint="default"/>
        <w:szCs w:val="24"/>
        <w:lang w:val="es-MX"/>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Cs w:val="24"/>
        <w:lang w:val="es-MX"/>
      </w:rPr>
    </w:lvl>
  </w:abstractNum>
  <w:abstractNum w:abstractNumId="4"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szCs w:val="24"/>
        <w:lang w:val="es-ES_tradnl"/>
      </w:rPr>
    </w:lvl>
  </w:abstractNum>
  <w:abstractNum w:abstractNumId="5" w15:restartNumberingAfterBreak="0">
    <w:nsid w:val="00000005"/>
    <w:multiLevelType w:val="singleLevel"/>
    <w:tmpl w:val="00000005"/>
    <w:name w:val="WW8Num6"/>
    <w:lvl w:ilvl="0">
      <w:start w:val="1"/>
      <w:numFmt w:val="lowerRoman"/>
      <w:lvlText w:val="(%1)"/>
      <w:lvlJc w:val="left"/>
      <w:pPr>
        <w:tabs>
          <w:tab w:val="num" w:pos="0"/>
        </w:tabs>
        <w:ind w:left="1080" w:hanging="720"/>
      </w:pPr>
      <w:rPr>
        <w:rFonts w:cs="Times New Roman" w:hint="default"/>
        <w:szCs w:val="24"/>
        <w:lang w:val="es-ES_tradnl"/>
      </w:rPr>
    </w:lvl>
  </w:abstractNum>
  <w:abstractNum w:abstractNumId="6" w15:restartNumberingAfterBreak="0">
    <w:nsid w:val="00000006"/>
    <w:multiLevelType w:val="singleLevel"/>
    <w:tmpl w:val="D09457A2"/>
    <w:name w:val="WW8Num7"/>
    <w:lvl w:ilvl="0">
      <w:start w:val="1"/>
      <w:numFmt w:val="decimal"/>
      <w:lvlText w:val="%1)"/>
      <w:lvlJc w:val="left"/>
      <w:pPr>
        <w:tabs>
          <w:tab w:val="num" w:pos="0"/>
        </w:tabs>
        <w:ind w:left="720" w:hanging="360"/>
      </w:pPr>
      <w:rPr>
        <w:rFonts w:cs="Times New Roman"/>
        <w:i w:val="0"/>
        <w:szCs w:val="24"/>
        <w:lang w:val="es-ES_tradnl"/>
      </w:rPr>
    </w:lvl>
  </w:abstractNum>
  <w:abstractNum w:abstractNumId="7"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hint="default"/>
        <w:color w:val="000000"/>
        <w:szCs w:val="24"/>
        <w:lang w:val="es-MX"/>
      </w:rPr>
    </w:lvl>
  </w:abstractNum>
  <w:abstractNum w:abstractNumId="8" w15:restartNumberingAfterBreak="0">
    <w:nsid w:val="00000008"/>
    <w:multiLevelType w:val="singleLevel"/>
    <w:tmpl w:val="00000008"/>
    <w:name w:val="WW8Num9"/>
    <w:lvl w:ilvl="0">
      <w:start w:val="1"/>
      <w:numFmt w:val="lowerRoman"/>
      <w:lvlText w:val="%1)"/>
      <w:lvlJc w:val="left"/>
      <w:pPr>
        <w:tabs>
          <w:tab w:val="num" w:pos="0"/>
        </w:tabs>
        <w:ind w:left="1080" w:hanging="720"/>
      </w:pPr>
      <w:rPr>
        <w:rFonts w:eastAsia="Symbol" w:cs="Times New Roman" w:hint="default"/>
        <w:szCs w:val="24"/>
        <w:lang w:val="es-ES" w:eastAsia="es-ES"/>
      </w:rPr>
    </w:lvl>
  </w:abstractNum>
  <w:abstractNum w:abstractNumId="9" w15:restartNumberingAfterBreak="0">
    <w:nsid w:val="00000009"/>
    <w:multiLevelType w:val="singleLevel"/>
    <w:tmpl w:val="00000009"/>
    <w:name w:val="WW8Num10"/>
    <w:lvl w:ilvl="0">
      <w:start w:val="1"/>
      <w:numFmt w:val="decimal"/>
      <w:lvlText w:val="%1)"/>
      <w:lvlJc w:val="left"/>
      <w:pPr>
        <w:tabs>
          <w:tab w:val="num" w:pos="66"/>
        </w:tabs>
        <w:ind w:left="786" w:hanging="360"/>
      </w:pPr>
      <w:rPr>
        <w:rFonts w:cs="Times New Roman" w:hint="default"/>
        <w:szCs w:val="24"/>
        <w:lang w:val="es-ES_tradnl"/>
      </w:rPr>
    </w:lvl>
  </w:abstractNum>
  <w:abstractNum w:abstractNumId="10" w15:restartNumberingAfterBreak="0">
    <w:nsid w:val="0000000A"/>
    <w:multiLevelType w:val="singleLevel"/>
    <w:tmpl w:val="0000000A"/>
    <w:name w:val="WW8Num11"/>
    <w:lvl w:ilvl="0">
      <w:start w:val="1"/>
      <w:numFmt w:val="lowerRoman"/>
      <w:lvlText w:val="(%1)"/>
      <w:lvlJc w:val="left"/>
      <w:pPr>
        <w:tabs>
          <w:tab w:val="num" w:pos="0"/>
        </w:tabs>
        <w:ind w:left="1440" w:hanging="720"/>
      </w:pPr>
      <w:rPr>
        <w:rFonts w:cs="Times New Roman" w:hint="default"/>
      </w:rPr>
    </w:lvl>
  </w:abstractNum>
  <w:abstractNum w:abstractNumId="11" w15:restartNumberingAfterBreak="0">
    <w:nsid w:val="0000000B"/>
    <w:multiLevelType w:val="singleLevel"/>
    <w:tmpl w:val="0000000B"/>
    <w:name w:val="WW8Num12"/>
    <w:lvl w:ilvl="0">
      <w:start w:val="1"/>
      <w:numFmt w:val="decimal"/>
      <w:pStyle w:val="Ttulo2"/>
      <w:lvlText w:val="1.2.%1"/>
      <w:lvlJc w:val="left"/>
      <w:pPr>
        <w:tabs>
          <w:tab w:val="num" w:pos="0"/>
        </w:tabs>
        <w:ind w:left="360" w:hanging="360"/>
      </w:pPr>
      <w:rPr>
        <w:rFonts w:cs="Times New Roman" w:hint="default"/>
      </w:rPr>
    </w:lvl>
  </w:abstractNum>
  <w:abstractNum w:abstractNumId="12" w15:restartNumberingAfterBreak="0">
    <w:nsid w:val="0000000C"/>
    <w:multiLevelType w:val="singleLevel"/>
    <w:tmpl w:val="0000000C"/>
    <w:name w:val="WW8Num13"/>
    <w:lvl w:ilvl="0">
      <w:start w:val="1"/>
      <w:numFmt w:val="lowerRoman"/>
      <w:lvlText w:val="%1)"/>
      <w:lvlJc w:val="left"/>
      <w:pPr>
        <w:tabs>
          <w:tab w:val="num" w:pos="0"/>
        </w:tabs>
        <w:ind w:left="1080" w:hanging="720"/>
      </w:pPr>
      <w:rPr>
        <w:rFonts w:cs="Times New Roman" w:hint="default"/>
      </w:rPr>
    </w:lvl>
  </w:abstractNum>
  <w:abstractNum w:abstractNumId="13" w15:restartNumberingAfterBreak="0">
    <w:nsid w:val="0000000D"/>
    <w:multiLevelType w:val="singleLevel"/>
    <w:tmpl w:val="0000000D"/>
    <w:name w:val="WW8Num14"/>
    <w:lvl w:ilvl="0">
      <w:start w:val="1"/>
      <w:numFmt w:val="decimal"/>
      <w:lvlText w:val="%1)"/>
      <w:lvlJc w:val="left"/>
      <w:pPr>
        <w:tabs>
          <w:tab w:val="num" w:pos="0"/>
        </w:tabs>
        <w:ind w:left="720" w:hanging="360"/>
      </w:pPr>
      <w:rPr>
        <w:rFonts w:cs="Times New Roman"/>
        <w:b/>
        <w:szCs w:val="24"/>
        <w:lang w:val="es-ES_tradnl"/>
      </w:rPr>
    </w:lvl>
  </w:abstractNum>
  <w:abstractNum w:abstractNumId="14" w15:restartNumberingAfterBreak="0">
    <w:nsid w:val="01792892"/>
    <w:multiLevelType w:val="multilevel"/>
    <w:tmpl w:val="77E29CFC"/>
    <w:lvl w:ilvl="0">
      <w:start w:val="1"/>
      <w:numFmt w:val="lowerLetter"/>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5" w15:restartNumberingAfterBreak="0">
    <w:nsid w:val="13794EC1"/>
    <w:multiLevelType w:val="hybridMultilevel"/>
    <w:tmpl w:val="A1DC1B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A5019C0"/>
    <w:multiLevelType w:val="hybridMultilevel"/>
    <w:tmpl w:val="FC285118"/>
    <w:lvl w:ilvl="0" w:tplc="377297B8">
      <w:start w:val="1"/>
      <w:numFmt w:val="decimal"/>
      <w:lvlText w:val="%1-"/>
      <w:lvlJc w:val="left"/>
      <w:pPr>
        <w:ind w:left="470" w:hanging="360"/>
      </w:pPr>
      <w:rPr>
        <w:rFonts w:hint="default"/>
      </w:rPr>
    </w:lvl>
    <w:lvl w:ilvl="1" w:tplc="2C0A0019" w:tentative="1">
      <w:start w:val="1"/>
      <w:numFmt w:val="lowerLetter"/>
      <w:lvlText w:val="%2."/>
      <w:lvlJc w:val="left"/>
      <w:pPr>
        <w:ind w:left="1190" w:hanging="360"/>
      </w:pPr>
    </w:lvl>
    <w:lvl w:ilvl="2" w:tplc="2C0A001B" w:tentative="1">
      <w:start w:val="1"/>
      <w:numFmt w:val="lowerRoman"/>
      <w:lvlText w:val="%3."/>
      <w:lvlJc w:val="right"/>
      <w:pPr>
        <w:ind w:left="1910" w:hanging="180"/>
      </w:pPr>
    </w:lvl>
    <w:lvl w:ilvl="3" w:tplc="2C0A000F" w:tentative="1">
      <w:start w:val="1"/>
      <w:numFmt w:val="decimal"/>
      <w:lvlText w:val="%4."/>
      <w:lvlJc w:val="left"/>
      <w:pPr>
        <w:ind w:left="2630" w:hanging="360"/>
      </w:pPr>
    </w:lvl>
    <w:lvl w:ilvl="4" w:tplc="2C0A0019" w:tentative="1">
      <w:start w:val="1"/>
      <w:numFmt w:val="lowerLetter"/>
      <w:lvlText w:val="%5."/>
      <w:lvlJc w:val="left"/>
      <w:pPr>
        <w:ind w:left="3350" w:hanging="360"/>
      </w:pPr>
    </w:lvl>
    <w:lvl w:ilvl="5" w:tplc="2C0A001B" w:tentative="1">
      <w:start w:val="1"/>
      <w:numFmt w:val="lowerRoman"/>
      <w:lvlText w:val="%6."/>
      <w:lvlJc w:val="right"/>
      <w:pPr>
        <w:ind w:left="4070" w:hanging="180"/>
      </w:pPr>
    </w:lvl>
    <w:lvl w:ilvl="6" w:tplc="2C0A000F" w:tentative="1">
      <w:start w:val="1"/>
      <w:numFmt w:val="decimal"/>
      <w:lvlText w:val="%7."/>
      <w:lvlJc w:val="left"/>
      <w:pPr>
        <w:ind w:left="4790" w:hanging="360"/>
      </w:pPr>
    </w:lvl>
    <w:lvl w:ilvl="7" w:tplc="2C0A0019" w:tentative="1">
      <w:start w:val="1"/>
      <w:numFmt w:val="lowerLetter"/>
      <w:lvlText w:val="%8."/>
      <w:lvlJc w:val="left"/>
      <w:pPr>
        <w:ind w:left="5510" w:hanging="360"/>
      </w:pPr>
    </w:lvl>
    <w:lvl w:ilvl="8" w:tplc="2C0A001B" w:tentative="1">
      <w:start w:val="1"/>
      <w:numFmt w:val="lowerRoman"/>
      <w:lvlText w:val="%9."/>
      <w:lvlJc w:val="right"/>
      <w:pPr>
        <w:ind w:left="6230" w:hanging="180"/>
      </w:pPr>
    </w:lvl>
  </w:abstractNum>
  <w:abstractNum w:abstractNumId="17" w15:restartNumberingAfterBreak="0">
    <w:nsid w:val="1C12228D"/>
    <w:multiLevelType w:val="hybridMultilevel"/>
    <w:tmpl w:val="11C647F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943912"/>
    <w:multiLevelType w:val="multilevel"/>
    <w:tmpl w:val="00000005"/>
    <w:lvl w:ilvl="0">
      <w:start w:val="1"/>
      <w:numFmt w:val="lowerLetter"/>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32F0A41"/>
    <w:multiLevelType w:val="multilevel"/>
    <w:tmpl w:val="0B261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DC3123"/>
    <w:multiLevelType w:val="hybridMultilevel"/>
    <w:tmpl w:val="7B04C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94DA5"/>
    <w:multiLevelType w:val="hybridMultilevel"/>
    <w:tmpl w:val="2BF604BA"/>
    <w:lvl w:ilvl="0" w:tplc="0C0A000B">
      <w:start w:val="84"/>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92433A9"/>
    <w:multiLevelType w:val="hybridMultilevel"/>
    <w:tmpl w:val="18EEC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F723F5"/>
    <w:multiLevelType w:val="hybridMultilevel"/>
    <w:tmpl w:val="2DD82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2FF3DC9"/>
    <w:multiLevelType w:val="hybridMultilevel"/>
    <w:tmpl w:val="736A3E04"/>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C351C18"/>
    <w:multiLevelType w:val="hybridMultilevel"/>
    <w:tmpl w:val="4B4E80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C7075C0"/>
    <w:multiLevelType w:val="multilevel"/>
    <w:tmpl w:val="2C3E8DC4"/>
    <w:lvl w:ilvl="0">
      <w:start w:val="1"/>
      <w:numFmt w:val="decimal"/>
      <w:lvlText w:val="%1."/>
      <w:lvlJc w:val="left"/>
      <w:pPr>
        <w:ind w:left="720" w:hanging="360"/>
      </w:pPr>
      <w:rPr>
        <w:rFonts w:ascii="Arial" w:hAnsi="Arial"/>
        <w:b/>
        <w:sz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D817159"/>
    <w:multiLevelType w:val="singleLevel"/>
    <w:tmpl w:val="0000000A"/>
    <w:lvl w:ilvl="0">
      <w:start w:val="1"/>
      <w:numFmt w:val="lowerRoman"/>
      <w:lvlText w:val="(%1)"/>
      <w:lvlJc w:val="left"/>
      <w:pPr>
        <w:tabs>
          <w:tab w:val="num" w:pos="0"/>
        </w:tabs>
        <w:ind w:left="1440" w:hanging="720"/>
      </w:pPr>
      <w:rPr>
        <w:rFonts w:cs="Times New Roman" w:hint="default"/>
      </w:rPr>
    </w:lvl>
  </w:abstractNum>
  <w:abstractNum w:abstractNumId="28" w15:restartNumberingAfterBreak="0">
    <w:nsid w:val="62E12B4E"/>
    <w:multiLevelType w:val="hybridMultilevel"/>
    <w:tmpl w:val="2D7665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FEC02F8"/>
    <w:multiLevelType w:val="hybridMultilevel"/>
    <w:tmpl w:val="1B1C6D62"/>
    <w:lvl w:ilvl="0" w:tplc="2C0A001B">
      <w:start w:val="1"/>
      <w:numFmt w:val="lowerRoman"/>
      <w:lvlText w:val="%1."/>
      <w:lvlJc w:val="righ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7F732244"/>
    <w:multiLevelType w:val="hybridMultilevel"/>
    <w:tmpl w:val="DD4E8D6E"/>
    <w:lvl w:ilvl="0" w:tplc="81CAC298">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7"/>
  </w:num>
  <w:num w:numId="15">
    <w:abstractNumId w:val="0"/>
  </w:num>
  <w:num w:numId="16">
    <w:abstractNumId w:val="15"/>
  </w:num>
  <w:num w:numId="17">
    <w:abstractNumId w:val="26"/>
  </w:num>
  <w:num w:numId="18">
    <w:abstractNumId w:val="22"/>
  </w:num>
  <w:num w:numId="19">
    <w:abstractNumId w:val="19"/>
  </w:num>
  <w:num w:numId="20">
    <w:abstractNumId w:val="20"/>
  </w:num>
  <w:num w:numId="21">
    <w:abstractNumId w:val="28"/>
  </w:num>
  <w:num w:numId="22">
    <w:abstractNumId w:val="18"/>
  </w:num>
  <w:num w:numId="23">
    <w:abstractNumId w:val="30"/>
  </w:num>
  <w:num w:numId="24">
    <w:abstractNumId w:val="29"/>
  </w:num>
  <w:num w:numId="25">
    <w:abstractNumId w:val="17"/>
  </w:num>
  <w:num w:numId="26">
    <w:abstractNumId w:val="14"/>
  </w:num>
  <w:num w:numId="27">
    <w:abstractNumId w:val="16"/>
  </w:num>
  <w:num w:numId="28">
    <w:abstractNumId w:val="23"/>
  </w:num>
  <w:num w:numId="29">
    <w:abstractNumId w:val="25"/>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KwMLIwMjUyMDU2tjRQ0lEKTi0uzszPAykwrAUAJD0UDSwAAAA="/>
  </w:docVars>
  <w:rsids>
    <w:rsidRoot w:val="00A91823"/>
    <w:rsid w:val="00001569"/>
    <w:rsid w:val="000105B5"/>
    <w:rsid w:val="00011708"/>
    <w:rsid w:val="00013245"/>
    <w:rsid w:val="00015B0F"/>
    <w:rsid w:val="000163FA"/>
    <w:rsid w:val="00021BFA"/>
    <w:rsid w:val="00025BB5"/>
    <w:rsid w:val="00041512"/>
    <w:rsid w:val="00051E01"/>
    <w:rsid w:val="00060AA7"/>
    <w:rsid w:val="000646F1"/>
    <w:rsid w:val="00064905"/>
    <w:rsid w:val="00083795"/>
    <w:rsid w:val="00085677"/>
    <w:rsid w:val="00085C91"/>
    <w:rsid w:val="000A089C"/>
    <w:rsid w:val="000A1A17"/>
    <w:rsid w:val="000A2B6B"/>
    <w:rsid w:val="000C06AA"/>
    <w:rsid w:val="000C1866"/>
    <w:rsid w:val="000D20F5"/>
    <w:rsid w:val="000D3E2D"/>
    <w:rsid w:val="000D616F"/>
    <w:rsid w:val="000E30F2"/>
    <w:rsid w:val="0010051B"/>
    <w:rsid w:val="00110BDD"/>
    <w:rsid w:val="00121092"/>
    <w:rsid w:val="00133D3C"/>
    <w:rsid w:val="00134E28"/>
    <w:rsid w:val="00145BE6"/>
    <w:rsid w:val="00150559"/>
    <w:rsid w:val="0016141F"/>
    <w:rsid w:val="001643E7"/>
    <w:rsid w:val="00175027"/>
    <w:rsid w:val="00177410"/>
    <w:rsid w:val="00181F38"/>
    <w:rsid w:val="00183C74"/>
    <w:rsid w:val="00185AFA"/>
    <w:rsid w:val="00185BCC"/>
    <w:rsid w:val="00186B89"/>
    <w:rsid w:val="001908CE"/>
    <w:rsid w:val="0019447E"/>
    <w:rsid w:val="00197B43"/>
    <w:rsid w:val="001A3396"/>
    <w:rsid w:val="001C1E26"/>
    <w:rsid w:val="001D22EA"/>
    <w:rsid w:val="001D72CB"/>
    <w:rsid w:val="001E47E6"/>
    <w:rsid w:val="002003DE"/>
    <w:rsid w:val="002008BE"/>
    <w:rsid w:val="0020214D"/>
    <w:rsid w:val="002134B4"/>
    <w:rsid w:val="00216D14"/>
    <w:rsid w:val="00216DC3"/>
    <w:rsid w:val="00220A2A"/>
    <w:rsid w:val="0023375C"/>
    <w:rsid w:val="00256380"/>
    <w:rsid w:val="00263E0E"/>
    <w:rsid w:val="002A736D"/>
    <w:rsid w:val="002B6CA2"/>
    <w:rsid w:val="002C1E69"/>
    <w:rsid w:val="002C419E"/>
    <w:rsid w:val="002C4F9B"/>
    <w:rsid w:val="002C529F"/>
    <w:rsid w:val="002C53D9"/>
    <w:rsid w:val="002E06B7"/>
    <w:rsid w:val="002E2F8E"/>
    <w:rsid w:val="002E51DD"/>
    <w:rsid w:val="003020AD"/>
    <w:rsid w:val="003206A7"/>
    <w:rsid w:val="003239D2"/>
    <w:rsid w:val="00323C23"/>
    <w:rsid w:val="00341CCE"/>
    <w:rsid w:val="0034791B"/>
    <w:rsid w:val="003554D2"/>
    <w:rsid w:val="00381CCA"/>
    <w:rsid w:val="003879DC"/>
    <w:rsid w:val="003964B4"/>
    <w:rsid w:val="003A1721"/>
    <w:rsid w:val="003A2D5B"/>
    <w:rsid w:val="003B237F"/>
    <w:rsid w:val="003D6A8E"/>
    <w:rsid w:val="003E1022"/>
    <w:rsid w:val="00406C02"/>
    <w:rsid w:val="00427BD3"/>
    <w:rsid w:val="00432117"/>
    <w:rsid w:val="004362C5"/>
    <w:rsid w:val="00436946"/>
    <w:rsid w:val="00445CB1"/>
    <w:rsid w:val="00454D3F"/>
    <w:rsid w:val="00460EBE"/>
    <w:rsid w:val="004850AA"/>
    <w:rsid w:val="00487C21"/>
    <w:rsid w:val="004A23BF"/>
    <w:rsid w:val="004B564E"/>
    <w:rsid w:val="004C511E"/>
    <w:rsid w:val="004D2E4D"/>
    <w:rsid w:val="004E17BF"/>
    <w:rsid w:val="004E3EF5"/>
    <w:rsid w:val="004F677A"/>
    <w:rsid w:val="00502770"/>
    <w:rsid w:val="0050461B"/>
    <w:rsid w:val="0051069E"/>
    <w:rsid w:val="00515091"/>
    <w:rsid w:val="005156A5"/>
    <w:rsid w:val="00515853"/>
    <w:rsid w:val="005353CE"/>
    <w:rsid w:val="005416C3"/>
    <w:rsid w:val="005444EE"/>
    <w:rsid w:val="00557218"/>
    <w:rsid w:val="00561382"/>
    <w:rsid w:val="00562CB8"/>
    <w:rsid w:val="00571F6A"/>
    <w:rsid w:val="0057452C"/>
    <w:rsid w:val="00584519"/>
    <w:rsid w:val="00590290"/>
    <w:rsid w:val="005A1D41"/>
    <w:rsid w:val="005B2A33"/>
    <w:rsid w:val="005B75AD"/>
    <w:rsid w:val="005C1558"/>
    <w:rsid w:val="005C2FBB"/>
    <w:rsid w:val="005D7339"/>
    <w:rsid w:val="005D7DC7"/>
    <w:rsid w:val="005E30D9"/>
    <w:rsid w:val="005F0844"/>
    <w:rsid w:val="005F69BD"/>
    <w:rsid w:val="00604CE9"/>
    <w:rsid w:val="00607846"/>
    <w:rsid w:val="0061171F"/>
    <w:rsid w:val="006148AD"/>
    <w:rsid w:val="00617AD1"/>
    <w:rsid w:val="006207F1"/>
    <w:rsid w:val="00620954"/>
    <w:rsid w:val="00624BEA"/>
    <w:rsid w:val="006431D0"/>
    <w:rsid w:val="006574BD"/>
    <w:rsid w:val="00673FFA"/>
    <w:rsid w:val="006769BB"/>
    <w:rsid w:val="00690E45"/>
    <w:rsid w:val="00691701"/>
    <w:rsid w:val="006932FD"/>
    <w:rsid w:val="006B3BD5"/>
    <w:rsid w:val="006B5CF4"/>
    <w:rsid w:val="006C652C"/>
    <w:rsid w:val="006D743C"/>
    <w:rsid w:val="006E1967"/>
    <w:rsid w:val="006E3D19"/>
    <w:rsid w:val="006F1A96"/>
    <w:rsid w:val="006F45E7"/>
    <w:rsid w:val="006F7BE2"/>
    <w:rsid w:val="007008D7"/>
    <w:rsid w:val="0070251E"/>
    <w:rsid w:val="00707D51"/>
    <w:rsid w:val="00710CD8"/>
    <w:rsid w:val="0071527D"/>
    <w:rsid w:val="00722576"/>
    <w:rsid w:val="00727B9B"/>
    <w:rsid w:val="007354CD"/>
    <w:rsid w:val="00745A35"/>
    <w:rsid w:val="00747A0C"/>
    <w:rsid w:val="00750FC3"/>
    <w:rsid w:val="007613C3"/>
    <w:rsid w:val="00761464"/>
    <w:rsid w:val="00770E67"/>
    <w:rsid w:val="00771D13"/>
    <w:rsid w:val="00772625"/>
    <w:rsid w:val="00784C51"/>
    <w:rsid w:val="007900B9"/>
    <w:rsid w:val="00792D7D"/>
    <w:rsid w:val="00793C8F"/>
    <w:rsid w:val="007A0223"/>
    <w:rsid w:val="007A133C"/>
    <w:rsid w:val="007B20DF"/>
    <w:rsid w:val="007B6A05"/>
    <w:rsid w:val="007E160D"/>
    <w:rsid w:val="007F0D16"/>
    <w:rsid w:val="007F1176"/>
    <w:rsid w:val="007F1C8C"/>
    <w:rsid w:val="007F2094"/>
    <w:rsid w:val="007F21CA"/>
    <w:rsid w:val="007F410F"/>
    <w:rsid w:val="00800E1A"/>
    <w:rsid w:val="008424A8"/>
    <w:rsid w:val="00843B0E"/>
    <w:rsid w:val="0084756D"/>
    <w:rsid w:val="00853015"/>
    <w:rsid w:val="00856241"/>
    <w:rsid w:val="00860756"/>
    <w:rsid w:val="00860E5B"/>
    <w:rsid w:val="008669D1"/>
    <w:rsid w:val="00894E27"/>
    <w:rsid w:val="008B392D"/>
    <w:rsid w:val="008C4A74"/>
    <w:rsid w:val="008D0FFA"/>
    <w:rsid w:val="008E7DFA"/>
    <w:rsid w:val="008F52F1"/>
    <w:rsid w:val="008F775E"/>
    <w:rsid w:val="0091018E"/>
    <w:rsid w:val="00912FFC"/>
    <w:rsid w:val="00915FB4"/>
    <w:rsid w:val="009278C7"/>
    <w:rsid w:val="00945B0A"/>
    <w:rsid w:val="00950E64"/>
    <w:rsid w:val="00953001"/>
    <w:rsid w:val="0095543C"/>
    <w:rsid w:val="00960C5D"/>
    <w:rsid w:val="009661A3"/>
    <w:rsid w:val="009711C3"/>
    <w:rsid w:val="00972C9F"/>
    <w:rsid w:val="0099219B"/>
    <w:rsid w:val="009A1562"/>
    <w:rsid w:val="009A5A2D"/>
    <w:rsid w:val="009A7D0E"/>
    <w:rsid w:val="009B1F94"/>
    <w:rsid w:val="009B4871"/>
    <w:rsid w:val="009C0A8E"/>
    <w:rsid w:val="009C3385"/>
    <w:rsid w:val="009D014E"/>
    <w:rsid w:val="009E03BB"/>
    <w:rsid w:val="009E3CDE"/>
    <w:rsid w:val="009E3EE2"/>
    <w:rsid w:val="009E6021"/>
    <w:rsid w:val="009E69D7"/>
    <w:rsid w:val="009F21CE"/>
    <w:rsid w:val="00A038FD"/>
    <w:rsid w:val="00A3731B"/>
    <w:rsid w:val="00A41CDA"/>
    <w:rsid w:val="00A45B4E"/>
    <w:rsid w:val="00A47EEC"/>
    <w:rsid w:val="00A57788"/>
    <w:rsid w:val="00A632A0"/>
    <w:rsid w:val="00A74F3C"/>
    <w:rsid w:val="00A84858"/>
    <w:rsid w:val="00A86A2C"/>
    <w:rsid w:val="00A91823"/>
    <w:rsid w:val="00A97777"/>
    <w:rsid w:val="00AA5222"/>
    <w:rsid w:val="00AB0941"/>
    <w:rsid w:val="00AB3A2A"/>
    <w:rsid w:val="00AB3FDE"/>
    <w:rsid w:val="00AC0F3C"/>
    <w:rsid w:val="00AC2740"/>
    <w:rsid w:val="00AC501A"/>
    <w:rsid w:val="00AD7160"/>
    <w:rsid w:val="00AF1882"/>
    <w:rsid w:val="00AF639A"/>
    <w:rsid w:val="00AF76C2"/>
    <w:rsid w:val="00B02BA8"/>
    <w:rsid w:val="00B17BA3"/>
    <w:rsid w:val="00B30B85"/>
    <w:rsid w:val="00B33C71"/>
    <w:rsid w:val="00B42AA2"/>
    <w:rsid w:val="00B43396"/>
    <w:rsid w:val="00B43BE3"/>
    <w:rsid w:val="00B60CA6"/>
    <w:rsid w:val="00B629BA"/>
    <w:rsid w:val="00B67D00"/>
    <w:rsid w:val="00B71012"/>
    <w:rsid w:val="00B93D93"/>
    <w:rsid w:val="00B95388"/>
    <w:rsid w:val="00BA33AF"/>
    <w:rsid w:val="00BA6B44"/>
    <w:rsid w:val="00BB315A"/>
    <w:rsid w:val="00BC5E67"/>
    <w:rsid w:val="00BC62CD"/>
    <w:rsid w:val="00BD11AC"/>
    <w:rsid w:val="00BD4229"/>
    <w:rsid w:val="00BD568B"/>
    <w:rsid w:val="00BE76F1"/>
    <w:rsid w:val="00C0479A"/>
    <w:rsid w:val="00C06AF7"/>
    <w:rsid w:val="00C12DDD"/>
    <w:rsid w:val="00C21D3B"/>
    <w:rsid w:val="00C2216D"/>
    <w:rsid w:val="00C23E3B"/>
    <w:rsid w:val="00C2736E"/>
    <w:rsid w:val="00C42687"/>
    <w:rsid w:val="00C52EF7"/>
    <w:rsid w:val="00C5724B"/>
    <w:rsid w:val="00C736CB"/>
    <w:rsid w:val="00CA521C"/>
    <w:rsid w:val="00CA56E8"/>
    <w:rsid w:val="00CC1F4C"/>
    <w:rsid w:val="00CC2BF1"/>
    <w:rsid w:val="00CD70BB"/>
    <w:rsid w:val="00CE48AA"/>
    <w:rsid w:val="00CF2393"/>
    <w:rsid w:val="00CF689D"/>
    <w:rsid w:val="00D02D77"/>
    <w:rsid w:val="00D03279"/>
    <w:rsid w:val="00D05B38"/>
    <w:rsid w:val="00D05DE6"/>
    <w:rsid w:val="00D10A60"/>
    <w:rsid w:val="00D111B0"/>
    <w:rsid w:val="00D16BB7"/>
    <w:rsid w:val="00D269F0"/>
    <w:rsid w:val="00D31163"/>
    <w:rsid w:val="00D36FAE"/>
    <w:rsid w:val="00D42791"/>
    <w:rsid w:val="00D43BE4"/>
    <w:rsid w:val="00D45F0A"/>
    <w:rsid w:val="00D521F7"/>
    <w:rsid w:val="00D557BD"/>
    <w:rsid w:val="00D65399"/>
    <w:rsid w:val="00DA03F2"/>
    <w:rsid w:val="00DA6DC4"/>
    <w:rsid w:val="00DB44B3"/>
    <w:rsid w:val="00DB631A"/>
    <w:rsid w:val="00DC75CE"/>
    <w:rsid w:val="00DD0832"/>
    <w:rsid w:val="00DD1ACC"/>
    <w:rsid w:val="00DF746B"/>
    <w:rsid w:val="00E0279C"/>
    <w:rsid w:val="00E045AF"/>
    <w:rsid w:val="00E13AE2"/>
    <w:rsid w:val="00E35CD5"/>
    <w:rsid w:val="00E479AC"/>
    <w:rsid w:val="00E5527F"/>
    <w:rsid w:val="00E60514"/>
    <w:rsid w:val="00E606B3"/>
    <w:rsid w:val="00E64285"/>
    <w:rsid w:val="00E92AA5"/>
    <w:rsid w:val="00E92E51"/>
    <w:rsid w:val="00E94BCF"/>
    <w:rsid w:val="00EC05AA"/>
    <w:rsid w:val="00EC0CC0"/>
    <w:rsid w:val="00ED0F7D"/>
    <w:rsid w:val="00ED0FBA"/>
    <w:rsid w:val="00ED1308"/>
    <w:rsid w:val="00ED4744"/>
    <w:rsid w:val="00ED5361"/>
    <w:rsid w:val="00EE6B88"/>
    <w:rsid w:val="00EE7313"/>
    <w:rsid w:val="00EE7990"/>
    <w:rsid w:val="00EF0D87"/>
    <w:rsid w:val="00EF46DA"/>
    <w:rsid w:val="00EF629E"/>
    <w:rsid w:val="00EF6380"/>
    <w:rsid w:val="00F123E8"/>
    <w:rsid w:val="00F27950"/>
    <w:rsid w:val="00F31A83"/>
    <w:rsid w:val="00F32AEC"/>
    <w:rsid w:val="00F47562"/>
    <w:rsid w:val="00F607CB"/>
    <w:rsid w:val="00F808AE"/>
    <w:rsid w:val="00F85690"/>
    <w:rsid w:val="00F91B77"/>
    <w:rsid w:val="00F92D5A"/>
    <w:rsid w:val="00F952E8"/>
    <w:rsid w:val="00F95951"/>
    <w:rsid w:val="00F96EF5"/>
    <w:rsid w:val="00FA35F3"/>
    <w:rsid w:val="00FC47E9"/>
    <w:rsid w:val="00FD151E"/>
    <w:rsid w:val="00FE06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A63069D"/>
  <w15:docId w15:val="{152B322E-9D14-4077-95AB-31AB8A8F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1C3"/>
    <w:pPr>
      <w:suppressAutoHyphens/>
      <w:spacing w:after="60"/>
      <w:jc w:val="both"/>
    </w:pPr>
    <w:rPr>
      <w:rFonts w:ascii="Arial" w:eastAsia="Calibri" w:hAnsi="Arial" w:cs="Arial"/>
      <w:sz w:val="24"/>
      <w:lang w:val="en-US" w:eastAsia="zh-CN"/>
    </w:rPr>
  </w:style>
  <w:style w:type="paragraph" w:styleId="Ttulo1">
    <w:name w:val="heading 1"/>
    <w:basedOn w:val="Normal"/>
    <w:next w:val="Normal"/>
    <w:qFormat/>
    <w:pPr>
      <w:keepNext/>
      <w:keepLines/>
      <w:numPr>
        <w:numId w:val="1"/>
      </w:numPr>
      <w:spacing w:before="120"/>
      <w:ind w:left="360"/>
      <w:outlineLvl w:val="0"/>
    </w:pPr>
    <w:rPr>
      <w:b/>
      <w:bCs/>
      <w:szCs w:val="28"/>
      <w:lang w:val="es-AR"/>
    </w:rPr>
  </w:style>
  <w:style w:type="paragraph" w:styleId="Ttulo2">
    <w:name w:val="heading 2"/>
    <w:basedOn w:val="Normal"/>
    <w:next w:val="Normal"/>
    <w:link w:val="Ttulo2Car"/>
    <w:qFormat/>
    <w:pPr>
      <w:keepNext/>
      <w:keepLines/>
      <w:numPr>
        <w:numId w:val="11"/>
      </w:numPr>
      <w:spacing w:before="120"/>
      <w:outlineLvl w:val="1"/>
    </w:pPr>
    <w:rPr>
      <w:rFonts w:cs="Times New Roman"/>
      <w:b/>
      <w:bCs/>
      <w:szCs w:val="26"/>
      <w:lang w:val="x-none"/>
    </w:rPr>
  </w:style>
  <w:style w:type="paragraph" w:styleId="Ttulo3">
    <w:name w:val="heading 3"/>
    <w:basedOn w:val="Normal"/>
    <w:next w:val="Normal"/>
    <w:link w:val="Ttulo3Car"/>
    <w:qFormat/>
    <w:pPr>
      <w:keepNext/>
      <w:keepLines/>
      <w:spacing w:before="200"/>
      <w:outlineLvl w:val="2"/>
    </w:pPr>
    <w:rPr>
      <w:rFonts w:cs="Times New Roman"/>
      <w:b/>
      <w:bCs/>
      <w:lang w:val="x-none"/>
    </w:rPr>
  </w:style>
  <w:style w:type="paragraph" w:styleId="Ttulo4">
    <w:name w:val="heading 4"/>
    <w:basedOn w:val="Normal"/>
    <w:next w:val="Normal"/>
    <w:qFormat/>
    <w:pPr>
      <w:keepNext/>
      <w:keepLines/>
      <w:outlineLvl w:val="3"/>
    </w:pPr>
    <w:rPr>
      <w:bCs/>
      <w:iCs/>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cs="Times New Roman"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ourier New" w:hAnsi="Courier New" w:cs="Courier New" w:hint="default"/>
      <w:szCs w:val="24"/>
      <w:lang w:val="es-MX"/>
    </w:rPr>
  </w:style>
  <w:style w:type="character" w:customStyle="1" w:styleId="WW8Num3z0">
    <w:name w:val="WW8Num3z0"/>
    <w:rPr>
      <w:rFonts w:ascii="Symbol" w:hAnsi="Symbol" w:cs="Symbol" w:hint="default"/>
      <w:szCs w:val="24"/>
      <w:lang w:val="es-MX"/>
    </w:rPr>
  </w:style>
  <w:style w:type="character" w:customStyle="1" w:styleId="WW8Num4z0">
    <w:name w:val="WW8Num4z0"/>
    <w:rPr>
      <w:rFonts w:cs="Times New Roman"/>
      <w:szCs w:val="24"/>
      <w:lang w:val="es-ES_tradnl"/>
    </w:rPr>
  </w:style>
  <w:style w:type="character" w:customStyle="1" w:styleId="WW8Num5z0">
    <w:name w:val="WW8Num5z0"/>
    <w:rPr>
      <w:rFonts w:cs="Times New Roman" w:hint="default"/>
    </w:rPr>
  </w:style>
  <w:style w:type="character" w:customStyle="1" w:styleId="WW8Num6z0">
    <w:name w:val="WW8Num6z0"/>
    <w:rPr>
      <w:rFonts w:cs="Times New Roman" w:hint="default"/>
      <w:szCs w:val="24"/>
      <w:lang w:val="es-ES_tradnl"/>
    </w:rPr>
  </w:style>
  <w:style w:type="character" w:customStyle="1" w:styleId="WW8Num7z0">
    <w:name w:val="WW8Num7z0"/>
    <w:rPr>
      <w:rFonts w:cs="Times New Roman"/>
      <w:szCs w:val="24"/>
      <w:lang w:val="es-ES_tradnl"/>
    </w:rPr>
  </w:style>
  <w:style w:type="character" w:customStyle="1" w:styleId="WW8Num8z0">
    <w:name w:val="WW8Num8z0"/>
    <w:rPr>
      <w:rFonts w:ascii="Symbol" w:hAnsi="Symbol" w:cs="Symbol" w:hint="default"/>
      <w:color w:val="000000"/>
      <w:szCs w:val="24"/>
      <w:lang w:val="es-MX"/>
    </w:rPr>
  </w:style>
  <w:style w:type="character" w:customStyle="1" w:styleId="WW8Num9z0">
    <w:name w:val="WW8Num9z0"/>
    <w:rPr>
      <w:rFonts w:eastAsia="Symbol" w:cs="Times New Roman" w:hint="default"/>
      <w:szCs w:val="24"/>
      <w:lang w:val="es-ES" w:eastAsia="es-ES"/>
    </w:rPr>
  </w:style>
  <w:style w:type="character" w:customStyle="1" w:styleId="WW8Num10z0">
    <w:name w:val="WW8Num10z0"/>
    <w:rPr>
      <w:rFonts w:cs="Times New Roman" w:hint="default"/>
      <w:szCs w:val="24"/>
      <w:lang w:val="es-ES_tradnl"/>
    </w:rPr>
  </w:style>
  <w:style w:type="character" w:customStyle="1" w:styleId="WW8Num11z0">
    <w:name w:val="WW8Num11z0"/>
    <w:rPr>
      <w:rFonts w:cs="Times New Roman" w:hint="default"/>
    </w:rPr>
  </w:style>
  <w:style w:type="character" w:customStyle="1" w:styleId="WW8Num12z0">
    <w:name w:val="WW8Num12z0"/>
    <w:rPr>
      <w:rFonts w:cs="Times New Roman" w:hint="default"/>
    </w:rPr>
  </w:style>
  <w:style w:type="character" w:customStyle="1" w:styleId="WW8Num13z0">
    <w:name w:val="WW8Num13z0"/>
    <w:rPr>
      <w:rFonts w:cs="Times New Roman" w:hint="default"/>
    </w:rPr>
  </w:style>
  <w:style w:type="character" w:customStyle="1" w:styleId="WW8Num14z0">
    <w:name w:val="WW8Num14z0"/>
    <w:rPr>
      <w:rFonts w:cs="Times New Roman"/>
      <w:b/>
      <w:szCs w:val="24"/>
      <w:lang w:val="es-ES_tradnl"/>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1">
    <w:name w:val="WW8Num4z1"/>
    <w:rPr>
      <w:rFonts w:cs="Times New Roman"/>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8z1">
    <w:name w:val="WW8Num8z1"/>
    <w:rPr>
      <w:rFonts w:cs="Times New Roman"/>
    </w:rPr>
  </w:style>
  <w:style w:type="character" w:customStyle="1" w:styleId="WW8Num11z3">
    <w:name w:val="WW8Num11z3"/>
    <w:rPr>
      <w:rFonts w:cs="Arial" w:hint="default"/>
      <w:b/>
      <w:color w:val="000000"/>
    </w:rPr>
  </w:style>
  <w:style w:type="character" w:customStyle="1" w:styleId="WW8Num12z2">
    <w:name w:val="WW8Num12z2"/>
    <w:rPr>
      <w:rFonts w:cs="Times New Roman" w:hint="default"/>
      <w:i/>
    </w:rPr>
  </w:style>
  <w:style w:type="character" w:customStyle="1" w:styleId="WW8Num14z1">
    <w:name w:val="WW8Num14z1"/>
    <w:rPr>
      <w:rFonts w:cs="Times New Roman"/>
    </w:rPr>
  </w:style>
  <w:style w:type="character" w:customStyle="1" w:styleId="WW8Num15z0">
    <w:name w:val="WW8Num15z0"/>
    <w:rPr>
      <w:rFonts w:cs="Times New Roman" w:hint="default"/>
    </w:rPr>
  </w:style>
  <w:style w:type="character" w:customStyle="1" w:styleId="WW8Num16z0">
    <w:name w:val="WW8Num16z0"/>
    <w:rPr>
      <w:rFonts w:cs="Times New Roman" w:hint="default"/>
    </w:rPr>
  </w:style>
  <w:style w:type="character" w:customStyle="1" w:styleId="WW8Num17z0">
    <w:name w:val="WW8Num17z0"/>
    <w:rPr>
      <w:rFonts w:cs="Times New Roman" w:hint="default"/>
    </w:rPr>
  </w:style>
  <w:style w:type="character" w:customStyle="1" w:styleId="WW8Num17z1">
    <w:name w:val="WW8Num17z1"/>
    <w:rPr>
      <w:rFonts w:cs="Times New Roman"/>
    </w:rPr>
  </w:style>
  <w:style w:type="character" w:customStyle="1" w:styleId="WW8Num18z0">
    <w:name w:val="WW8Num18z0"/>
    <w:rPr>
      <w:rFonts w:cs="Times New Roman" w:hint="default"/>
      <w:szCs w:val="24"/>
      <w:lang w:val="es-ES_tradnl"/>
    </w:rPr>
  </w:style>
  <w:style w:type="character" w:customStyle="1" w:styleId="WW8Num18z1">
    <w:name w:val="WW8Num18z1"/>
    <w:rPr>
      <w:rFonts w:cs="Times New Roman"/>
    </w:rPr>
  </w:style>
  <w:style w:type="character" w:customStyle="1" w:styleId="WW8Num19z0">
    <w:name w:val="WW8Num19z0"/>
    <w:rPr>
      <w:rFonts w:cs="Times New Roman" w:hint="default"/>
    </w:rPr>
  </w:style>
  <w:style w:type="character" w:customStyle="1" w:styleId="WW8Num19z1">
    <w:name w:val="WW8Num19z1"/>
    <w:rPr>
      <w:rFonts w:cs="Times New Roman"/>
    </w:rPr>
  </w:style>
  <w:style w:type="character" w:customStyle="1" w:styleId="WW8Num20z0">
    <w:name w:val="WW8Num20z0"/>
    <w:rPr>
      <w:rFonts w:cs="Times New Roman" w:hint="default"/>
    </w:rPr>
  </w:style>
  <w:style w:type="character" w:customStyle="1" w:styleId="WW8Num21z0">
    <w:name w:val="WW8Num21z0"/>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cs="Times New Roman" w:hint="default"/>
    </w:rPr>
  </w:style>
  <w:style w:type="character" w:customStyle="1" w:styleId="WW8Num23z0">
    <w:name w:val="WW8Num23z0"/>
    <w:rPr>
      <w:rFonts w:cs="Times New Roman"/>
      <w:szCs w:val="24"/>
      <w:lang w:val="es-ES_tradnl"/>
    </w:rPr>
  </w:style>
  <w:style w:type="character" w:customStyle="1" w:styleId="WW8Num24z0">
    <w:name w:val="WW8Num24z0"/>
    <w:rPr>
      <w:rFonts w:cs="Times New Roman"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szCs w:val="24"/>
      <w:lang w:val="es-MX"/>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cs="Times New Roman" w:hint="default"/>
    </w:rPr>
  </w:style>
  <w:style w:type="character" w:customStyle="1" w:styleId="WW8Num28z0">
    <w:name w:val="WW8Num28z0"/>
    <w:rPr>
      <w:rFonts w:cs="Times New Roman" w:hint="default"/>
      <w:szCs w:val="24"/>
      <w:lang w:val="es-ES" w:eastAsia="es-ES"/>
    </w:rPr>
  </w:style>
  <w:style w:type="character" w:customStyle="1" w:styleId="WW8Num28z1">
    <w:name w:val="WW8Num28z1"/>
    <w:rPr>
      <w:rFonts w:cs="Times New Roman"/>
    </w:rPr>
  </w:style>
  <w:style w:type="character" w:customStyle="1" w:styleId="WW8Num29z0">
    <w:name w:val="WW8Num29z0"/>
    <w:rPr>
      <w:rFonts w:cs="Times New Roman" w:hint="default"/>
      <w:szCs w:val="24"/>
      <w:lang w:val="es-ES_tradnl"/>
    </w:rPr>
  </w:style>
  <w:style w:type="character" w:customStyle="1" w:styleId="WW8Num29z1">
    <w:name w:val="WW8Num29z1"/>
    <w:rPr>
      <w:rFonts w:cs="Times New Roman"/>
    </w:rPr>
  </w:style>
  <w:style w:type="character" w:customStyle="1" w:styleId="WW8Num30z0">
    <w:name w:val="WW8Num30z0"/>
    <w:rPr>
      <w:rFonts w:cs="Times New Roman" w:hint="default"/>
    </w:rPr>
  </w:style>
  <w:style w:type="character" w:customStyle="1" w:styleId="WW8Num30z1">
    <w:name w:val="WW8Num30z1"/>
    <w:rPr>
      <w:rFonts w:cs="Times New Roman"/>
    </w:rPr>
  </w:style>
  <w:style w:type="character" w:customStyle="1" w:styleId="WW8Num31z0">
    <w:name w:val="WW8Num31z0"/>
    <w:rPr>
      <w:rFonts w:cs="Arial" w:hint="default"/>
      <w:b w:val="0"/>
      <w:color w:val="000000"/>
    </w:rPr>
  </w:style>
  <w:style w:type="character" w:customStyle="1" w:styleId="WW8Num32z0">
    <w:name w:val="WW8Num32z0"/>
    <w:rPr>
      <w:rFonts w:cs="Times New Roman" w:hint="default"/>
    </w:rPr>
  </w:style>
  <w:style w:type="character" w:customStyle="1" w:styleId="WW8Num32z1">
    <w:name w:val="WW8Num32z1"/>
    <w:rPr>
      <w:rFonts w:cs="Times New Roman"/>
    </w:rPr>
  </w:style>
  <w:style w:type="character" w:customStyle="1" w:styleId="WW8Num33z0">
    <w:name w:val="WW8Num33z0"/>
    <w:rPr>
      <w:rFonts w:cs="Times New Roman" w:hint="default"/>
    </w:rPr>
  </w:style>
  <w:style w:type="character" w:customStyle="1" w:styleId="WW8Num34z0">
    <w:name w:val="WW8Num34z0"/>
    <w:rPr>
      <w:rFonts w:ascii="Arial" w:eastAsia="Times New Roman" w:hAnsi="Arial" w:cs="Aria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4z3">
    <w:name w:val="WW8Num34z3"/>
    <w:rPr>
      <w:rFonts w:ascii="Symbol" w:hAnsi="Symbol" w:cs="Symbol" w:hint="default"/>
    </w:rPr>
  </w:style>
  <w:style w:type="character" w:customStyle="1" w:styleId="WW8Num35z0">
    <w:name w:val="WW8Num35z0"/>
    <w:rPr>
      <w:rFonts w:cs="Times New Roman" w:hint="default"/>
    </w:rPr>
  </w:style>
  <w:style w:type="character" w:customStyle="1" w:styleId="WW8Num35z1">
    <w:name w:val="WW8Num35z1"/>
    <w:rPr>
      <w:rFonts w:cs="Times New Roman"/>
    </w:rPr>
  </w:style>
  <w:style w:type="character" w:customStyle="1" w:styleId="WW8Num36z0">
    <w:name w:val="WW8Num36z0"/>
    <w:rPr>
      <w:rFonts w:cs="Times New Roman"/>
      <w:szCs w:val="24"/>
      <w:lang w:val="es-ES_tradnl"/>
    </w:rPr>
  </w:style>
  <w:style w:type="character" w:customStyle="1" w:styleId="WW8Num37z0">
    <w:name w:val="WW8Num37z0"/>
    <w:rPr>
      <w:rFonts w:cs="Times New Roman" w:hint="default"/>
      <w:color w:val="auto"/>
    </w:rPr>
  </w:style>
  <w:style w:type="character" w:customStyle="1" w:styleId="Fuentedeprrafopredeter1">
    <w:name w:val="Fuente de párrafo predeter.1"/>
  </w:style>
  <w:style w:type="character" w:customStyle="1" w:styleId="PlaceholderText1">
    <w:name w:val="Placeholder Text1"/>
    <w:rPr>
      <w:color w:val="808080"/>
    </w:rPr>
  </w:style>
  <w:style w:type="character" w:customStyle="1" w:styleId="BalloonTextChar">
    <w:name w:val="Balloon Text Char"/>
    <w:rPr>
      <w:rFonts w:ascii="Tahoma" w:hAnsi="Tahoma" w:cs="Tahoma"/>
      <w:sz w:val="16"/>
      <w:lang w:val="x-none" w:bidi="ar-SA"/>
    </w:rPr>
  </w:style>
  <w:style w:type="character" w:customStyle="1" w:styleId="HeaderChar">
    <w:name w:val="Header Char"/>
    <w:rPr>
      <w:rFonts w:ascii="Times New Roman" w:hAnsi="Times New Roman" w:cs="Times New Roman"/>
      <w:sz w:val="20"/>
      <w:lang w:val="x-none" w:bidi="ar-SA"/>
    </w:rPr>
  </w:style>
  <w:style w:type="character" w:customStyle="1" w:styleId="FooterChar">
    <w:name w:val="Footer Char"/>
    <w:uiPriority w:val="99"/>
    <w:rPr>
      <w:rFonts w:ascii="Times New Roman" w:hAnsi="Times New Roman" w:cs="Times New Roman"/>
      <w:sz w:val="20"/>
      <w:lang w:val="x-none" w:bidi="ar-SA"/>
    </w:rPr>
  </w:style>
  <w:style w:type="character" w:styleId="Nmerodepgina">
    <w:name w:val="page number"/>
    <w:rPr>
      <w:rFonts w:cs="Times New Roman"/>
    </w:rPr>
  </w:style>
  <w:style w:type="character" w:customStyle="1" w:styleId="Cuadrculamedia2Car">
    <w:name w:val="Cuadrícula media 2 Car"/>
    <w:rPr>
      <w:rFonts w:ascii="PMingLiU" w:eastAsia="MS Mincho" w:hAnsi="PMingLiU" w:cs="PMingLiU"/>
      <w:sz w:val="22"/>
    </w:rPr>
  </w:style>
  <w:style w:type="character" w:customStyle="1" w:styleId="CommentTextChar">
    <w:name w:val="Comment Text Char"/>
    <w:rPr>
      <w:rFonts w:ascii="Times New Roman" w:hAnsi="Times New Roman" w:cs="Times New Roman"/>
      <w:sz w:val="20"/>
      <w:lang w:val="x-none" w:bidi="ar-SA"/>
    </w:rPr>
  </w:style>
  <w:style w:type="character" w:customStyle="1" w:styleId="Refdecomentario1">
    <w:name w:val="Ref. de comentario1"/>
    <w:rPr>
      <w:sz w:val="18"/>
    </w:rPr>
  </w:style>
  <w:style w:type="character" w:customStyle="1" w:styleId="Heading2Char">
    <w:name w:val="Heading 2 Char"/>
    <w:rPr>
      <w:rFonts w:ascii="Arial" w:hAnsi="Arial" w:cs="Arial"/>
      <w:b/>
      <w:sz w:val="26"/>
      <w:lang w:val="x-none" w:bidi="ar-SA"/>
    </w:rPr>
  </w:style>
  <w:style w:type="character" w:customStyle="1" w:styleId="Heading3Char">
    <w:name w:val="Heading 3 Char"/>
    <w:rPr>
      <w:rFonts w:ascii="Arial" w:hAnsi="Arial" w:cs="Arial"/>
      <w:b/>
      <w:sz w:val="24"/>
      <w:lang w:val="x-none" w:bidi="ar-SA"/>
    </w:rPr>
  </w:style>
  <w:style w:type="character" w:customStyle="1" w:styleId="Heading1Char">
    <w:name w:val="Heading 1 Char"/>
    <w:rPr>
      <w:rFonts w:ascii="Arial" w:hAnsi="Arial" w:cs="Arial"/>
      <w:b/>
      <w:sz w:val="28"/>
      <w:lang w:val="x-none" w:bidi="ar-SA"/>
    </w:rPr>
  </w:style>
  <w:style w:type="character" w:styleId="Hipervnculo">
    <w:name w:val="Hyperlink"/>
    <w:rPr>
      <w:color w:val="0000FF"/>
      <w:u w:val="single"/>
    </w:rPr>
  </w:style>
  <w:style w:type="character" w:customStyle="1" w:styleId="Heading4Char">
    <w:name w:val="Heading 4 Char"/>
    <w:rPr>
      <w:rFonts w:ascii="Arial" w:hAnsi="Arial" w:cs="Arial"/>
      <w:sz w:val="20"/>
      <w:u w:val="single"/>
      <w:lang w:val="x-none" w:bidi="ar-SA"/>
    </w:rPr>
  </w:style>
  <w:style w:type="character" w:customStyle="1" w:styleId="FootnoteTextChar">
    <w:name w:val="Footnote Text Char"/>
    <w:rPr>
      <w:rFonts w:ascii="Times New Roman" w:hAnsi="Times New Roman" w:cs="Times New Roman"/>
      <w:sz w:val="20"/>
      <w:lang w:val="x-none"/>
    </w:rPr>
  </w:style>
  <w:style w:type="character" w:customStyle="1" w:styleId="Caracteresdenotaalpie">
    <w:name w:val="Caracteres de nota al pie"/>
    <w:rPr>
      <w:vertAlign w:val="superscript"/>
    </w:rPr>
  </w:style>
  <w:style w:type="character" w:customStyle="1" w:styleId="CommentSubjectChar">
    <w:name w:val="Comment Subject Char"/>
    <w:rPr>
      <w:rFonts w:ascii="Times New Roman" w:hAnsi="Times New Roman" w:cs="Times New Roman"/>
      <w:b/>
      <w:sz w:val="20"/>
      <w:lang w:val="x-none" w:bidi="ar-SA"/>
    </w:rPr>
  </w:style>
  <w:style w:type="character" w:styleId="Refdenotaalpie">
    <w:name w:val="footnote reference"/>
    <w:rPr>
      <w:vertAlign w:val="superscript"/>
    </w:rPr>
  </w:style>
  <w:style w:type="character" w:customStyle="1" w:styleId="Caracteresdenotafinal">
    <w:name w:val="Caracteres de nota final"/>
    <w:rPr>
      <w:vertAlign w:val="superscript"/>
    </w:rPr>
  </w:style>
  <w:style w:type="character" w:customStyle="1" w:styleId="WW-Caracteresdenotafinal">
    <w:name w:val="WW-Caracteres de nota final"/>
  </w:style>
  <w:style w:type="character" w:styleId="Refdenotaalfinal">
    <w:name w:val="endnote reference"/>
    <w:rPr>
      <w:vertAlign w:val="superscript"/>
    </w:rPr>
  </w:style>
  <w:style w:type="paragraph" w:customStyle="1" w:styleId="Encabezado1">
    <w:name w:val="Encabezado1"/>
    <w:basedOn w:val="Normal"/>
    <w:next w:val="Textoindependiente"/>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lang w:val="es-AR"/>
    </w:rPr>
  </w:style>
  <w:style w:type="paragraph" w:styleId="Encabezado">
    <w:name w:val="header"/>
    <w:basedOn w:val="Normal"/>
    <w:pPr>
      <w:tabs>
        <w:tab w:val="center" w:pos="4419"/>
        <w:tab w:val="right" w:pos="8838"/>
      </w:tabs>
    </w:pPr>
    <w:rPr>
      <w:rFonts w:ascii="Times New Roman" w:hAnsi="Times New Roman" w:cs="Times New Roman"/>
      <w:sz w:val="20"/>
      <w:lang w:val="es-AR"/>
    </w:rPr>
  </w:style>
  <w:style w:type="paragraph" w:styleId="Piedepgina">
    <w:name w:val="footer"/>
    <w:basedOn w:val="Normal"/>
    <w:link w:val="PiedepginaCar"/>
    <w:uiPriority w:val="99"/>
    <w:pPr>
      <w:tabs>
        <w:tab w:val="center" w:pos="4419"/>
        <w:tab w:val="right" w:pos="8838"/>
      </w:tabs>
    </w:pPr>
    <w:rPr>
      <w:rFonts w:ascii="Times New Roman" w:hAnsi="Times New Roman" w:cs="Times New Roman"/>
      <w:sz w:val="20"/>
      <w:lang w:val="es-AR"/>
    </w:rPr>
  </w:style>
  <w:style w:type="paragraph" w:customStyle="1" w:styleId="Textocomentario1">
    <w:name w:val="Texto comentario1"/>
    <w:basedOn w:val="Normal"/>
    <w:rPr>
      <w:rFonts w:ascii="Times New Roman" w:hAnsi="Times New Roman" w:cs="Times New Roman"/>
      <w:sz w:val="20"/>
      <w:lang w:val="es-AR"/>
    </w:rPr>
  </w:style>
  <w:style w:type="paragraph" w:customStyle="1" w:styleId="ListParagraph1">
    <w:name w:val="List Paragraph1"/>
    <w:basedOn w:val="Normal"/>
    <w:pPr>
      <w:ind w:left="720"/>
      <w:contextualSpacing/>
    </w:pPr>
  </w:style>
  <w:style w:type="paragraph" w:customStyle="1" w:styleId="TOCHeading1">
    <w:name w:val="TOC Heading1"/>
    <w:basedOn w:val="Ttulo1"/>
    <w:next w:val="Normal"/>
    <w:pPr>
      <w:numPr>
        <w:numId w:val="0"/>
      </w:numPr>
      <w:suppressAutoHyphens w:val="0"/>
      <w:spacing w:before="480" w:line="276" w:lineRule="auto"/>
    </w:pPr>
    <w:rPr>
      <w:rFonts w:ascii="Cambria" w:hAnsi="Cambria" w:cs="Cambria"/>
      <w:color w:val="365F91"/>
      <w:sz w:val="28"/>
      <w:lang w:val="es-MX"/>
    </w:rPr>
  </w:style>
  <w:style w:type="paragraph" w:styleId="TDC1">
    <w:name w:val="toc 1"/>
    <w:basedOn w:val="Normal"/>
    <w:next w:val="Normal"/>
    <w:pPr>
      <w:spacing w:after="100"/>
    </w:pPr>
  </w:style>
  <w:style w:type="paragraph" w:styleId="TDC2">
    <w:name w:val="toc 2"/>
    <w:basedOn w:val="Normal"/>
    <w:next w:val="Normal"/>
    <w:pPr>
      <w:spacing w:after="100"/>
      <w:ind w:left="200"/>
    </w:pPr>
  </w:style>
  <w:style w:type="paragraph" w:styleId="TDC3">
    <w:name w:val="toc 3"/>
    <w:basedOn w:val="Normal"/>
    <w:next w:val="Normal"/>
    <w:pPr>
      <w:spacing w:after="100"/>
      <w:ind w:left="400"/>
    </w:pPr>
  </w:style>
  <w:style w:type="paragraph" w:styleId="TDC4">
    <w:name w:val="toc 4"/>
    <w:basedOn w:val="Normal"/>
    <w:next w:val="Normal"/>
    <w:pPr>
      <w:spacing w:after="100"/>
      <w:ind w:left="600"/>
    </w:pPr>
  </w:style>
  <w:style w:type="paragraph" w:styleId="Textonotapie">
    <w:name w:val="footnote text"/>
    <w:basedOn w:val="Normal"/>
    <w:link w:val="TextonotapieCar"/>
    <w:pPr>
      <w:suppressAutoHyphens w:val="0"/>
    </w:pPr>
    <w:rPr>
      <w:rFonts w:ascii="Times New Roman" w:hAnsi="Times New Roman" w:cs="Times New Roman"/>
      <w:sz w:val="20"/>
      <w:lang w:val="x-none"/>
    </w:rPr>
  </w:style>
  <w:style w:type="paragraph" w:styleId="Asuntodelcomentario">
    <w:name w:val="annotation subject"/>
    <w:basedOn w:val="Textocomentario1"/>
    <w:next w:val="Textocomentario1"/>
    <w:rPr>
      <w:b/>
      <w:bCs/>
    </w:rPr>
  </w:style>
  <w:style w:type="paragraph" w:styleId="NormalWeb">
    <w:name w:val="Normal (Web)"/>
    <w:basedOn w:val="Normal"/>
    <w:pPr>
      <w:suppressAutoHyphens w:val="0"/>
      <w:spacing w:before="280" w:after="280"/>
      <w:jc w:val="left"/>
    </w:pPr>
    <w:rPr>
      <w:rFonts w:ascii="Times New Roman" w:hAnsi="Times New Roman" w:cs="Times New Roman"/>
      <w:szCs w:val="24"/>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Normal"/>
  </w:style>
  <w:style w:type="paragraph" w:customStyle="1" w:styleId="Cuadrculavistosa-nfasis11">
    <w:name w:val="Cuadrícula vistosa - Énfasis 11"/>
    <w:basedOn w:val="Normal"/>
    <w:qFormat/>
    <w:pPr>
      <w:spacing w:after="283"/>
      <w:ind w:left="567" w:right="567"/>
    </w:pPr>
  </w:style>
  <w:style w:type="paragraph" w:styleId="Ttulo">
    <w:name w:val="Title"/>
    <w:basedOn w:val="Encabezado1"/>
    <w:next w:val="Textoindependiente"/>
    <w:qFormat/>
    <w:pPr>
      <w:jc w:val="center"/>
    </w:pPr>
    <w:rPr>
      <w:b/>
      <w:bCs/>
      <w:sz w:val="56"/>
      <w:szCs w:val="56"/>
    </w:rPr>
  </w:style>
  <w:style w:type="paragraph" w:styleId="Subttulo">
    <w:name w:val="Subtitle"/>
    <w:basedOn w:val="Encabezado1"/>
    <w:next w:val="Textoindependiente"/>
    <w:qFormat/>
    <w:pPr>
      <w:spacing w:before="60"/>
      <w:jc w:val="center"/>
    </w:pPr>
    <w:rPr>
      <w:sz w:val="36"/>
      <w:szCs w:val="36"/>
    </w:rPr>
  </w:style>
  <w:style w:type="paragraph" w:customStyle="1" w:styleId="Sombreadovistoso-nfasis11">
    <w:name w:val="Sombreado vistoso - Énfasis 11"/>
    <w:hidden/>
    <w:uiPriority w:val="99"/>
    <w:semiHidden/>
    <w:rsid w:val="009D014E"/>
    <w:rPr>
      <w:rFonts w:ascii="Arial" w:eastAsia="Calibri" w:hAnsi="Arial" w:cs="Arial"/>
      <w:sz w:val="24"/>
      <w:lang w:val="en-US" w:eastAsia="zh-CN"/>
    </w:rPr>
  </w:style>
  <w:style w:type="character" w:customStyle="1" w:styleId="Refdecomentario2">
    <w:name w:val="Ref. de comentario2"/>
    <w:rsid w:val="00D03279"/>
    <w:rPr>
      <w:sz w:val="16"/>
      <w:szCs w:val="16"/>
    </w:rPr>
  </w:style>
  <w:style w:type="character" w:customStyle="1" w:styleId="PiedepginaCar">
    <w:name w:val="Pie de página Car"/>
    <w:link w:val="Piedepgina"/>
    <w:uiPriority w:val="99"/>
    <w:rsid w:val="00041512"/>
    <w:rPr>
      <w:rFonts w:eastAsia="Calibri"/>
      <w:lang w:val="es-AR" w:eastAsia="zh-CN"/>
    </w:rPr>
  </w:style>
  <w:style w:type="character" w:customStyle="1" w:styleId="FootnoteCharacters">
    <w:name w:val="Footnote Characters"/>
    <w:rsid w:val="00041512"/>
    <w:rPr>
      <w:vertAlign w:val="superscript"/>
    </w:rPr>
  </w:style>
  <w:style w:type="paragraph" w:styleId="Prrafodelista">
    <w:name w:val="List Paragraph"/>
    <w:basedOn w:val="Normal"/>
    <w:uiPriority w:val="34"/>
    <w:qFormat/>
    <w:rsid w:val="00860E5B"/>
    <w:pPr>
      <w:suppressAutoHyphens w:val="0"/>
      <w:spacing w:after="200" w:line="276" w:lineRule="auto"/>
      <w:ind w:left="720"/>
      <w:contextualSpacing/>
      <w:jc w:val="left"/>
    </w:pPr>
    <w:rPr>
      <w:rFonts w:ascii="Calibri" w:eastAsia="MS Mincho" w:hAnsi="Calibri" w:cs="Times New Roman"/>
      <w:sz w:val="22"/>
      <w:szCs w:val="22"/>
      <w:lang w:val="es-AR" w:eastAsia="es-AR"/>
    </w:rPr>
  </w:style>
  <w:style w:type="character" w:customStyle="1" w:styleId="Ttulo2Car">
    <w:name w:val="Título 2 Car"/>
    <w:link w:val="Ttulo2"/>
    <w:rsid w:val="006932FD"/>
    <w:rPr>
      <w:rFonts w:ascii="Arial" w:eastAsia="Calibri" w:hAnsi="Arial" w:cs="Arial"/>
      <w:b/>
      <w:bCs/>
      <w:sz w:val="24"/>
      <w:szCs w:val="26"/>
      <w:lang w:eastAsia="zh-CN"/>
    </w:rPr>
  </w:style>
  <w:style w:type="character" w:customStyle="1" w:styleId="Ttulo3Car">
    <w:name w:val="Título 3 Car"/>
    <w:link w:val="Ttulo3"/>
    <w:rsid w:val="006932FD"/>
    <w:rPr>
      <w:rFonts w:ascii="Arial" w:eastAsia="Calibri" w:hAnsi="Arial" w:cs="Arial"/>
      <w:b/>
      <w:bCs/>
      <w:sz w:val="24"/>
      <w:lang w:eastAsia="zh-CN"/>
    </w:rPr>
  </w:style>
  <w:style w:type="character" w:customStyle="1" w:styleId="TextonotapieCar">
    <w:name w:val="Texto nota pie Car"/>
    <w:link w:val="Textonotapie"/>
    <w:rsid w:val="006932FD"/>
    <w:rPr>
      <w:rFonts w:eastAsia="Calibri"/>
      <w:lang w:eastAsia="zh-CN"/>
    </w:rPr>
  </w:style>
  <w:style w:type="character" w:customStyle="1" w:styleId="EnlacedeInternet">
    <w:name w:val="Enlace de Internet"/>
    <w:uiPriority w:val="99"/>
    <w:unhideWhenUsed/>
    <w:rsid w:val="009278C7"/>
    <w:rPr>
      <w:color w:val="0000FF"/>
      <w:u w:val="single"/>
    </w:rPr>
  </w:style>
  <w:style w:type="table" w:styleId="Tablaconcuadrcula">
    <w:name w:val="Table Grid"/>
    <w:basedOn w:val="Tablanormal"/>
    <w:uiPriority w:val="59"/>
    <w:rsid w:val="00200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BC5E67"/>
    <w:rPr>
      <w:sz w:val="16"/>
      <w:szCs w:val="16"/>
    </w:rPr>
  </w:style>
  <w:style w:type="paragraph" w:styleId="Textocomentario">
    <w:name w:val="annotation text"/>
    <w:basedOn w:val="Normal"/>
    <w:link w:val="TextocomentarioCar"/>
    <w:uiPriority w:val="99"/>
    <w:semiHidden/>
    <w:unhideWhenUsed/>
    <w:rsid w:val="00BC5E67"/>
    <w:rPr>
      <w:sz w:val="20"/>
    </w:rPr>
  </w:style>
  <w:style w:type="character" w:customStyle="1" w:styleId="TextocomentarioCar">
    <w:name w:val="Texto comentario Car"/>
    <w:link w:val="Textocomentario"/>
    <w:uiPriority w:val="99"/>
    <w:semiHidden/>
    <w:rsid w:val="00BC5E67"/>
    <w:rPr>
      <w:rFonts w:ascii="Arial" w:eastAsia="Calibri" w:hAnsi="Arial" w:cs="Arial"/>
      <w:lang w:val="en-US" w:eastAsia="zh-CN"/>
    </w:rPr>
  </w:style>
  <w:style w:type="paragraph" w:styleId="Revisin">
    <w:name w:val="Revision"/>
    <w:hidden/>
    <w:uiPriority w:val="99"/>
    <w:semiHidden/>
    <w:rsid w:val="00F96EF5"/>
    <w:rPr>
      <w:rFonts w:ascii="Arial" w:eastAsia="Calibri" w:hAnsi="Arial" w:cs="Arial"/>
      <w:sz w:val="24"/>
      <w:lang w:val="en-US" w:eastAsia="zh-CN"/>
    </w:rPr>
  </w:style>
  <w:style w:type="character" w:styleId="Textodelmarcadordeposicin">
    <w:name w:val="Placeholder Text"/>
    <w:basedOn w:val="Fuentedeprrafopredeter"/>
    <w:uiPriority w:val="99"/>
    <w:semiHidden/>
    <w:rsid w:val="00F96EF5"/>
    <w:rPr>
      <w:color w:val="808080"/>
    </w:rPr>
  </w:style>
  <w:style w:type="character" w:styleId="Hipervnculovisitado">
    <w:name w:val="FollowedHyperlink"/>
    <w:basedOn w:val="Fuentedeprrafopredeter"/>
    <w:uiPriority w:val="99"/>
    <w:semiHidden/>
    <w:unhideWhenUsed/>
    <w:rsid w:val="00960C5D"/>
    <w:rPr>
      <w:color w:val="954F72" w:themeColor="followedHyperlink"/>
      <w:u w:val="single"/>
    </w:rPr>
  </w:style>
  <w:style w:type="character" w:styleId="Textoennegrita">
    <w:name w:val="Strong"/>
    <w:basedOn w:val="Fuentedeprrafopredeter"/>
    <w:uiPriority w:val="22"/>
    <w:qFormat/>
    <w:rsid w:val="00D65399"/>
    <w:rPr>
      <w:b/>
      <w:bCs/>
    </w:rPr>
  </w:style>
  <w:style w:type="paragraph" w:styleId="Sinespaciado">
    <w:name w:val="No Spacing"/>
    <w:uiPriority w:val="1"/>
    <w:qFormat/>
    <w:rsid w:val="00D65399"/>
    <w:pPr>
      <w:suppressAutoHyphens/>
      <w:jc w:val="both"/>
    </w:pPr>
    <w:rPr>
      <w:rFonts w:ascii="Arial" w:eastAsia="Calibri" w:hAnsi="Arial" w:cs="Arial"/>
      <w:sz w:val="24"/>
      <w:lang w:val="en-US" w:eastAsia="zh-CN"/>
    </w:rPr>
  </w:style>
  <w:style w:type="paragraph" w:customStyle="1" w:styleId="Textbody">
    <w:name w:val="Text body"/>
    <w:basedOn w:val="Normal"/>
    <w:rsid w:val="005F0844"/>
    <w:pPr>
      <w:spacing w:after="0"/>
    </w:pPr>
    <w:rPr>
      <w:rFonts w:ascii="Times New Roman" w:eastAsia="Times New Roman" w:hAnsi="Times New Roman" w:cs="Times New Roman"/>
      <w:lang w:val="es-ES" w:eastAsia="es-ES"/>
    </w:rPr>
  </w:style>
  <w:style w:type="character" w:styleId="Mencinsinresolver">
    <w:name w:val="Unresolved Mention"/>
    <w:basedOn w:val="Fuentedeprrafopredeter"/>
    <w:uiPriority w:val="99"/>
    <w:semiHidden/>
    <w:unhideWhenUsed/>
    <w:rsid w:val="000A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19394">
      <w:bodyDiv w:val="1"/>
      <w:marLeft w:val="0"/>
      <w:marRight w:val="0"/>
      <w:marTop w:val="0"/>
      <w:marBottom w:val="0"/>
      <w:divBdr>
        <w:top w:val="none" w:sz="0" w:space="0" w:color="auto"/>
        <w:left w:val="none" w:sz="0" w:space="0" w:color="auto"/>
        <w:bottom w:val="none" w:sz="0" w:space="0" w:color="auto"/>
        <w:right w:val="none" w:sz="0" w:space="0" w:color="auto"/>
      </w:divBdr>
    </w:div>
    <w:div w:id="389233381">
      <w:bodyDiv w:val="1"/>
      <w:marLeft w:val="0"/>
      <w:marRight w:val="0"/>
      <w:marTop w:val="0"/>
      <w:marBottom w:val="0"/>
      <w:divBdr>
        <w:top w:val="none" w:sz="0" w:space="0" w:color="auto"/>
        <w:left w:val="none" w:sz="0" w:space="0" w:color="auto"/>
        <w:bottom w:val="none" w:sz="0" w:space="0" w:color="auto"/>
        <w:right w:val="none" w:sz="0" w:space="0" w:color="auto"/>
      </w:divBdr>
    </w:div>
    <w:div w:id="981888194">
      <w:bodyDiv w:val="1"/>
      <w:marLeft w:val="0"/>
      <w:marRight w:val="0"/>
      <w:marTop w:val="0"/>
      <w:marBottom w:val="0"/>
      <w:divBdr>
        <w:top w:val="none" w:sz="0" w:space="0" w:color="auto"/>
        <w:left w:val="none" w:sz="0" w:space="0" w:color="auto"/>
        <w:bottom w:val="none" w:sz="0" w:space="0" w:color="auto"/>
        <w:right w:val="none" w:sz="0" w:space="0" w:color="auto"/>
      </w:divBdr>
    </w:div>
    <w:div w:id="19275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bing.com/ck/a?!&amp;&amp;p=2738308e3187b379JmltdHM9MTcxNDM0ODgwMCZpZ3VpZD0wM2Y2NDEyZS1lYTJlLTY0ZWYtMTgxMS01MjNmZWI4YjY1NGYmaW5zaWQ9NTUwNA&amp;ptn=3&amp;ver=2&amp;hsh=3&amp;fclid=03f6412e-ea2e-64ef-1811-523feb8b654f&amp;u=a1L3NlYXJjaD9xPTItUHJvcGFub2wmRk9STT1TTkFQU1QmZmlsdGVycz1zaWQ6ImJmNTQxN2JhLTgxMzItNjI0OS01YTQxLWFkZjMxZDFiOGZjMyI&amp;ntb=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bing.com/ck/a?!&amp;&amp;p=d939d6a91fddc8e9JmltdHM9MTcxNDM0ODgwMCZpZ3VpZD0wM2Y2NDEyZS1lYTJlLTY0ZWYtMTgxMS01MjNmZWI4YjY1NGYmaW5zaWQ9NTQ4Ng&amp;ptn=3&amp;ver=2&amp;hsh=3&amp;fclid=03f6412e-ea2e-64ef-1811-523feb8b654f&amp;u=a1L3NlYXJjaD9xPU1ldGFub2wmRk9STT1TTkFQU1QmZmlsdGVycz1zaWQ6ImU4NWNiMzU5LWNhNjItNzEzMS1mZWQxLTMzNmMzZTgzZDM2MyI&amp;ntb=1"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ing.com/ck/a?!&amp;&amp;p=a5b81f02abedbe50JmltdHM9MTcxNDM0ODgwMCZpZ3VpZD0wM2Y2NDEyZS1lYTJlLTY0ZWYtMTgxMS01MjNmZWI4YjY1NGYmaW5zaWQ9NTQ5MA&amp;ptn=3&amp;ver=2&amp;hsh=3&amp;fclid=03f6412e-ea2e-64ef-1811-523feb8b654f&amp;u=a1L3NlYXJjaD9xPVByb3Bhbi0xLW9sJkZPUk09U05BUFNUJmZpbHRlcnM9c2lkOiJjMjZjNDM5MS0xZDI3LWRhZjAtM2M1Mi1mNjJmYzU4ZTc1ZDki&amp;ntb=1" TargetMode="External"/><Relationship Id="rId20" Type="http://schemas.openxmlformats.org/officeDocument/2006/relationships/hyperlink" Target="https://www.bing.com/ck/a?!&amp;&amp;p=d939d6a91fddc8e9JmltdHM9MTcxNDM0ODgwMCZpZ3VpZD0wM2Y2NDEyZS1lYTJlLTY0ZWYtMTgxMS01MjNmZWI4YjY1NGYmaW5zaWQ9NTQ4Ng&amp;ptn=3&amp;ver=2&amp;hsh=3&amp;fclid=03f6412e-ea2e-64ef-1811-523feb8b654f&amp;u=a1L3NlYXJjaD9xPU1ldGFub2wmRk9STT1TTkFQU1QmZmlsdGVycz1zaWQ6ImU4NWNiMzU5LWNhNjItNzEzMS1mZWQxLTMzNmMzZTgzZDM2MyI&amp;nt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quimicafacil.net/manual-de-laboratorio/punto-de-ebullicion-siwoloboff/"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ng.com/ck/a?!&amp;&amp;p=2b24882b6d5374c9JmltdHM9MTcxNDM0ODgwMCZpZ3VpZD0wM2Y2NDEyZS1lYTJlLTY0ZWYtMTgxMS01MjNmZWI4YjY1NGYmaW5zaWQ9NTUwNQ&amp;ptn=3&amp;ver=2&amp;hsh=3&amp;fclid=03f6412e-ea2e-64ef-1811-523feb8b654f&amp;u=a1L3NlYXJjaD9xPUV0YW5vbCZGT1JNPVNOQVBTVCZmaWx0ZXJzPXNpZDoiODI5OWIxZjQtOTJmNy0xYTQ5LTBiZmEtNWY5ZmVmZjc0OTM1Ig&amp;ntb=1" TargetMode="External"/><Relationship Id="rId22" Type="http://schemas.openxmlformats.org/officeDocument/2006/relationships/hyperlink" Target="https://es.wikipedia.org/wiki/Wikipedia"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CD729-A761-43EB-B71D-A58F1E503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1710</Words>
  <Characters>9411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UNIDAD Nº 3: INTERACCIONES INTERMOLECULARES</vt:lpstr>
      <vt:lpstr>UNIDAD Nº 3: INTERACCIONES INTERMOLECULARES</vt:lpstr>
    </vt:vector>
  </TitlesOfParts>
  <Company>Luffi</Company>
  <LinksUpToDate>false</LinksUpToDate>
  <CharactersWithSpaces>11099</CharactersWithSpaces>
  <SharedDoc>false</SharedDoc>
  <HLinks>
    <vt:vector size="18" baseType="variant">
      <vt:variant>
        <vt:i4>7536686</vt:i4>
      </vt:variant>
      <vt:variant>
        <vt:i4>54</vt:i4>
      </vt:variant>
      <vt:variant>
        <vt:i4>0</vt:i4>
      </vt:variant>
      <vt:variant>
        <vt:i4>5</vt:i4>
      </vt:variant>
      <vt:variant>
        <vt:lpwstr>http://pubs.acs.org/author/Lyman%2C+Margaret+M.</vt:lpwstr>
      </vt:variant>
      <vt:variant>
        <vt:lpwstr/>
      </vt:variant>
      <vt:variant>
        <vt:i4>3276847</vt:i4>
      </vt:variant>
      <vt:variant>
        <vt:i4>51</vt:i4>
      </vt:variant>
      <vt:variant>
        <vt:i4>0</vt:i4>
      </vt:variant>
      <vt:variant>
        <vt:i4>5</vt:i4>
      </vt:variant>
      <vt:variant>
        <vt:lpwstr>http://pubs.acs.org/author/Lippincott%2C+Samuel+B.</vt:lpwstr>
      </vt:variant>
      <vt:variant>
        <vt:lpwstr/>
      </vt:variant>
      <vt:variant>
        <vt:i4>4784155</vt:i4>
      </vt:variant>
      <vt:variant>
        <vt:i4>48</vt:i4>
      </vt:variant>
      <vt:variant>
        <vt:i4>0</vt:i4>
      </vt:variant>
      <vt:variant>
        <vt:i4>5</vt:i4>
      </vt:variant>
      <vt:variant>
        <vt:lpwstr>http://www.sigmaaldrich.com/chemistry/solvents/learning-center/nomograph.html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Nº 3: INTERACCIONES INTERMOLECULARES</dc:title>
  <dc:creator>Usuario</dc:creator>
  <cp:lastModifiedBy>Demian Exequiel Séspere</cp:lastModifiedBy>
  <cp:revision>2</cp:revision>
  <cp:lastPrinted>2022-04-06T11:45:00Z</cp:lastPrinted>
  <dcterms:created xsi:type="dcterms:W3CDTF">2024-06-03T21:21:00Z</dcterms:created>
  <dcterms:modified xsi:type="dcterms:W3CDTF">2024-06-03T21:21:00Z</dcterms:modified>
</cp:coreProperties>
</file>