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F6608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152"/>
        <w:gridCol w:w="2420"/>
      </w:tblGrid>
      <w:tr w:rsidR="00E96862" w:rsidRPr="001D3243" w14:paraId="25D690DB" w14:textId="77777777" w:rsidTr="3F21E483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4707" w14:textId="263DCE3A" w:rsidR="001D3243" w:rsidRPr="001D3243" w:rsidRDefault="52E8A54B" w:rsidP="3F21E48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AF0375" wp14:editId="30A7BF0B">
                  <wp:extent cx="1264524" cy="467802"/>
                  <wp:effectExtent l="0" t="0" r="0" b="0"/>
                  <wp:docPr id="351099137" name="Imagen 351099137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25" b="3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24" cy="46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B33F" w14:textId="77777777" w:rsidR="00AD5E0D" w:rsidRDefault="001D3243" w:rsidP="00AD5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 w:rsidR="00AD5E0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1F47C4F7" w14:textId="24C8F78C" w:rsidR="001D3243" w:rsidRPr="001D3243" w:rsidRDefault="007A618D" w:rsidP="00AD5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detección de plagio</w:t>
            </w:r>
            <w:r w:rsidR="001500F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BF519" w14:textId="18A8F873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227C0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tb</w:t>
            </w:r>
            <w:r w:rsidR="005035F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b</w:t>
            </w:r>
            <w:r w:rsidR="005035F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IN-0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E96862" w:rsidRPr="001D3243" w14:paraId="0DF020B9" w14:textId="77777777" w:rsidTr="3F21E483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37FF40E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4EC29666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0B4AD" w14:textId="7A862D89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E96862" w:rsidRPr="001D3243" w14:paraId="5F04144F" w14:textId="77777777" w:rsidTr="3F21E483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502424CF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15A4FD9B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1E611" w14:textId="5F3B5D20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10</w:t>
            </w:r>
            <w:r w:rsidR="00227C0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ene</w:t>
            </w:r>
            <w:r w:rsidR="00227C0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/202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 w:rsidTr="00CC613F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7A13A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D77692" w14:textId="5EFE1948" w:rsidR="007A618D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</w:t>
                  </w:r>
                  <w:r w:rsidR="007A618D"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arantizar la integridad académica y fomentar un ambiente de aprendizaje honesto en la universidad, mediante la detección y gestión efectiva de casos de plagio en los trabajos de investigación entregados por los estudiantes.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49C6C240" w14:textId="1F934FD9" w:rsidR="007A618D" w:rsidRDefault="007A618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</w:t>
                  </w:r>
                  <w:r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nicia con la recepción de tareas o trabajos de investigación por parte del profesor o equipo docente y se extiende hasta la aplicación de sanciones, en caso de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confirmarse un caso de plagio</w:t>
                  </w:r>
                  <w:r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por parte del área de control disciplinario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14:paraId="7269EFF7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55FAC8E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8358A3" w14:textId="1E4BD8BF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Plagio: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Acción de presentar el trabajo, ideas o palabras de otra persona como propias, sin dar crédito adecuado, constituyendo una violación de la integridad académica.</w:t>
                  </w:r>
                </w:p>
                <w:p w14:paraId="35B22AFD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EAE6BF0" w14:textId="21B057C3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Software Anti-Plagio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: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Herramienta informática diseñada para identificar similitudes entre un trabajo presentado y fuentes existentes, facilitando la detección de posibles casos de plagio.</w:t>
                  </w:r>
                </w:p>
                <w:p w14:paraId="413E66C0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C68FEE" w14:textId="5BA457BE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Informe de Similitud: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Documento generado por el software anti-plagio que muestra las coincidencias entre el trabajo presentado y otras fuentes, indicando el nivel de similitud.</w:t>
                  </w:r>
                </w:p>
                <w:p w14:paraId="50715CFC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0660DDD" w14:textId="69F585B9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Equipo Docente: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Grupo de profesores o instructores encargados de la enseñanza y evaluación de los estudiantes en un curso o asignatura específica.</w:t>
                  </w:r>
                </w:p>
                <w:p w14:paraId="328E0440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D38F79D" w14:textId="0CB48FBD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Criterios de Evaluación: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Parámetros establecidos para valorar y calificar los trabajos de los estudiantes, incluyendo aspectos como la originalidad, calidad de contenido, estructura y formato.</w:t>
                  </w:r>
                </w:p>
                <w:p w14:paraId="09EF3179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E78B082" w14:textId="15D49032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Cita: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Inclusión de referencias precisas a las fuentes utilizadas en un trabajo, proporcionando crédito adecuado y evitando la apropiación no autorizada de ideas.</w:t>
                  </w:r>
                </w:p>
                <w:p w14:paraId="75ADE2F3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523B4F3" w14:textId="160525A6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Confrontación: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Proceso en el cual el estudiante implicado en un caso de plagio es llamado a explicar las similitudes detectadas y proporcionar aclaraciones.</w:t>
                  </w:r>
                </w:p>
                <w:p w14:paraId="409EB48E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C94C500" w14:textId="0E29767F" w:rsidR="002034A7" w:rsidRP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Manejo Informal: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Abordaje de casos de plagio de manera no disciplinaria, buscando resolver la situación mediante la comunicación directa, advertencias o acuerdos informales.</w:t>
                  </w:r>
                </w:p>
                <w:p w14:paraId="5856F587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368E264" w14:textId="59C1E3E1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Área de Control Disciplinario: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Departamento encargado de gestionar y aplicar medidas disciplinarias en casos de infracciones académicas, incluyendo el plagio, según las políticas establecidas por la institución.</w:t>
                  </w:r>
                </w:p>
                <w:p w14:paraId="5F630791" w14:textId="5EE7FB74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Seguimiento y Evaluación: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Proceso de monitoreo continuo de las acciones tomadas, así como la evaluación de la efectividad de las medidas disciplinarias y correctivas implementadas.</w:t>
                  </w:r>
                </w:p>
                <w:p w14:paraId="5D7561C4" w14:textId="77777777" w:rsidR="00896341" w:rsidRDefault="00896341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410FB915" w14:textId="60701A83" w:rsidR="00F2735E" w:rsidRDefault="00F2735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7B603D5" w14:textId="099327D8" w:rsidR="00D01189" w:rsidRPr="00D01189" w:rsidRDefault="001E298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E298D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PR-TB-BIN-02</w:t>
                  </w:r>
                  <w:r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7255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Procedimiento </w:t>
                  </w:r>
                  <w:r w:rsidR="004F53F9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Detección de Plagio</w:t>
                  </w:r>
                </w:p>
                <w:p w14:paraId="7B05987D" w14:textId="2E755F91" w:rsidR="00E67AA8" w:rsidRPr="001D3243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="00E67AA8" w:rsidRPr="00650BEE" w14:paraId="667DC289" w14:textId="7B4C39B9" w:rsidTr="09608534">
        <w:tc>
          <w:tcPr>
            <w:tcW w:w="1890" w:type="dxa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4201" w:type="dxa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2737" w:type="dxa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9608534">
        <w:trPr>
          <w:trHeight w:val="225"/>
        </w:trPr>
        <w:tc>
          <w:tcPr>
            <w:tcW w:w="1890" w:type="dxa"/>
            <w:hideMark/>
          </w:tcPr>
          <w:p w14:paraId="6DCEB5DC" w14:textId="77777777" w:rsidR="003A593A" w:rsidRPr="00650BEE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1AD04242" w:rsidR="00E67AA8" w:rsidRPr="00650BEE" w:rsidRDefault="00BE6994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</w:tc>
        <w:tc>
          <w:tcPr>
            <w:tcW w:w="4201" w:type="dxa"/>
          </w:tcPr>
          <w:p w14:paraId="6A5F42C2" w14:textId="72DD49F8" w:rsidR="00E67AA8" w:rsidRPr="00650BEE" w:rsidRDefault="009F7724" w:rsidP="00E67A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Recibir una tarea o trabajo de investigación de los estudiantes.</w:t>
            </w:r>
            <w:r w:rsidR="00592A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7C7CDD77" w14:textId="292B7433" w:rsidR="009F7724" w:rsidRDefault="009F7724" w:rsidP="00BF16CB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r</w:t>
            </w:r>
            <w:r w:rsidRPr="009F772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ecibe una tarea o trabajo de investigación de parte de los estudiantes. Esta es la entrega de los productos académicos que los estudiantes han realizado como parte de su formación y evaluación.</w:t>
            </w:r>
          </w:p>
          <w:p w14:paraId="51BB58F4" w14:textId="669F4071" w:rsidR="00E35A71" w:rsidRPr="00650BEE" w:rsidRDefault="00E35A71" w:rsidP="009F7724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</w:tcPr>
          <w:p w14:paraId="66D1CF23" w14:textId="6A5AFF1B" w:rsidR="00650BEE" w:rsidRPr="00650BEE" w:rsidRDefault="000D4BEF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Formato de entrega de tareas o trabajos de investigación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E67AA8" w:rsidRPr="00650BEE" w14:paraId="33428364" w14:textId="1A046794" w:rsidTr="09608534">
        <w:tc>
          <w:tcPr>
            <w:tcW w:w="1890" w:type="dxa"/>
            <w:hideMark/>
          </w:tcPr>
          <w:p w14:paraId="3A5FFDA3" w14:textId="0F921E90" w:rsidR="003A593A" w:rsidRPr="00650BEE" w:rsidRDefault="003A593A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25308107" w:rsidR="00E67AA8" w:rsidRPr="00650BEE" w:rsidRDefault="00BE6994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  <w:r w:rsidRPr="00BE6994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  <w:t xml:space="preserve"> </w:t>
            </w:r>
          </w:p>
        </w:tc>
        <w:tc>
          <w:tcPr>
            <w:tcW w:w="4201" w:type="dxa"/>
          </w:tcPr>
          <w:p w14:paraId="0DA20E8F" w14:textId="4E344F39" w:rsidR="00E67AA8" w:rsidRPr="009F7724" w:rsidRDefault="009F7724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el análisis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 similitud.</w:t>
            </w:r>
          </w:p>
          <w:p w14:paraId="680A7C25" w14:textId="6588E146" w:rsidR="002A6C47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12B5B44" w14:textId="40CCC7D8" w:rsidR="009F7724" w:rsidRDefault="009F7724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Utilizar un software anti-plagio para comprobar la originalidad de los trabajos entregados por los estudiantes, generando un informe de similitud.</w:t>
            </w:r>
          </w:p>
          <w:p w14:paraId="75DEDA5A" w14:textId="5C74436A" w:rsidR="0098736A" w:rsidRPr="00650BEE" w:rsidRDefault="0098736A" w:rsidP="009F7724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360667E4" w14:textId="4258B417" w:rsidR="00E35A71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</w:t>
            </w: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nforme de similitud generado por el software anti-plagio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3B3047FD" w14:textId="77777777" w:rsidTr="09608534">
        <w:tc>
          <w:tcPr>
            <w:tcW w:w="1890" w:type="dxa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E7B750" w14:textId="515D45ED" w:rsidR="00A93B48" w:rsidRPr="00650BEE" w:rsidRDefault="00BE6994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  <w:shd w:val="clear" w:color="auto" w:fill="auto"/>
          </w:tcPr>
          <w:p w14:paraId="6F9E5313" w14:textId="06F55A9B" w:rsidR="0098736A" w:rsidRPr="00650BEE" w:rsidRDefault="00E849DB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Interpretar el informe de similitud.</w:t>
            </w:r>
          </w:p>
          <w:p w14:paraId="2E8BFF78" w14:textId="4B664C06" w:rsidR="002A6C47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DFA027F" w14:textId="094D0303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Leer e i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nterpreta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el informe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generado por el software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y determina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si hay indicios de plagio en el trabajo.</w:t>
            </w:r>
          </w:p>
          <w:p w14:paraId="48A0B838" w14:textId="77777777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B0E16CA" w14:textId="77777777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DF1112A" w14:textId="70ADE8D8" w:rsidR="00E849DB" w:rsidRP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no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hay </w:t>
            </w:r>
            <w:r w:rsidR="003622A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indicios de plagio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continuar actividad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4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42C4F67" w14:textId="77777777" w:rsidR="00E849DB" w:rsidRP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212D7B4" w14:textId="64CA803B" w:rsid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hay </w:t>
            </w:r>
            <w:r w:rsidR="003622A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indicios de plagio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continuar actividad 5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FA1BB11" w14:textId="6D70F064" w:rsidR="0053129F" w:rsidRPr="00650BEE" w:rsidRDefault="0053129F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5A925769" w14:textId="44B81E32" w:rsidR="004038F4" w:rsidRPr="00650BEE" w:rsidRDefault="000D4BEF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decisión sobre indicios de plagio:</w:t>
            </w:r>
          </w:p>
        </w:tc>
      </w:tr>
      <w:tr w:rsidR="0098736A" w:rsidRPr="00650BEE" w14:paraId="71CE5578" w14:textId="77777777" w:rsidTr="09608534">
        <w:tc>
          <w:tcPr>
            <w:tcW w:w="1890" w:type="dxa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6C3F6B8" w14:textId="7BDB8C71" w:rsidR="00A93B48" w:rsidRPr="00650BEE" w:rsidRDefault="00BE6994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</w:tc>
        <w:tc>
          <w:tcPr>
            <w:tcW w:w="4201" w:type="dxa"/>
          </w:tcPr>
          <w:p w14:paraId="7E67C8DC" w14:textId="1628BA8F" w:rsidR="0098736A" w:rsidRPr="00650BEE" w:rsidRDefault="00E90BCA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Calificar el trabajo según los criterios de evaluación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071C610A" w14:textId="77777777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EAFC15B" w14:textId="18AE365B" w:rsidR="00572519" w:rsidRDefault="00572519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Valorar el trabajo 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entregado por el estudiante, basándose en los aspectos formales, metodológicos y de contenido que se han establecido previamente, y 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asigna</w:t>
            </w:r>
            <w:r w:rsid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una nota o calificación que refleje el nivel de logro alcanzado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C395E64" w14:textId="77777777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A92BDD" w14:textId="77777777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C25F5B" w14:textId="5254B574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6DC9A95" w14:textId="162CC164" w:rsidR="00F909B8" w:rsidRPr="00650BEE" w:rsidRDefault="00F909B8" w:rsidP="00572519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78230045" w14:textId="1C7ED8C6" w:rsidR="00C402A8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 xml:space="preserve">Rúbrica de </w:t>
            </w: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calificación del trabajo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464E6DF9" w14:textId="77777777" w:rsidTr="09608534">
        <w:tc>
          <w:tcPr>
            <w:tcW w:w="1890" w:type="dxa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84DA44" w14:textId="0C1B8949" w:rsidR="0098736A" w:rsidRPr="00650BEE" w:rsidRDefault="00BE6994" w:rsidP="006F4985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</w:tc>
        <w:tc>
          <w:tcPr>
            <w:tcW w:w="4201" w:type="dxa"/>
          </w:tcPr>
          <w:p w14:paraId="522F726C" w14:textId="4BAEB3C8" w:rsidR="0098736A" w:rsidRPr="00650BEE" w:rsidRDefault="00D4423A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4423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Citar al estudiante implicado.</w:t>
            </w:r>
          </w:p>
          <w:p w14:paraId="1CD97657" w14:textId="77777777" w:rsidR="00794404" w:rsidRDefault="00794404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4BBB047" w14:textId="77777777" w:rsidR="00DD5EA6" w:rsidRDefault="007A11B4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Citar al estudiante implicado para confrontar lo sucedido y presentando la prueba del contenido duplicado y solicitar explicación.</w:t>
            </w:r>
          </w:p>
          <w:p w14:paraId="57B64DB3" w14:textId="7890B5AA" w:rsidR="006F4985" w:rsidRPr="007A11B4" w:rsidRDefault="006F4985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7CFB48E" w14:textId="413533B2" w:rsidR="00C402A8" w:rsidRPr="00650BEE" w:rsidRDefault="000D4BEF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citación de estudiante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E9439D" w:rsidRPr="00650BEE" w14:paraId="53C44BD7" w14:textId="77777777" w:rsidTr="09608534">
        <w:tc>
          <w:tcPr>
            <w:tcW w:w="1890" w:type="dxa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0A844AE" w14:textId="3C2B4A7C" w:rsidR="00E9439D" w:rsidRDefault="00BE6994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</w:tcPr>
          <w:p w14:paraId="0A827ECC" w14:textId="660C4E18" w:rsidR="00E9439D" w:rsidRDefault="007A11B4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Recibir las aclaraciones y pruebas de estudiante.</w:t>
            </w:r>
          </w:p>
          <w:p w14:paraId="7E6720E9" w14:textId="77777777" w:rsid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CA7F52F" w14:textId="7502BB9B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Escuchar las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aclaraciones y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recibir las 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pruebas de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estudiante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para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defenderse y justificar su trabajo, presentando los argumentos y las evidencias que considere pertinentes para demostrar que no ha plagiado o que ha sido un error involuntario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34B40A6" w14:textId="6EC5EBDC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8964E19" w14:textId="77777777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F9FB70C" w14:textId="0E0EC89E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descarta el plagio, continuar actividad 7.</w:t>
            </w:r>
          </w:p>
          <w:p w14:paraId="076CDC1F" w14:textId="77777777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B620D35" w14:textId="20FE0342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descarta el plagio, fin del procedimiento.</w:t>
            </w:r>
          </w:p>
          <w:p w14:paraId="5F727B91" w14:textId="39FFCE8C" w:rsidR="00D23EFC" w:rsidRPr="00D23EFC" w:rsidRDefault="00D23EFC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45FB464A" w14:textId="0B2E1F0B" w:rsidR="005E440B" w:rsidRDefault="005E440B" w:rsidP="00466E4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98736A" w:rsidRPr="00650BEE" w14:paraId="1F96C531" w14:textId="77777777" w:rsidTr="09608534">
        <w:tc>
          <w:tcPr>
            <w:tcW w:w="1890" w:type="dxa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B83B005" w14:textId="7D6CD9DD" w:rsidR="00A238B3" w:rsidRPr="00650BEE" w:rsidRDefault="00A238B3" w:rsidP="00A238B3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A238B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Área de </w:t>
            </w:r>
            <w:r w:rsid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Conducta / Bienestar</w:t>
            </w:r>
          </w:p>
          <w:p w14:paraId="49DDC0C0" w14:textId="3B0BF48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</w:tcPr>
          <w:p w14:paraId="53A7B54E" w14:textId="6FC536BA" w:rsidR="00CA7D3C" w:rsidRPr="007A11B4" w:rsidRDefault="007A11B4" w:rsidP="007A11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Evaluar la gravedad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 la falta.</w:t>
            </w:r>
          </w:p>
          <w:p w14:paraId="41A6C561" w14:textId="77777777" w:rsidR="0089618F" w:rsidRDefault="0089618F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4E5902E" w14:textId="2978D185" w:rsidR="007A11B4" w:rsidRDefault="007A11B4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Tomar la decisión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después de escuchar al estudiante, teniendo en cuenta el grado de intencionalidad, la extensión y la relevancia del contenido plagiado, y las normas de la institución académica, para determinar si el plagio es leve, moderado o grave.</w:t>
            </w:r>
          </w:p>
          <w:p w14:paraId="2BEEBB05" w14:textId="77777777" w:rsidR="007A11B4" w:rsidRDefault="007A11B4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74E7D37" w14:textId="77777777" w:rsidR="002B4CFF" w:rsidRDefault="002B4CFF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584D15A" w14:textId="6DFEA225" w:rsidR="00A55C49" w:rsidRDefault="00A55C49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A55C4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le puede dar manejo informal, continuar al procedimiento "PR-TB-CDI-01 Control Disciplinario".</w:t>
            </w:r>
          </w:p>
          <w:p w14:paraId="6828526A" w14:textId="77777777" w:rsidR="00A55C49" w:rsidRDefault="00A55C49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F49B298" w14:textId="0E9C7975" w:rsidR="005E6BA0" w:rsidRDefault="00BC260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 le puede dar manejo informal</w:t>
            </w:r>
            <w:r w:rsidR="005E6BA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continuar actividad 8.</w:t>
            </w:r>
          </w:p>
          <w:p w14:paraId="5B3850AD" w14:textId="6D8B2618" w:rsidR="00466E46" w:rsidRPr="00650BEE" w:rsidRDefault="00466E46" w:rsidP="00A55C49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1A7BEF44" w14:textId="4382B4A4" w:rsidR="005E440B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evaluación de gravedad de la falta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3D47B6CD" w14:textId="77777777" w:rsidTr="09608534">
        <w:tc>
          <w:tcPr>
            <w:tcW w:w="1890" w:type="dxa"/>
          </w:tcPr>
          <w:p w14:paraId="5ACB4174" w14:textId="77777777" w:rsidR="0098736A" w:rsidRPr="00650BEE" w:rsidRDefault="0098736A" w:rsidP="0074524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50AF41" w14:textId="03CDF895" w:rsidR="00A93B48" w:rsidRPr="00650BEE" w:rsidRDefault="00BE6994" w:rsidP="00BE6994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Área de Conducta / Bienestar</w:t>
            </w:r>
          </w:p>
        </w:tc>
        <w:tc>
          <w:tcPr>
            <w:tcW w:w="4201" w:type="dxa"/>
          </w:tcPr>
          <w:p w14:paraId="6B9638B2" w14:textId="59C4F0F9" w:rsidR="0098736A" w:rsidRPr="00650BEE" w:rsidRDefault="008E04F1" w:rsidP="007A11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4F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Aplicar sanción según lo acordado con el implicado.</w:t>
            </w:r>
          </w:p>
          <w:p w14:paraId="1EB2F400" w14:textId="77777777" w:rsidR="00197D5F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4D83AC3C" w14:textId="000B7B3B" w:rsidR="006F4985" w:rsidRPr="00650BEE" w:rsidRDefault="006F4985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Aplicar una sanción, de</w:t>
            </w: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acuerdo con la gravedad de la falta y el consenso con el estudiante, que puede ir desde una advertencia verbal, una reducción de la nota, la repetición del trabajo, hasta la anulación del trabajo.</w:t>
            </w:r>
          </w:p>
          <w:p w14:paraId="5C603218" w14:textId="3D3377C3" w:rsidR="00494C09" w:rsidRPr="00650BEE" w:rsidRDefault="00494C09" w:rsidP="006F4985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716EA89E" w14:textId="0F554D65" w:rsidR="00557090" w:rsidRPr="00650BEE" w:rsidRDefault="000D4BEF" w:rsidP="003C17EB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Formato de sanción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1A6CDE" w:rsidRPr="00650BEE" w14:paraId="188E7884" w14:textId="77777777" w:rsidTr="09608534">
        <w:tc>
          <w:tcPr>
            <w:tcW w:w="1890" w:type="dxa"/>
          </w:tcPr>
          <w:p w14:paraId="60179A4D" w14:textId="77777777" w:rsidR="001A6CDE" w:rsidRPr="00650BEE" w:rsidRDefault="001A6CDE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69C0EACC" w14:textId="0DC48565" w:rsidR="00A93B48" w:rsidRPr="00650BEE" w:rsidRDefault="00BE6994" w:rsidP="00B7758D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 / Bienestar</w:t>
            </w:r>
          </w:p>
        </w:tc>
        <w:tc>
          <w:tcPr>
            <w:tcW w:w="4201" w:type="dxa"/>
          </w:tcPr>
          <w:p w14:paraId="060DED36" w14:textId="73FE0C72" w:rsidR="001A6CDE" w:rsidRDefault="006F4985" w:rsidP="006F498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seguimiento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y evaluación.</w:t>
            </w:r>
          </w:p>
          <w:p w14:paraId="6082A410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5F8D16E" w14:textId="79CA115A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</w:t>
            </w:r>
            <w:r w:rsidRPr="007B2FF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erificar que el estudiante ha cumplido con la sanción impuesta, y para evaluar el impacto de la misma en el aprendizaje y la conducta del estudiante, así como en la prevención del plagio.</w:t>
            </w:r>
          </w:p>
          <w:p w14:paraId="6102DBEF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68280EE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64123C6" w14:textId="020454E7" w:rsidR="007B2FFA" w:rsidRP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8FC7598" w14:textId="4DED39DD" w:rsidR="001A6CDE" w:rsidRPr="00650BEE" w:rsidRDefault="001A6CDE" w:rsidP="007B2FFA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350E906" w14:textId="4A29EA2B" w:rsidR="00557090" w:rsidRDefault="000D4BEF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seguimiento y evaluación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83807C1" w14:textId="287A47D0" w:rsidR="00557090" w:rsidRPr="00557090" w:rsidRDefault="00557090" w:rsidP="00E7673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000A7FD" w14:textId="77777777" w:rsidR="001D3243" w:rsidRPr="001D3243" w:rsidRDefault="001D3243" w:rsidP="272D2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116404A" w14:textId="3F1C20E5" w:rsidR="272D2B49" w:rsidRDefault="272D2B49" w:rsidP="272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272D2B49" w14:paraId="79909512" w14:textId="77777777" w:rsidTr="272D2B49">
        <w:trPr>
          <w:trHeight w:val="300"/>
        </w:trPr>
        <w:tc>
          <w:tcPr>
            <w:tcW w:w="8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3F94AB"/>
            <w:tcMar>
              <w:left w:w="105" w:type="dxa"/>
              <w:right w:w="105" w:type="dxa"/>
            </w:tcMar>
            <w:vAlign w:val="center"/>
          </w:tcPr>
          <w:p w14:paraId="473E8AAA" w14:textId="0EC6604B" w:rsidR="272D2B49" w:rsidRDefault="272D2B49" w:rsidP="272D2B4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272D2B49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DOCUMENTOS ASOCIADOS</w:t>
            </w:r>
          </w:p>
        </w:tc>
      </w:tr>
      <w:tr w:rsidR="272D2B49" w14:paraId="52315CC7" w14:textId="77777777" w:rsidTr="272D2B49">
        <w:trPr>
          <w:trHeight w:val="300"/>
        </w:trPr>
        <w:tc>
          <w:tcPr>
            <w:tcW w:w="8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4B031CA" w14:textId="41390B57" w:rsidR="272D2B49" w:rsidRDefault="272D2B49" w:rsidP="272D2B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272D2B49">
              <w:rPr>
                <w:rFonts w:ascii="Arial" w:eastAsia="Arial" w:hAnsi="Arial" w:cs="Arial"/>
                <w:caps/>
                <w:color w:val="000000" w:themeColor="text1"/>
              </w:rPr>
              <w:t>PR-TB-BIN-01- P</w:t>
            </w:r>
            <w:r w:rsidRPr="272D2B49">
              <w:rPr>
                <w:rFonts w:ascii="Arial" w:eastAsia="Arial" w:hAnsi="Arial" w:cs="Arial"/>
                <w:color w:val="000000" w:themeColor="text1"/>
              </w:rPr>
              <w:t>rocedimiento desarrollo e implementación de programas de salud y bienestar.</w:t>
            </w:r>
          </w:p>
          <w:p w14:paraId="476771A8" w14:textId="1260C5BB" w:rsidR="236F0754" w:rsidRDefault="236F0754" w:rsidP="272D2B4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272D2B49">
              <w:rPr>
                <w:rFonts w:ascii="Arial" w:eastAsia="Arial" w:hAnsi="Arial" w:cs="Arial"/>
                <w:caps/>
              </w:rPr>
              <w:t>PR-TB-bin-03- P</w:t>
            </w:r>
            <w:r w:rsidRPr="272D2B49">
              <w:rPr>
                <w:rFonts w:ascii="Arial" w:eastAsia="Arial" w:hAnsi="Arial" w:cs="Arial"/>
              </w:rPr>
              <w:t>rocedimiento de inducción de estudiantes.</w:t>
            </w:r>
          </w:p>
          <w:p w14:paraId="7D037913" w14:textId="77024538" w:rsidR="272D2B49" w:rsidRDefault="272D2B49" w:rsidP="272D2B49">
            <w:pPr>
              <w:pStyle w:val="Prrafodelista"/>
              <w:spacing w:after="0" w:line="240" w:lineRule="auto"/>
              <w:rPr>
                <w:rFonts w:ascii="Arial" w:eastAsia="Arial" w:hAnsi="Arial" w:cs="Arial"/>
                <w:caps/>
                <w:color w:val="000000" w:themeColor="text1"/>
              </w:rPr>
            </w:pPr>
          </w:p>
          <w:p w14:paraId="0D4AED9A" w14:textId="689EDB0D" w:rsidR="272D2B49" w:rsidRDefault="272D2B49" w:rsidP="272D2B49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 w:themeColor="text1"/>
              </w:rPr>
            </w:pPr>
          </w:p>
          <w:p w14:paraId="60A76194" w14:textId="68ACD5F6" w:rsidR="272D2B49" w:rsidRDefault="272D2B49" w:rsidP="272D2B4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3429718A" w14:textId="3EE08BD7" w:rsidR="272D2B49" w:rsidRDefault="272D2B49" w:rsidP="272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5B9A33A5" w:rsidR="001D3243" w:rsidRPr="001D3243" w:rsidRDefault="00B7758D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10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01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/202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3E2442" w:rsidRPr="001D3243" w14:paraId="013C0F49" w14:textId="77777777" w:rsidTr="001D3243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="001D3243" w:rsidRP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77554DDD" w14:textId="2D1B839A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Cristian Guillermo Velandia</w:t>
                  </w:r>
                </w:p>
              </w:tc>
            </w:tr>
            <w:tr w:rsidR="001D3243" w:rsidRP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1D3243" w:rsidRP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5FD2116F" w:rsidR="001D3243" w:rsidRPr="001D3243" w:rsidRDefault="00B7758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10/01/2023</w:t>
                  </w:r>
                </w:p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D3243" w:rsidRP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1D3243" w:rsidRP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10AC4DF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1D3243" w:rsidRP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3234390E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1756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</w:tblGrid>
            <w:tr w:rsidR="00C221D9" w:rsidRPr="001D3243" w14:paraId="2B8A4196" w14:textId="77777777" w:rsidTr="00C221D9">
              <w:trPr>
                <w:tblCellSpacing w:w="15" w:type="dxa"/>
              </w:trPr>
              <w:tc>
                <w:tcPr>
                  <w:tcW w:w="4694" w:type="pct"/>
                  <w:vAlign w:val="center"/>
                  <w:hideMark/>
                </w:tcPr>
                <w:p w14:paraId="0FA14EBF" w14:textId="77777777" w:rsidR="00C221D9" w:rsidRPr="001D3243" w:rsidRDefault="00C221D9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</w:tr>
            <w:tr w:rsidR="00C221D9" w:rsidRPr="001D3243" w14:paraId="5BD6A109" w14:textId="77777777" w:rsidTr="00C221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2DA7A" w14:textId="77777777" w:rsidR="00C221D9" w:rsidRPr="001D3243" w:rsidRDefault="00C221D9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</w:tr>
            <w:tr w:rsidR="00C221D9" w:rsidRPr="001D3243" w14:paraId="5FD2D053" w14:textId="77777777" w:rsidTr="00C221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CAC5C" w14:textId="77777777" w:rsidR="00C221D9" w:rsidRPr="001D3243" w:rsidRDefault="00C221D9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025FA495" w14:textId="00E50609" w:rsidR="00962D7F" w:rsidRDefault="00962D7F" w:rsidP="001D6731"/>
    <w:sectPr w:rsidR="00962D7F" w:rsidSect="00E448D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3630C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A5AE2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322AA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8003D"/>
    <w:multiLevelType w:val="hybridMultilevel"/>
    <w:tmpl w:val="B9C40D38"/>
    <w:lvl w:ilvl="0" w:tplc="59A2F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08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A0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EB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24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48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A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4E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22034">
    <w:abstractNumId w:val="4"/>
  </w:num>
  <w:num w:numId="2" w16cid:durableId="552666060">
    <w:abstractNumId w:val="2"/>
  </w:num>
  <w:num w:numId="3" w16cid:durableId="1698462079">
    <w:abstractNumId w:val="1"/>
  </w:num>
  <w:num w:numId="4" w16cid:durableId="520171363">
    <w:abstractNumId w:val="3"/>
  </w:num>
  <w:num w:numId="5" w16cid:durableId="2845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14BC1"/>
    <w:rsid w:val="00035D6A"/>
    <w:rsid w:val="00070363"/>
    <w:rsid w:val="000710B8"/>
    <w:rsid w:val="000A4ADD"/>
    <w:rsid w:val="000B7B85"/>
    <w:rsid w:val="000C66B6"/>
    <w:rsid w:val="000D4BEF"/>
    <w:rsid w:val="000E7804"/>
    <w:rsid w:val="000F422D"/>
    <w:rsid w:val="001027DA"/>
    <w:rsid w:val="00121658"/>
    <w:rsid w:val="00125DC0"/>
    <w:rsid w:val="001500FE"/>
    <w:rsid w:val="00163ACC"/>
    <w:rsid w:val="0017751E"/>
    <w:rsid w:val="0019252D"/>
    <w:rsid w:val="00197D5F"/>
    <w:rsid w:val="001A32C0"/>
    <w:rsid w:val="001A6CDE"/>
    <w:rsid w:val="001A71B0"/>
    <w:rsid w:val="001B4E87"/>
    <w:rsid w:val="001B6550"/>
    <w:rsid w:val="001D3243"/>
    <w:rsid w:val="001D6731"/>
    <w:rsid w:val="001E298D"/>
    <w:rsid w:val="001F200F"/>
    <w:rsid w:val="001F5A3A"/>
    <w:rsid w:val="002034A7"/>
    <w:rsid w:val="00204160"/>
    <w:rsid w:val="00217223"/>
    <w:rsid w:val="002173EB"/>
    <w:rsid w:val="00222BC3"/>
    <w:rsid w:val="00226ACF"/>
    <w:rsid w:val="00227C01"/>
    <w:rsid w:val="00247B6D"/>
    <w:rsid w:val="00261DCF"/>
    <w:rsid w:val="0026514F"/>
    <w:rsid w:val="0028446D"/>
    <w:rsid w:val="00296C32"/>
    <w:rsid w:val="002A6C47"/>
    <w:rsid w:val="002B4582"/>
    <w:rsid w:val="002B4CFF"/>
    <w:rsid w:val="002C540C"/>
    <w:rsid w:val="002E6150"/>
    <w:rsid w:val="002F36FB"/>
    <w:rsid w:val="002F4834"/>
    <w:rsid w:val="002F6660"/>
    <w:rsid w:val="00304310"/>
    <w:rsid w:val="00305B37"/>
    <w:rsid w:val="00341750"/>
    <w:rsid w:val="00350246"/>
    <w:rsid w:val="00352124"/>
    <w:rsid w:val="0035357E"/>
    <w:rsid w:val="003622AA"/>
    <w:rsid w:val="00364428"/>
    <w:rsid w:val="00364CED"/>
    <w:rsid w:val="003727D4"/>
    <w:rsid w:val="0037558C"/>
    <w:rsid w:val="003800DB"/>
    <w:rsid w:val="00380F16"/>
    <w:rsid w:val="00387023"/>
    <w:rsid w:val="003A3213"/>
    <w:rsid w:val="003A593A"/>
    <w:rsid w:val="003C17EB"/>
    <w:rsid w:val="003D135F"/>
    <w:rsid w:val="003E2442"/>
    <w:rsid w:val="003E6B93"/>
    <w:rsid w:val="003F2CF7"/>
    <w:rsid w:val="003F5AC4"/>
    <w:rsid w:val="004038F4"/>
    <w:rsid w:val="0042045C"/>
    <w:rsid w:val="00440187"/>
    <w:rsid w:val="00447403"/>
    <w:rsid w:val="00460F03"/>
    <w:rsid w:val="00466E46"/>
    <w:rsid w:val="00474193"/>
    <w:rsid w:val="004775B6"/>
    <w:rsid w:val="00483E32"/>
    <w:rsid w:val="00493D8D"/>
    <w:rsid w:val="00494C09"/>
    <w:rsid w:val="004B1174"/>
    <w:rsid w:val="004C3E35"/>
    <w:rsid w:val="004C5A7A"/>
    <w:rsid w:val="004F0E93"/>
    <w:rsid w:val="004F1FAA"/>
    <w:rsid w:val="004F53F9"/>
    <w:rsid w:val="005035FF"/>
    <w:rsid w:val="0053129F"/>
    <w:rsid w:val="00541B1C"/>
    <w:rsid w:val="005546FD"/>
    <w:rsid w:val="00557090"/>
    <w:rsid w:val="0056616A"/>
    <w:rsid w:val="00572519"/>
    <w:rsid w:val="00592AE5"/>
    <w:rsid w:val="00595D48"/>
    <w:rsid w:val="005C1F31"/>
    <w:rsid w:val="005D2068"/>
    <w:rsid w:val="005E2ADD"/>
    <w:rsid w:val="005E440B"/>
    <w:rsid w:val="005E6BA0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2179"/>
    <w:rsid w:val="00663E44"/>
    <w:rsid w:val="0066570E"/>
    <w:rsid w:val="00667828"/>
    <w:rsid w:val="006813D0"/>
    <w:rsid w:val="00696241"/>
    <w:rsid w:val="00697FD2"/>
    <w:rsid w:val="006B5BEE"/>
    <w:rsid w:val="006C6106"/>
    <w:rsid w:val="006E0DB6"/>
    <w:rsid w:val="006F4985"/>
    <w:rsid w:val="007059A3"/>
    <w:rsid w:val="00707B53"/>
    <w:rsid w:val="00714342"/>
    <w:rsid w:val="0071561C"/>
    <w:rsid w:val="00725593"/>
    <w:rsid w:val="007438BA"/>
    <w:rsid w:val="0074524A"/>
    <w:rsid w:val="00765057"/>
    <w:rsid w:val="007747B9"/>
    <w:rsid w:val="0078030D"/>
    <w:rsid w:val="00794404"/>
    <w:rsid w:val="007A11B4"/>
    <w:rsid w:val="007A4BF0"/>
    <w:rsid w:val="007A618D"/>
    <w:rsid w:val="007B2FFA"/>
    <w:rsid w:val="007C3457"/>
    <w:rsid w:val="008022CE"/>
    <w:rsid w:val="00806BC2"/>
    <w:rsid w:val="008662DA"/>
    <w:rsid w:val="008712D0"/>
    <w:rsid w:val="00887BBF"/>
    <w:rsid w:val="0089618F"/>
    <w:rsid w:val="00896341"/>
    <w:rsid w:val="008B199B"/>
    <w:rsid w:val="008B3CED"/>
    <w:rsid w:val="008D78CC"/>
    <w:rsid w:val="008E04F1"/>
    <w:rsid w:val="008F2113"/>
    <w:rsid w:val="00904714"/>
    <w:rsid w:val="00921497"/>
    <w:rsid w:val="0093258E"/>
    <w:rsid w:val="00933961"/>
    <w:rsid w:val="00936BC5"/>
    <w:rsid w:val="00961109"/>
    <w:rsid w:val="009627BD"/>
    <w:rsid w:val="00962D7F"/>
    <w:rsid w:val="00966E26"/>
    <w:rsid w:val="00967533"/>
    <w:rsid w:val="009760BC"/>
    <w:rsid w:val="00984655"/>
    <w:rsid w:val="0098736A"/>
    <w:rsid w:val="009C0779"/>
    <w:rsid w:val="009F4CF1"/>
    <w:rsid w:val="009F7724"/>
    <w:rsid w:val="00A03B55"/>
    <w:rsid w:val="00A157EF"/>
    <w:rsid w:val="00A238B3"/>
    <w:rsid w:val="00A30C0D"/>
    <w:rsid w:val="00A55C49"/>
    <w:rsid w:val="00A5785B"/>
    <w:rsid w:val="00A85920"/>
    <w:rsid w:val="00A92CCC"/>
    <w:rsid w:val="00A93B48"/>
    <w:rsid w:val="00AA1E73"/>
    <w:rsid w:val="00AA2D20"/>
    <w:rsid w:val="00AB0DF8"/>
    <w:rsid w:val="00AB7752"/>
    <w:rsid w:val="00AC367C"/>
    <w:rsid w:val="00AC71E4"/>
    <w:rsid w:val="00AC7A12"/>
    <w:rsid w:val="00AD00FE"/>
    <w:rsid w:val="00AD5E0D"/>
    <w:rsid w:val="00AF5955"/>
    <w:rsid w:val="00B00922"/>
    <w:rsid w:val="00B31824"/>
    <w:rsid w:val="00B41ACC"/>
    <w:rsid w:val="00B45E4C"/>
    <w:rsid w:val="00B57038"/>
    <w:rsid w:val="00B570BC"/>
    <w:rsid w:val="00B72038"/>
    <w:rsid w:val="00B768BB"/>
    <w:rsid w:val="00B7758D"/>
    <w:rsid w:val="00B86982"/>
    <w:rsid w:val="00BC11C8"/>
    <w:rsid w:val="00BC260B"/>
    <w:rsid w:val="00BC7F2C"/>
    <w:rsid w:val="00BE6994"/>
    <w:rsid w:val="00BF16CB"/>
    <w:rsid w:val="00BF5A18"/>
    <w:rsid w:val="00C07A1D"/>
    <w:rsid w:val="00C1011C"/>
    <w:rsid w:val="00C17E38"/>
    <w:rsid w:val="00C221D9"/>
    <w:rsid w:val="00C34E34"/>
    <w:rsid w:val="00C37E14"/>
    <w:rsid w:val="00C402A8"/>
    <w:rsid w:val="00C52946"/>
    <w:rsid w:val="00C55FCF"/>
    <w:rsid w:val="00C73599"/>
    <w:rsid w:val="00C85BFF"/>
    <w:rsid w:val="00C944BE"/>
    <w:rsid w:val="00CA52A0"/>
    <w:rsid w:val="00CA7D3C"/>
    <w:rsid w:val="00CB0A82"/>
    <w:rsid w:val="00CB34E5"/>
    <w:rsid w:val="00CC613F"/>
    <w:rsid w:val="00CD602D"/>
    <w:rsid w:val="00CF2892"/>
    <w:rsid w:val="00D01189"/>
    <w:rsid w:val="00D06498"/>
    <w:rsid w:val="00D20571"/>
    <w:rsid w:val="00D23EFC"/>
    <w:rsid w:val="00D4423A"/>
    <w:rsid w:val="00D944C8"/>
    <w:rsid w:val="00DA1A87"/>
    <w:rsid w:val="00DB1429"/>
    <w:rsid w:val="00DB39E1"/>
    <w:rsid w:val="00DD5EA6"/>
    <w:rsid w:val="00E1419A"/>
    <w:rsid w:val="00E304EF"/>
    <w:rsid w:val="00E35A71"/>
    <w:rsid w:val="00E36ECC"/>
    <w:rsid w:val="00E448DA"/>
    <w:rsid w:val="00E5345D"/>
    <w:rsid w:val="00E610CA"/>
    <w:rsid w:val="00E61FCC"/>
    <w:rsid w:val="00E67AA8"/>
    <w:rsid w:val="00E76730"/>
    <w:rsid w:val="00E849DB"/>
    <w:rsid w:val="00E90BCA"/>
    <w:rsid w:val="00E91845"/>
    <w:rsid w:val="00E9439D"/>
    <w:rsid w:val="00E96862"/>
    <w:rsid w:val="00EA42F5"/>
    <w:rsid w:val="00EC77DB"/>
    <w:rsid w:val="00ED748C"/>
    <w:rsid w:val="00EE030A"/>
    <w:rsid w:val="00EF1C15"/>
    <w:rsid w:val="00EF7348"/>
    <w:rsid w:val="00F14A4A"/>
    <w:rsid w:val="00F17B76"/>
    <w:rsid w:val="00F2735E"/>
    <w:rsid w:val="00F30A89"/>
    <w:rsid w:val="00F41BBC"/>
    <w:rsid w:val="00F53BE2"/>
    <w:rsid w:val="00F71A8E"/>
    <w:rsid w:val="00F909B8"/>
    <w:rsid w:val="00FB3254"/>
    <w:rsid w:val="00FF134B"/>
    <w:rsid w:val="09608534"/>
    <w:rsid w:val="0CF9F40E"/>
    <w:rsid w:val="236F0754"/>
    <w:rsid w:val="272D2B49"/>
    <w:rsid w:val="3F21E483"/>
    <w:rsid w:val="4B8C12AE"/>
    <w:rsid w:val="52E8A54B"/>
    <w:rsid w:val="6921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139DB-8D6C-440F-8552-23DDC0D8D616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3.xml><?xml version="1.0" encoding="utf-8"?>
<ds:datastoreItem xmlns:ds="http://schemas.openxmlformats.org/officeDocument/2006/customXml" ds:itemID="{869B196C-B435-4B40-A546-1CD1EBAC6B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7B6D8-3B03-4BC0-8DB5-DBCF76091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ANGIE DANIELA TORRES TORRES</cp:lastModifiedBy>
  <cp:revision>87</cp:revision>
  <dcterms:created xsi:type="dcterms:W3CDTF">2023-11-27T17:02:00Z</dcterms:created>
  <dcterms:modified xsi:type="dcterms:W3CDTF">2024-12-17T17:34:00Z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