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3A1D2B" w:rsidRPr="003A1D2B" w:rsidRDefault="003A1D2B" w:rsidP="003A1D2B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4"/>
        </w:rPr>
      </w:pPr>
      <w:r>
        <w:rPr>
          <w:sz w:val="28"/>
          <w:szCs w:val="24"/>
        </w:rPr>
        <w:t>D</w:t>
      </w:r>
      <w:r>
        <w:rPr>
          <w:rFonts w:hint="eastAsia"/>
          <w:sz w:val="28"/>
          <w:szCs w:val="24"/>
        </w:rPr>
        <w:t>isplay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the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DFT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m</w:t>
      </w:r>
      <w:r>
        <w:rPr>
          <w:rFonts w:hint="eastAsia"/>
          <w:sz w:val="28"/>
          <w:szCs w:val="24"/>
        </w:rPr>
        <w:t>agnitude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of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the</w:t>
      </w:r>
      <w:r>
        <w:rPr>
          <w:sz w:val="28"/>
          <w:szCs w:val="24"/>
        </w:rPr>
        <w:t xml:space="preserve"> given image “Figure1” (using log transform and fftshift). Then apply inverted DFT </w:t>
      </w:r>
      <w:r w:rsidR="00A40A0A">
        <w:rPr>
          <w:sz w:val="28"/>
          <w:szCs w:val="24"/>
        </w:rPr>
        <w:t xml:space="preserve">on the result of fftshift, find out if there is difference between the original image and the reconstructed image. </w:t>
      </w:r>
    </w:p>
    <w:p w:rsidR="001671EA" w:rsidRPr="003A1D2B" w:rsidRDefault="003A1D2B" w:rsidP="00A40A0A">
      <w:pPr>
        <w:pStyle w:val="a7"/>
        <w:numPr>
          <w:ilvl w:val="0"/>
          <w:numId w:val="1"/>
        </w:numPr>
        <w:ind w:left="560" w:hangingChars="200" w:hanging="560"/>
        <w:rPr>
          <w:sz w:val="28"/>
          <w:szCs w:val="24"/>
        </w:rPr>
      </w:pPr>
      <w:r w:rsidRPr="003A1D2B">
        <w:rPr>
          <w:sz w:val="28"/>
          <w:szCs w:val="24"/>
        </w:rPr>
        <w:t xml:space="preserve">Use the ‘Babara’ image to show the aliasing effect and figure out how to avoid the aliasing effect. </w:t>
      </w:r>
      <w:bookmarkStart w:id="0" w:name="_GoBack"/>
      <w:bookmarkEnd w:id="0"/>
    </w:p>
    <w:sectPr w:rsidR="001671EA" w:rsidRPr="003A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EB9" w:rsidRDefault="00F61EB9" w:rsidP="00D42BB4">
      <w:r>
        <w:separator/>
      </w:r>
    </w:p>
  </w:endnote>
  <w:endnote w:type="continuationSeparator" w:id="0">
    <w:p w:rsidR="00F61EB9" w:rsidRDefault="00F61EB9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EB9" w:rsidRDefault="00F61EB9" w:rsidP="00D42BB4">
      <w:r>
        <w:separator/>
      </w:r>
    </w:p>
  </w:footnote>
  <w:footnote w:type="continuationSeparator" w:id="0">
    <w:p w:rsidR="00F61EB9" w:rsidRDefault="00F61EB9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2E86"/>
    <w:multiLevelType w:val="hybridMultilevel"/>
    <w:tmpl w:val="772C6694"/>
    <w:lvl w:ilvl="0" w:tplc="5FEA29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D6B5D"/>
    <w:multiLevelType w:val="hybridMultilevel"/>
    <w:tmpl w:val="89AAAA1C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D0DD2"/>
    <w:rsid w:val="000E30E8"/>
    <w:rsid w:val="001671EA"/>
    <w:rsid w:val="00171134"/>
    <w:rsid w:val="002D1B19"/>
    <w:rsid w:val="002F1D37"/>
    <w:rsid w:val="003A1D2B"/>
    <w:rsid w:val="004F11C4"/>
    <w:rsid w:val="00513FA0"/>
    <w:rsid w:val="0055275F"/>
    <w:rsid w:val="005A0D2E"/>
    <w:rsid w:val="00613BC2"/>
    <w:rsid w:val="00624EE1"/>
    <w:rsid w:val="007905E5"/>
    <w:rsid w:val="007913EE"/>
    <w:rsid w:val="00832964"/>
    <w:rsid w:val="009D4F5A"/>
    <w:rsid w:val="009F5E13"/>
    <w:rsid w:val="00A40A0A"/>
    <w:rsid w:val="00A72993"/>
    <w:rsid w:val="00B11F94"/>
    <w:rsid w:val="00B13DF5"/>
    <w:rsid w:val="00B652AD"/>
    <w:rsid w:val="00BB67AB"/>
    <w:rsid w:val="00BD4105"/>
    <w:rsid w:val="00CB1E09"/>
    <w:rsid w:val="00CE7E12"/>
    <w:rsid w:val="00D06502"/>
    <w:rsid w:val="00D15B81"/>
    <w:rsid w:val="00D42BB4"/>
    <w:rsid w:val="00D540CC"/>
    <w:rsid w:val="00DC7244"/>
    <w:rsid w:val="00DD3659"/>
    <w:rsid w:val="00F61061"/>
    <w:rsid w:val="00F6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2176C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4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52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2020-03-11T07:56:00Z</dcterms:created>
  <dcterms:modified xsi:type="dcterms:W3CDTF">2020-03-25T11:19:00Z</dcterms:modified>
</cp:coreProperties>
</file>