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1F8" w:rsidRDefault="001351F8" w:rsidP="001351F8">
      <w:pPr>
        <w:pStyle w:val="2"/>
      </w:pPr>
      <w:bookmarkStart w:id="0" w:name="_Toc43997330"/>
      <w:r>
        <w:t>T4: Model Checking</w:t>
      </w:r>
      <w:bookmarkEnd w:id="0"/>
    </w:p>
    <w:p w:rsidR="007B0E8E" w:rsidRDefault="00432FF7" w:rsidP="001351F8">
      <w:r w:rsidRPr="00432FF7">
        <w:drawing>
          <wp:inline distT="0" distB="0" distL="0" distR="0" wp14:anchorId="057E2C01" wp14:editId="0CC551C3">
            <wp:extent cx="5270500" cy="2649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8E" w:rsidRDefault="007B0E8E" w:rsidP="007B0E8E">
      <w:pPr>
        <w:jc w:val="center"/>
        <w:rPr>
          <w:rFonts w:hint="eastAsia"/>
        </w:rPr>
      </w:pPr>
      <w:r>
        <w:rPr>
          <w:rFonts w:hint="eastAsia"/>
        </w:rPr>
        <w:t>I</w:t>
      </w:r>
      <w:r>
        <w:t>njection System</w:t>
      </w:r>
    </w:p>
    <w:p w:rsidR="001351F8" w:rsidRDefault="00432FF7" w:rsidP="001351F8">
      <w:pPr>
        <w:rPr>
          <w:noProof/>
        </w:rPr>
      </w:pPr>
      <w:r w:rsidRPr="00432FF7">
        <w:rPr>
          <w:noProof/>
        </w:rPr>
        <w:drawing>
          <wp:inline distT="0" distB="0" distL="0" distR="0" wp14:anchorId="02295750" wp14:editId="1C6D509F">
            <wp:extent cx="324101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021" cy="13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F7">
        <w:rPr>
          <w:noProof/>
        </w:rPr>
        <w:t xml:space="preserve"> </w:t>
      </w:r>
      <w:r w:rsidR="007B0E8E">
        <w:rPr>
          <w:noProof/>
        </w:rPr>
        <w:t xml:space="preserve">     </w:t>
      </w:r>
      <w:r w:rsidRPr="00432FF7">
        <w:rPr>
          <w:noProof/>
        </w:rPr>
        <w:drawing>
          <wp:inline distT="0" distB="0" distL="0" distR="0" wp14:anchorId="3D1474F4" wp14:editId="6C091BC9">
            <wp:extent cx="1600200" cy="11560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983" cy="11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F8" w:rsidRPr="00D06F80">
        <w:rPr>
          <w:noProof/>
        </w:rPr>
        <w:t xml:space="preserve"> </w:t>
      </w:r>
    </w:p>
    <w:p w:rsidR="007B0E8E" w:rsidRDefault="007B0E8E" w:rsidP="001351F8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Physician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>
        <w:rPr>
          <w:noProof/>
        </w:rPr>
        <w:tab/>
      </w:r>
      <w:r>
        <w:rPr>
          <w:noProof/>
        </w:rPr>
        <w:tab/>
        <w:t>Patient</w:t>
      </w:r>
    </w:p>
    <w:p w:rsidR="001351F8" w:rsidRDefault="001351F8" w:rsidP="001351F8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queries below are validated:</w:t>
      </w:r>
    </w:p>
    <w:p w:rsidR="001351F8" w:rsidRDefault="001351F8" w:rsidP="001351F8">
      <w:r w:rsidRPr="00577096">
        <w:rPr>
          <w:noProof/>
        </w:rPr>
        <w:drawing>
          <wp:inline distT="0" distB="0" distL="0" distR="0" wp14:anchorId="5E514080" wp14:editId="6E24506E">
            <wp:extent cx="5943600" cy="982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F8" w:rsidRDefault="001351F8" w:rsidP="001351F8">
      <w:bookmarkStart w:id="1" w:name="OLE_LINK53"/>
      <w:bookmarkStart w:id="2" w:name="OLE_LINK54"/>
      <w:r>
        <w:t>Preliminary requirement was written in TCTL as:</w:t>
      </w:r>
    </w:p>
    <w:p w:rsidR="001351F8" w:rsidRDefault="001351F8" w:rsidP="001351F8">
      <w:pPr>
        <w:jc w:val="center"/>
      </w:pPr>
      <w:proofErr w:type="gramStart"/>
      <w:r w:rsidRPr="00D06F80">
        <w:t>A[</w:t>
      </w:r>
      <w:proofErr w:type="gramEnd"/>
      <w:r w:rsidRPr="00D06F80">
        <w:t>] not deadlock</w:t>
      </w:r>
    </w:p>
    <w:bookmarkEnd w:id="1"/>
    <w:bookmarkEnd w:id="2"/>
    <w:p w:rsidR="001351F8" w:rsidRDefault="001351F8" w:rsidP="001351F8">
      <w:r>
        <w:rPr>
          <w:rFonts w:hint="eastAsia"/>
        </w:rPr>
        <w:t>T</w:t>
      </w:r>
      <w:r>
        <w:t xml:space="preserve">his </w:t>
      </w:r>
      <w:bookmarkStart w:id="3" w:name="OLE_LINK55"/>
      <w:bookmarkStart w:id="4" w:name="OLE_LINK56"/>
      <w:r>
        <w:t>guarantees that the painkiller injection syste</w:t>
      </w:r>
      <w:bookmarkEnd w:id="3"/>
      <w:bookmarkEnd w:id="4"/>
      <w:r>
        <w:t>m would not deadlock under any circumstance.</w:t>
      </w:r>
    </w:p>
    <w:p w:rsidR="001351F8" w:rsidRDefault="001351F8" w:rsidP="001351F8">
      <w:bookmarkStart w:id="5" w:name="OLE_LINK71"/>
      <w:bookmarkStart w:id="6" w:name="OLE_LINK72"/>
      <w:bookmarkStart w:id="7" w:name="OLE_LINK81"/>
      <w:bookmarkStart w:id="8" w:name="OLE_LINK82"/>
      <w:r>
        <w:t>Requirement 1.1 was written in TCTL as:</w:t>
      </w:r>
    </w:p>
    <w:bookmarkEnd w:id="5"/>
    <w:bookmarkEnd w:id="6"/>
    <w:p w:rsidR="001351F8" w:rsidRDefault="001351F8" w:rsidP="001351F8">
      <w:pPr>
        <w:jc w:val="center"/>
      </w:pPr>
      <w:proofErr w:type="gramStart"/>
      <w:r w:rsidRPr="006560C6">
        <w:t>A[</w:t>
      </w:r>
      <w:proofErr w:type="gramEnd"/>
      <w:r w:rsidRPr="006560C6">
        <w:t>] (</w:t>
      </w:r>
      <w:proofErr w:type="spellStart"/>
      <w:r w:rsidRPr="006560C6">
        <w:t>bolus_injected</w:t>
      </w:r>
      <w:proofErr w:type="spellEnd"/>
      <w:r w:rsidRPr="006560C6">
        <w:t xml:space="preserve">==1 &amp;&amp; </w:t>
      </w:r>
      <w:proofErr w:type="spellStart"/>
      <w:r w:rsidRPr="006560C6">
        <w:t>hourly_injection+bolus</w:t>
      </w:r>
      <w:proofErr w:type="spellEnd"/>
      <w:r w:rsidRPr="006560C6">
        <w:t>&lt;=</w:t>
      </w:r>
      <w:proofErr w:type="spellStart"/>
      <w:r w:rsidRPr="006560C6">
        <w:t>HourlyLimit</w:t>
      </w:r>
      <w:proofErr w:type="spellEnd"/>
      <w:r w:rsidRPr="006560C6">
        <w:t xml:space="preserve"> &amp;&amp; </w:t>
      </w:r>
      <w:proofErr w:type="spellStart"/>
      <w:r w:rsidRPr="006560C6">
        <w:t>daily_injection+bolus</w:t>
      </w:r>
      <w:proofErr w:type="spellEnd"/>
      <w:r w:rsidRPr="006560C6">
        <w:t>&lt;=</w:t>
      </w:r>
      <w:proofErr w:type="spellStart"/>
      <w:r w:rsidRPr="006560C6">
        <w:t>DailyLimit</w:t>
      </w:r>
      <w:proofErr w:type="spellEnd"/>
      <w:r w:rsidRPr="006560C6">
        <w:t xml:space="preserve">) imply </w:t>
      </w:r>
      <w:proofErr w:type="spellStart"/>
      <w:r w:rsidRPr="006560C6">
        <w:t>bolus_injected</w:t>
      </w:r>
      <w:proofErr w:type="spellEnd"/>
      <w:r w:rsidRPr="006560C6">
        <w:t>==1</w:t>
      </w:r>
    </w:p>
    <w:p w:rsidR="001351F8" w:rsidRDefault="001351F8" w:rsidP="001351F8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lastRenderedPageBreak/>
        <w:t>T</w:t>
      </w:r>
      <w:r>
        <w:t>his guarantees that</w:t>
      </w:r>
      <w:r>
        <w:rPr>
          <w:rFonts w:ascii="Times New Roman" w:hAnsi="Times New Roman" w:cs="Times New Roman"/>
          <w:sz w:val="24"/>
          <w:szCs w:val="24"/>
        </w:rPr>
        <w:t xml:space="preserve"> the patient should be able to ask for a bolus by pressing a button</w:t>
      </w:r>
    </w:p>
    <w:bookmarkEnd w:id="7"/>
    <w:bookmarkEnd w:id="8"/>
    <w:p w:rsidR="001351F8" w:rsidRDefault="001351F8" w:rsidP="001351F8">
      <w:r>
        <w:t>Requirement 2.1 was written in TCTL as:</w:t>
      </w:r>
    </w:p>
    <w:p w:rsidR="001351F8" w:rsidRDefault="001351F8" w:rsidP="001351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D7B9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D7B9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D7B91">
        <w:rPr>
          <w:rFonts w:ascii="Times New Roman" w:hAnsi="Times New Roman" w:cs="Times New Roman"/>
          <w:sz w:val="24"/>
          <w:szCs w:val="24"/>
        </w:rPr>
        <w:t>bolus_changed</w:t>
      </w:r>
      <w:proofErr w:type="spellEnd"/>
      <w:r w:rsidRPr="00FD7B91">
        <w:rPr>
          <w:rFonts w:ascii="Times New Roman" w:hAnsi="Times New Roman" w:cs="Times New Roman"/>
          <w:sz w:val="24"/>
          <w:szCs w:val="24"/>
        </w:rPr>
        <w:t>==1 imply bolus==</w:t>
      </w:r>
      <w:proofErr w:type="spellStart"/>
      <w:r w:rsidRPr="00FD7B91">
        <w:rPr>
          <w:rFonts w:ascii="Times New Roman" w:hAnsi="Times New Roman" w:cs="Times New Roman"/>
          <w:sz w:val="24"/>
          <w:szCs w:val="24"/>
        </w:rPr>
        <w:t>new_bolus</w:t>
      </w:r>
      <w:proofErr w:type="spellEnd"/>
    </w:p>
    <w:p w:rsidR="001351F8" w:rsidRPr="00FD7B91" w:rsidRDefault="001351F8" w:rsidP="001351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D7B9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D7B9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D7B91">
        <w:rPr>
          <w:rFonts w:ascii="Times New Roman" w:hAnsi="Times New Roman" w:cs="Times New Roman"/>
          <w:sz w:val="24"/>
          <w:szCs w:val="24"/>
        </w:rPr>
        <w:t>baseline_changed</w:t>
      </w:r>
      <w:proofErr w:type="spellEnd"/>
      <w:r w:rsidRPr="00FD7B91">
        <w:rPr>
          <w:rFonts w:ascii="Times New Roman" w:hAnsi="Times New Roman" w:cs="Times New Roman"/>
          <w:sz w:val="24"/>
          <w:szCs w:val="24"/>
        </w:rPr>
        <w:t>==1 imply baseline==</w:t>
      </w:r>
      <w:proofErr w:type="spellStart"/>
      <w:r w:rsidRPr="00FD7B91">
        <w:rPr>
          <w:rFonts w:ascii="Times New Roman" w:hAnsi="Times New Roman" w:cs="Times New Roman"/>
          <w:sz w:val="24"/>
          <w:szCs w:val="24"/>
        </w:rPr>
        <w:t>new_baseline</w:t>
      </w:r>
      <w:proofErr w:type="spellEnd"/>
    </w:p>
    <w:p w:rsidR="001351F8" w:rsidRPr="003020C1" w:rsidRDefault="001351F8" w:rsidP="0013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guarantees that t</w:t>
      </w:r>
      <w:r w:rsidRPr="00FD7B91">
        <w:rPr>
          <w:rFonts w:ascii="Times New Roman" w:hAnsi="Times New Roman" w:cs="Times New Roman"/>
          <w:sz w:val="24"/>
          <w:szCs w:val="24"/>
        </w:rPr>
        <w:t xml:space="preserve">he </w:t>
      </w:r>
      <w:r w:rsidRPr="00FD7B91">
        <w:rPr>
          <w:rFonts w:ascii="Times New Roman" w:hAnsi="Times New Roman" w:cs="Times New Roman" w:hint="eastAsia"/>
          <w:sz w:val="24"/>
          <w:szCs w:val="24"/>
        </w:rPr>
        <w:t>phy</w:t>
      </w:r>
      <w:r w:rsidRPr="00FD7B91">
        <w:rPr>
          <w:rFonts w:ascii="Times New Roman" w:hAnsi="Times New Roman" w:cs="Times New Roman"/>
          <w:sz w:val="24"/>
          <w:szCs w:val="24"/>
        </w:rPr>
        <w:t>sician should be able to change p</w:t>
      </w:r>
      <w:r w:rsidRPr="00FD7B91">
        <w:rPr>
          <w:rFonts w:ascii="Times New Roman" w:hAnsi="Times New Roman" w:cs="Times New Roman"/>
          <w:szCs w:val="21"/>
        </w:rPr>
        <w:t>rogrammable parameters</w:t>
      </w:r>
      <w:r w:rsidRPr="00FD7B91">
        <w:rPr>
          <w:rFonts w:ascii="Times New Roman" w:hAnsi="Times New Roman" w:cs="Times New Roman"/>
          <w:sz w:val="24"/>
          <w:szCs w:val="24"/>
        </w:rPr>
        <w:t xml:space="preserve"> of the system on his UI</w:t>
      </w:r>
      <w:r>
        <w:rPr>
          <w:rFonts w:ascii="Times New Roman" w:hAnsi="Times New Roman" w:cs="Times New Roman"/>
          <w:sz w:val="24"/>
          <w:szCs w:val="24"/>
        </w:rPr>
        <w:t>. In this case, physician can decide a new baseline or bolus value and change the previous parameters.</w:t>
      </w:r>
    </w:p>
    <w:p w:rsidR="001351F8" w:rsidRDefault="001351F8" w:rsidP="001351F8"/>
    <w:p w:rsidR="001351F8" w:rsidRDefault="001351F8" w:rsidP="001351F8">
      <w:bookmarkStart w:id="9" w:name="OLE_LINK79"/>
      <w:bookmarkStart w:id="10" w:name="OLE_LINK80"/>
      <w:r>
        <w:t>Requirement 2.3 was written in TCTL as:</w:t>
      </w:r>
    </w:p>
    <w:bookmarkEnd w:id="9"/>
    <w:bookmarkEnd w:id="10"/>
    <w:p w:rsidR="001351F8" w:rsidRPr="00BB05D3" w:rsidRDefault="001351F8" w:rsidP="001351F8">
      <w:pPr>
        <w:jc w:val="center"/>
      </w:pPr>
      <w:proofErr w:type="gramStart"/>
      <w:r w:rsidRPr="00D06F80">
        <w:t>A[</w:t>
      </w:r>
      <w:proofErr w:type="gramEnd"/>
      <w:r w:rsidRPr="00D06F80">
        <w:t xml:space="preserve">] </w:t>
      </w:r>
      <w:proofErr w:type="spellStart"/>
      <w:r w:rsidRPr="00D06F80">
        <w:t>InjectionSys.running</w:t>
      </w:r>
      <w:proofErr w:type="spellEnd"/>
      <w:r w:rsidRPr="00D06F80">
        <w:t xml:space="preserve"> imply (validity==1)</w:t>
      </w:r>
    </w:p>
    <w:p w:rsidR="001351F8" w:rsidRDefault="001351F8" w:rsidP="001351F8">
      <w:r>
        <w:rPr>
          <w:rFonts w:ascii="Times New Roman" w:hAnsi="Times New Roman" w:cs="Times New Roman"/>
          <w:sz w:val="24"/>
          <w:szCs w:val="24"/>
        </w:rPr>
        <w:t>This guarantees that t</w:t>
      </w:r>
      <w:r w:rsidRPr="00BB05D3">
        <w:rPr>
          <w:rFonts w:ascii="Times New Roman" w:hAnsi="Times New Roman" w:cs="Times New Roman"/>
          <w:sz w:val="24"/>
          <w:szCs w:val="24"/>
        </w:rPr>
        <w:t xml:space="preserve">he </w:t>
      </w:r>
      <w:r w:rsidRPr="00BB05D3">
        <w:rPr>
          <w:rFonts w:ascii="Times New Roman" w:hAnsi="Times New Roman" w:cs="Times New Roman" w:hint="eastAsia"/>
          <w:sz w:val="24"/>
          <w:szCs w:val="24"/>
        </w:rPr>
        <w:t>phy</w:t>
      </w:r>
      <w:r w:rsidRPr="00BB05D3">
        <w:rPr>
          <w:rFonts w:ascii="Times New Roman" w:hAnsi="Times New Roman" w:cs="Times New Roman"/>
          <w:sz w:val="24"/>
          <w:szCs w:val="24"/>
        </w:rPr>
        <w:t>sician should be able to</w:t>
      </w:r>
      <w:r w:rsidRPr="00BB05D3">
        <w:rPr>
          <w:rFonts w:ascii="Times New Roman" w:hAnsi="Times New Roman" w:cs="Times New Roman" w:hint="eastAsia"/>
          <w:sz w:val="24"/>
          <w:szCs w:val="24"/>
        </w:rPr>
        <w:t xml:space="preserve"> validate one</w:t>
      </w:r>
      <w:r w:rsidRPr="00BB05D3">
        <w:rPr>
          <w:rFonts w:ascii="Times New Roman" w:hAnsi="Times New Roman" w:cs="Times New Roman"/>
          <w:sz w:val="24"/>
          <w:szCs w:val="24"/>
        </w:rPr>
        <w:t>’</w:t>
      </w:r>
      <w:r w:rsidRPr="00BB05D3">
        <w:rPr>
          <w:rFonts w:ascii="Times New Roman" w:hAnsi="Times New Roman" w:cs="Times New Roman" w:hint="eastAsia"/>
          <w:sz w:val="24"/>
          <w:szCs w:val="24"/>
        </w:rPr>
        <w:t>s</w:t>
      </w:r>
      <w:r w:rsidRPr="00BB05D3">
        <w:rPr>
          <w:rFonts w:ascii="Times New Roman" w:hAnsi="Times New Roman" w:cs="Times New Roman"/>
          <w:sz w:val="24"/>
          <w:szCs w:val="24"/>
        </w:rPr>
        <w:t xml:space="preserve"> identity, proving that one has medical certification by inputting a username and password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t>the painkiller injection system would not start injection without valid user logging in.</w:t>
      </w:r>
    </w:p>
    <w:p w:rsidR="001351F8" w:rsidRDefault="001351F8" w:rsidP="001351F8"/>
    <w:p w:rsidR="001351F8" w:rsidRDefault="001351F8" w:rsidP="001351F8">
      <w:bookmarkStart w:id="11" w:name="OLE_LINK85"/>
      <w:bookmarkStart w:id="12" w:name="OLE_LINK86"/>
      <w:r>
        <w:t>Requirement 3.1 was written in TCTL as:</w:t>
      </w:r>
    </w:p>
    <w:bookmarkEnd w:id="11"/>
    <w:bookmarkEnd w:id="12"/>
    <w:p w:rsidR="001351F8" w:rsidRDefault="001351F8" w:rsidP="001351F8">
      <w:pPr>
        <w:jc w:val="center"/>
      </w:pPr>
      <w:proofErr w:type="gramStart"/>
      <w:r w:rsidRPr="006560C6">
        <w:t>A[</w:t>
      </w:r>
      <w:proofErr w:type="gramEnd"/>
      <w:r w:rsidRPr="006560C6">
        <w:t>] (</w:t>
      </w:r>
      <w:proofErr w:type="spellStart"/>
      <w:r w:rsidRPr="006560C6">
        <w:t>bolus_injected</w:t>
      </w:r>
      <w:proofErr w:type="spellEnd"/>
      <w:r w:rsidRPr="006560C6">
        <w:t xml:space="preserve">==1 &amp;&amp; </w:t>
      </w:r>
      <w:proofErr w:type="spellStart"/>
      <w:r w:rsidRPr="006560C6">
        <w:t>hourly_injection+bolus</w:t>
      </w:r>
      <w:proofErr w:type="spellEnd"/>
      <w:r w:rsidRPr="006560C6">
        <w:t>&lt;=</w:t>
      </w:r>
      <w:proofErr w:type="spellStart"/>
      <w:r w:rsidRPr="006560C6">
        <w:t>HourlyLimit</w:t>
      </w:r>
      <w:proofErr w:type="spellEnd"/>
      <w:r w:rsidRPr="006560C6">
        <w:t xml:space="preserve"> &amp;&amp; </w:t>
      </w:r>
      <w:proofErr w:type="spellStart"/>
      <w:r w:rsidRPr="006560C6">
        <w:t>daily_injection+bolus</w:t>
      </w:r>
      <w:proofErr w:type="spellEnd"/>
      <w:r w:rsidRPr="006560C6">
        <w:t>&lt;=</w:t>
      </w:r>
      <w:proofErr w:type="spellStart"/>
      <w:r w:rsidRPr="006560C6">
        <w:t>DailyLimit</w:t>
      </w:r>
      <w:proofErr w:type="spellEnd"/>
      <w:r w:rsidRPr="006560C6">
        <w:t xml:space="preserve">) imply </w:t>
      </w:r>
      <w:proofErr w:type="spellStart"/>
      <w:r w:rsidRPr="006560C6">
        <w:t>bolus_injected</w:t>
      </w:r>
      <w:proofErr w:type="spellEnd"/>
      <w:r w:rsidRPr="006560C6">
        <w:t>==1</w:t>
      </w:r>
    </w:p>
    <w:p w:rsidR="001351F8" w:rsidRDefault="001351F8" w:rsidP="001351F8">
      <w:r>
        <w:rPr>
          <w:rFonts w:hint="eastAsia"/>
        </w:rPr>
        <w:t>T</w:t>
      </w:r>
      <w:r>
        <w:t>his guarantees that</w:t>
      </w:r>
      <w:r w:rsidRPr="00794C93">
        <w:rPr>
          <w:rFonts w:ascii="Times New Roman" w:hAnsi="Times New Roman" w:cs="Times New Roman"/>
          <w:sz w:val="24"/>
          <w:szCs w:val="24"/>
        </w:rPr>
        <w:t xml:space="preserve"> </w:t>
      </w:r>
      <w:r>
        <w:t>t</w:t>
      </w:r>
      <w:r w:rsidRPr="00794C93">
        <w:t>he processor should be able to decide whether to give bolus to the patient when button is pressed</w:t>
      </w:r>
      <w:r>
        <w:t xml:space="preserve">. In </w:t>
      </w:r>
      <w:proofErr w:type="spellStart"/>
      <w:r>
        <w:t>uppaal</w:t>
      </w:r>
      <w:proofErr w:type="spellEnd"/>
      <w:r>
        <w:t xml:space="preserve"> model, painkiller system does not give bolus unless the injection amount does not surpass limits afterwards.</w:t>
      </w:r>
    </w:p>
    <w:p w:rsidR="001351F8" w:rsidRDefault="001351F8" w:rsidP="001351F8"/>
    <w:p w:rsidR="001351F8" w:rsidRDefault="001351F8" w:rsidP="001351F8">
      <w:bookmarkStart w:id="13" w:name="OLE_LINK89"/>
      <w:r>
        <w:t>Requirement 3.2.1 was written in TCTL as:</w:t>
      </w:r>
    </w:p>
    <w:bookmarkEnd w:id="13"/>
    <w:p w:rsidR="001351F8" w:rsidRDefault="001351F8" w:rsidP="001351F8">
      <w:pPr>
        <w:jc w:val="center"/>
      </w:pPr>
      <w:proofErr w:type="gramStart"/>
      <w:r w:rsidRPr="00D06F80">
        <w:t>A[</w:t>
      </w:r>
      <w:proofErr w:type="gramEnd"/>
      <w:r w:rsidRPr="00D06F80">
        <w:t>]</w:t>
      </w:r>
      <w:r>
        <w:t xml:space="preserve"> </w:t>
      </w:r>
      <w:proofErr w:type="spellStart"/>
      <w:r w:rsidRPr="00D06F80">
        <w:t>daily_injection</w:t>
      </w:r>
      <w:proofErr w:type="spellEnd"/>
      <w:r w:rsidRPr="00D06F80">
        <w:t>&lt;=</w:t>
      </w:r>
      <w:proofErr w:type="spellStart"/>
      <w:r w:rsidRPr="00D06F80">
        <w:t>DailyLimit</w:t>
      </w:r>
      <w:proofErr w:type="spellEnd"/>
    </w:p>
    <w:p w:rsidR="001351F8" w:rsidRPr="0038501F" w:rsidRDefault="001351F8" w:rsidP="001351F8">
      <w:r>
        <w:rPr>
          <w:rFonts w:hint="eastAsia"/>
        </w:rPr>
        <w:t>T</w:t>
      </w:r>
      <w:r>
        <w:t xml:space="preserve">his guarantees that the painkiller injection system would never injection too many </w:t>
      </w:r>
      <w:proofErr w:type="gramStart"/>
      <w:r>
        <w:t>medicine</w:t>
      </w:r>
      <w:proofErr w:type="gramEnd"/>
      <w:r>
        <w:t xml:space="preserve"> per day.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7AFD">
        <w:rPr>
          <w:rFonts w:ascii="Times New Roman" w:hAnsi="Times New Roman" w:cs="Times New Roman"/>
          <w:sz w:val="24"/>
          <w:szCs w:val="24"/>
        </w:rPr>
        <w:t>he processor</w:t>
      </w:r>
      <w:r>
        <w:rPr>
          <w:rFonts w:ascii="Times New Roman" w:hAnsi="Times New Roman" w:cs="Times New Roman"/>
          <w:sz w:val="24"/>
          <w:szCs w:val="24"/>
        </w:rPr>
        <w:t xml:space="preserve"> would</w:t>
      </w:r>
      <w:r w:rsidRPr="00C57AFD">
        <w:rPr>
          <w:rFonts w:ascii="Times New Roman" w:hAnsi="Times New Roman" w:cs="Times New Roman"/>
          <w:sz w:val="24"/>
          <w:szCs w:val="24"/>
        </w:rPr>
        <w:t xml:space="preserve"> be able to stop injection when injection amount exceed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AFD">
        <w:rPr>
          <w:rFonts w:ascii="Times New Roman" w:hAnsi="Times New Roman" w:cs="Times New Roman"/>
          <w:sz w:val="24"/>
          <w:szCs w:val="24"/>
        </w:rPr>
        <w:t xml:space="preserve"> daily upper limit.</w:t>
      </w:r>
    </w:p>
    <w:p w:rsidR="001351F8" w:rsidRPr="00C57AFD" w:rsidRDefault="001351F8" w:rsidP="001351F8"/>
    <w:p w:rsidR="001351F8" w:rsidRDefault="001351F8" w:rsidP="001351F8">
      <w:r>
        <w:t>Requirement 3.2.2 was written in TCTL as:</w:t>
      </w:r>
    </w:p>
    <w:p w:rsidR="001351F8" w:rsidRDefault="001351F8" w:rsidP="001351F8">
      <w:pPr>
        <w:jc w:val="center"/>
      </w:pPr>
      <w:proofErr w:type="gramStart"/>
      <w:r w:rsidRPr="00193216">
        <w:t>A[</w:t>
      </w:r>
      <w:proofErr w:type="gramEnd"/>
      <w:r w:rsidRPr="00193216">
        <w:t>]</w:t>
      </w:r>
      <w:proofErr w:type="spellStart"/>
      <w:r w:rsidRPr="00193216">
        <w:t>hourly_injection</w:t>
      </w:r>
      <w:proofErr w:type="spellEnd"/>
      <w:r w:rsidRPr="00193216">
        <w:t>&lt;=</w:t>
      </w:r>
      <w:proofErr w:type="spellStart"/>
      <w:r w:rsidRPr="00193216">
        <w:t>HourlyLimit</w:t>
      </w:r>
      <w:proofErr w:type="spellEnd"/>
    </w:p>
    <w:p w:rsidR="001351F8" w:rsidRPr="0038501F" w:rsidRDefault="001351F8" w:rsidP="001351F8">
      <w:r>
        <w:rPr>
          <w:rFonts w:hint="eastAsia"/>
        </w:rPr>
        <w:t>T</w:t>
      </w:r>
      <w:r>
        <w:t>his guarantees that the painkiller injection system would never injection too many medicines per hour.</w:t>
      </w:r>
      <w:r>
        <w:rPr>
          <w:rFonts w:hint="eastAsia"/>
        </w:rPr>
        <w:t xml:space="preserve"> </w:t>
      </w:r>
      <w:r w:rsidRPr="0038501F">
        <w:rPr>
          <w:rFonts w:ascii="Times New Roman" w:hAnsi="Times New Roman" w:cs="Times New Roman"/>
          <w:sz w:val="24"/>
          <w:szCs w:val="24"/>
        </w:rPr>
        <w:t xml:space="preserve">The processor </w:t>
      </w:r>
      <w:r>
        <w:rPr>
          <w:rFonts w:ascii="Times New Roman" w:hAnsi="Times New Roman" w:cs="Times New Roman"/>
          <w:sz w:val="24"/>
          <w:szCs w:val="24"/>
        </w:rPr>
        <w:t>would</w:t>
      </w:r>
      <w:r w:rsidRPr="0038501F">
        <w:rPr>
          <w:rFonts w:ascii="Times New Roman" w:hAnsi="Times New Roman" w:cs="Times New Roman"/>
          <w:sz w:val="24"/>
          <w:szCs w:val="24"/>
        </w:rPr>
        <w:t xml:space="preserve"> be able to stop injection when injection amount exceed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8501F">
        <w:rPr>
          <w:rFonts w:ascii="Times New Roman" w:hAnsi="Times New Roman" w:cs="Times New Roman"/>
          <w:sz w:val="24"/>
          <w:szCs w:val="24"/>
        </w:rPr>
        <w:t xml:space="preserve"> hourly upper limit</w:t>
      </w:r>
    </w:p>
    <w:p w:rsidR="001351F8" w:rsidRPr="00AB57D2" w:rsidRDefault="001351F8" w:rsidP="001351F8"/>
    <w:p w:rsidR="001351F8" w:rsidRDefault="001351F8" w:rsidP="001351F8">
      <w:bookmarkStart w:id="14" w:name="OLE_LINK63"/>
      <w:bookmarkStart w:id="15" w:name="OLE_LINK64"/>
      <w:bookmarkStart w:id="16" w:name="OLE_LINK57"/>
      <w:bookmarkStart w:id="17" w:name="OLE_LINK58"/>
      <w:r>
        <w:t>Extra query was written in TCTL as:</w:t>
      </w:r>
      <w:bookmarkEnd w:id="14"/>
      <w:bookmarkEnd w:id="15"/>
    </w:p>
    <w:bookmarkEnd w:id="16"/>
    <w:bookmarkEnd w:id="17"/>
    <w:p w:rsidR="001351F8" w:rsidRDefault="001351F8" w:rsidP="001351F8">
      <w:pPr>
        <w:jc w:val="center"/>
      </w:pPr>
      <w:proofErr w:type="gramStart"/>
      <w:r w:rsidRPr="00D06F80">
        <w:t>A[</w:t>
      </w:r>
      <w:proofErr w:type="gramEnd"/>
      <w:r w:rsidRPr="00D06F80">
        <w:t xml:space="preserve">] </w:t>
      </w:r>
      <w:proofErr w:type="spellStart"/>
      <w:r w:rsidRPr="00D06F80">
        <w:t>hour_cnt</w:t>
      </w:r>
      <w:proofErr w:type="spellEnd"/>
      <w:r w:rsidRPr="00D06F80">
        <w:t>&lt;=24</w:t>
      </w:r>
    </w:p>
    <w:p w:rsidR="001351F8" w:rsidRDefault="001351F8" w:rsidP="001351F8">
      <w:bookmarkStart w:id="18" w:name="OLE_LINK67"/>
      <w:bookmarkStart w:id="19" w:name="OLE_LINK68"/>
      <w:bookmarkStart w:id="20" w:name="OLE_LINK59"/>
      <w:bookmarkStart w:id="21" w:name="OLE_LINK60"/>
      <w:r>
        <w:rPr>
          <w:rFonts w:hint="eastAsia"/>
        </w:rPr>
        <w:t>T</w:t>
      </w:r>
      <w:r>
        <w:t>his guarantees that</w:t>
      </w:r>
      <w:bookmarkEnd w:id="18"/>
      <w:bookmarkEnd w:id="19"/>
      <w:r>
        <w:t xml:space="preserve"> the painkiller injection system would</w:t>
      </w:r>
      <w:bookmarkEnd w:id="20"/>
      <w:bookmarkEnd w:id="21"/>
      <w:r>
        <w:t xml:space="preserve"> clear the clock every day.</w:t>
      </w:r>
    </w:p>
    <w:p w:rsidR="00605B98" w:rsidRDefault="00605B98"/>
    <w:sectPr w:rsidR="00605B98" w:rsidSect="009C0D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2"/>
    <w:rsid w:val="001351F8"/>
    <w:rsid w:val="00170212"/>
    <w:rsid w:val="00432FF7"/>
    <w:rsid w:val="00605B98"/>
    <w:rsid w:val="007B0E8E"/>
    <w:rsid w:val="009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A87E"/>
  <w15:chartTrackingRefBased/>
  <w15:docId w15:val="{1339435F-20B6-9940-9BCF-D86FD115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F8"/>
    <w:pPr>
      <w:spacing w:after="160" w:line="259" w:lineRule="auto"/>
    </w:pPr>
    <w:rPr>
      <w:kern w:val="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35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51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yixuan</dc:creator>
  <cp:keywords/>
  <dc:description/>
  <cp:lastModifiedBy>meng yixuan</cp:lastModifiedBy>
  <cp:revision>4</cp:revision>
  <dcterms:created xsi:type="dcterms:W3CDTF">2020-06-25T11:49:00Z</dcterms:created>
  <dcterms:modified xsi:type="dcterms:W3CDTF">2020-06-25T12:04:00Z</dcterms:modified>
</cp:coreProperties>
</file>