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T09. Рынок и SWOT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docs/teo-poultry/T09-market-swot.md</w:t>
      </w:r>
    </w:p>
    <w:p>
      <w:r>
        <w:rPr>
          <w:rFonts w:ascii="Consolas" w:hAnsi="Consolas"/>
          <w:color w:val="1A568E"/>
          <w:sz w:val="18"/>
        </w:rPr>
        <w:t>↳ docs/teo-poultry/T09-market-swot.md</w:t>
      </w:r>
    </w:p>
    <w:p>
      <w:pPr>
        <w:pStyle w:val="Heading2"/>
      </w:pPr>
      <w:r>
        <w:t>T09. Рынок, SWOT, цены РФ</w:t>
      </w:r>
    </w:p>
    <w:p>
      <w:r>
        <w:rPr>
          <w:i/>
        </w:rPr>
        <w:t>Источники: finmodel; **`appendix/sensitivity-and-scenarios.md`**, `calculated-scenarios.json`</w:t>
      </w:r>
    </w:p>
    <w:p>
      <w:pPr>
        <w:pStyle w:val="Heading3"/>
      </w:pPr>
      <w:r>
        <w:t>Выручка по направлениям (полная мощность, **5 559**)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Направление</w:t>
            </w:r>
          </w:p>
        </w:tc>
        <w:tc>
          <w:tcPr>
            <w:tcW w:type="dxa" w:w="1728"/>
          </w:tcPr>
          <w:p>
            <w:r>
              <w:t>Объём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Выручка, млн ₽/год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17 024 т</w:t>
            </w:r>
          </w:p>
        </w:tc>
        <w:tc>
          <w:tcPr>
            <w:tcW w:type="dxa" w:w="1728"/>
          </w:tcPr>
          <w:p>
            <w:r>
              <w:t>205 ₽/кг</w:t>
            </w:r>
          </w:p>
        </w:tc>
        <w:tc>
          <w:tcPr>
            <w:tcW w:type="dxa" w:w="1728"/>
          </w:tcPr>
          <w:p>
            <w:r>
              <w:t>**3 490**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  <w:tr>
        <w:tc>
          <w:tcPr>
            <w:tcW w:type="dxa" w:w="1728"/>
          </w:tcPr>
          <w:p>
            <w:r>
              <w:t>Куриное яйцо</w:t>
            </w:r>
          </w:p>
        </w:tc>
        <w:tc>
          <w:tcPr>
            <w:tcW w:type="dxa" w:w="1728"/>
          </w:tcPr>
          <w:p>
            <w:r>
              <w:t>153,6 млн шт.</w:t>
            </w:r>
          </w:p>
        </w:tc>
        <w:tc>
          <w:tcPr>
            <w:tcW w:type="dxa" w:w="1728"/>
          </w:tcPr>
          <w:p>
            <w:r>
              <w:t>7 ₽/шт</w:t>
            </w:r>
          </w:p>
        </w:tc>
        <w:tc>
          <w:tcPr>
            <w:tcW w:type="dxa" w:w="1728"/>
          </w:tcPr>
          <w:p>
            <w:r>
              <w:t>**1 075**</w:t>
            </w:r>
          </w:p>
        </w:tc>
        <w:tc>
          <w:tcPr>
            <w:tcW w:type="dxa" w:w="1728"/>
          </w:tcPr>
          <w:p>
            <w:r>
              <w:t>19%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674 т</w:t>
            </w:r>
          </w:p>
        </w:tc>
        <w:tc>
          <w:tcPr>
            <w:tcW w:type="dxa" w:w="1728"/>
          </w:tcPr>
          <w:p>
            <w:r>
              <w:t>360 ₽/кг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252 т</w:t>
            </w:r>
          </w:p>
        </w:tc>
        <w:tc>
          <w:tcPr>
            <w:tcW w:type="dxa" w:w="1728"/>
          </w:tcPr>
          <w:p>
            <w:r>
              <w:t>320 ₽/кг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Перепёл (мясо)</w:t>
            </w:r>
          </w:p>
        </w:tc>
        <w:tc>
          <w:tcPr>
            <w:tcW w:type="dxa" w:w="1728"/>
          </w:tcPr>
          <w:p>
            <w:r>
              <w:t>200 т</w:t>
            </w:r>
          </w:p>
        </w:tc>
        <w:tc>
          <w:tcPr>
            <w:tcW w:type="dxa" w:w="1728"/>
          </w:tcPr>
          <w:p>
            <w:r>
              <w:t>450 ₽/кг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20 т</w:t>
            </w:r>
          </w:p>
        </w:tc>
        <w:tc>
          <w:tcPr>
            <w:tcW w:type="dxa" w:w="1728"/>
          </w:tcPr>
          <w:p>
            <w:r>
              <w:t>480 ₽/кг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Перепелиное яйцо</w:t>
            </w:r>
          </w:p>
        </w:tc>
        <w:tc>
          <w:tcPr>
            <w:tcW w:type="dxa" w:w="1728"/>
          </w:tcPr>
          <w:p>
            <w:r>
              <w:t>7 млн шт.</w:t>
            </w:r>
          </w:p>
        </w:tc>
        <w:tc>
          <w:tcPr>
            <w:tcW w:type="dxa" w:w="1728"/>
          </w:tcPr>
          <w:p>
            <w:r>
              <w:t>3 ₽/шт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Побочка (мука, жир)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**25**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**Удобрение (compost)**</w:t>
            </w:r>
          </w:p>
        </w:tc>
        <w:tc>
          <w:tcPr>
            <w:tcW w:type="dxa" w:w="1728"/>
          </w:tcPr>
          <w:p>
            <w:r>
              <w:t>**43 800 т**</w:t>
            </w:r>
          </w:p>
        </w:tc>
        <w:tc>
          <w:tcPr>
            <w:tcW w:type="dxa" w:w="1728"/>
          </w:tcPr>
          <w:p>
            <w:r>
              <w:t>**12 ₽/кг**</w:t>
            </w:r>
          </w:p>
        </w:tc>
        <w:tc>
          <w:tcPr>
            <w:tcW w:type="dxa" w:w="1728"/>
          </w:tcPr>
          <w:p>
            <w:r>
              <w:t>**526**</w:t>
            </w:r>
          </w:p>
        </w:tc>
        <w:tc>
          <w:tcPr>
            <w:tcW w:type="dxa" w:w="1728"/>
          </w:tcPr>
          <w:p>
            <w:r>
              <w:t>**9%**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**5 559**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Экономика и чувствительность (расчёт)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Стресс (комб.)</w:t>
            </w:r>
          </w:p>
        </w:tc>
        <w:tc>
          <w:tcPr>
            <w:tcW w:type="dxa" w:w="2160"/>
          </w:tcPr>
          <w:p>
            <w:r>
              <w:t>Оптимист +5%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**2 216**</w:t>
            </w:r>
          </w:p>
        </w:tc>
        <w:tc>
          <w:tcPr>
            <w:tcW w:type="dxa" w:w="2160"/>
          </w:tcPr>
          <w:p>
            <w:r>
              <w:t>**1 551**</w:t>
            </w:r>
          </w:p>
        </w:tc>
        <w:tc>
          <w:tcPr>
            <w:tcW w:type="dxa" w:w="2160"/>
          </w:tcPr>
          <w:p>
            <w:r>
              <w:t>**2 466**</w:t>
            </w:r>
          </w:p>
        </w:tc>
      </w:tr>
      <w:tr>
        <w:tc>
          <w:tcPr>
            <w:tcW w:type="dxa" w:w="2160"/>
          </w:tcPr>
          <w:p>
            <w:r>
              <w:t>NPV @10% (16 лет)</w:t>
            </w:r>
          </w:p>
        </w:tc>
        <w:tc>
          <w:tcPr>
            <w:tcW w:type="dxa" w:w="2160"/>
          </w:tcPr>
          <w:p>
            <w:r>
              <w:t>**+2 253**</w:t>
            </w:r>
          </w:p>
        </w:tc>
        <w:tc>
          <w:tcPr>
            <w:tcW w:type="dxa" w:w="2160"/>
          </w:tcPr>
          <w:p>
            <w:r>
              <w:t>**−1 884**</w:t>
            </w:r>
          </w:p>
        </w:tc>
        <w:tc>
          <w:tcPr>
            <w:tcW w:type="dxa" w:w="2160"/>
          </w:tcPr>
          <w:p>
            <w:r>
              <w:t>**+3 803**</w:t>
            </w:r>
          </w:p>
        </w:tc>
      </w:tr>
      <w:tr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**12,8%**</w:t>
            </w:r>
          </w:p>
        </w:tc>
        <w:tc>
          <w:tcPr>
            <w:tcW w:type="dxa" w:w="2160"/>
          </w:tcPr>
          <w:p>
            <w:r>
              <w:t>**7,4%**</w:t>
            </w:r>
          </w:p>
        </w:tc>
        <w:tc>
          <w:tcPr>
            <w:tcW w:type="dxa" w:w="2160"/>
          </w:tcPr>
          <w:p>
            <w:r>
              <w:t>**14,6%**</w:t>
            </w:r>
          </w:p>
        </w:tc>
      </w:tr>
    </w:tbl>
    <w:p>
      <w:r>
        <w:t>Критические точки: **яйцо −30%** → NPV +248; **корм +20%** → NPV −69. Детали: лист «Чувствительность» xlsx.</w:t>
      </w:r>
    </w:p>
    <w:p>
      <w:pPr>
        <w:pStyle w:val="Heading3"/>
      </w:pPr>
      <w:r>
        <w:t>SWOT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**Strengths**</w:t>
            </w:r>
          </w:p>
        </w:tc>
        <w:tc>
          <w:tcPr>
            <w:tcW w:type="dxa" w:w="4320"/>
          </w:tcPr>
          <w:p>
            <w:r>
              <w:t>Вертикальный цикл; бройлер ROSS 308 + яйцо **&gt;82%** выручки; EBITDA **~40%**; корм ККЗ **28k ₽/t**; solar+compost = baseline кроликов</w:t>
            </w:r>
          </w:p>
        </w:tc>
      </w:tr>
      <w:tr>
        <w:tc>
          <w:tcPr>
            <w:tcW w:type="dxa" w:w="4320"/>
          </w:tcPr>
          <w:p>
            <w:r>
              <w:t>**Weaknesses**</w:t>
            </w:r>
          </w:p>
        </w:tc>
        <w:tc>
          <w:tcPr>
            <w:tcW w:type="dxa" w:w="4320"/>
          </w:tcPr>
          <w:p>
            <w:r>
              <w:t>Волатильность **яйца**; участок позже; логистика **SINT** (IT); Запорожская vs baseline</w:t>
            </w:r>
          </w:p>
        </w:tc>
      </w:tr>
      <w:tr>
        <w:tc>
          <w:tcPr>
            <w:tcW w:type="dxa" w:w="4320"/>
          </w:tcPr>
          <w:p>
            <w:r>
              <w:t>**Opportunities**</w:t>
            </w:r>
          </w:p>
        </w:tc>
        <w:tc>
          <w:tcPr>
            <w:tcW w:type="dxa" w:w="4320"/>
          </w:tcPr>
          <w:p>
            <w:r>
              <w:t>Экспортный контур **10,2 млрд** на блоке 1; халяль **внутри РФ**; органика **526**; APK **100 млрд** C</w:t>
            </w:r>
          </w:p>
        </w:tc>
      </w:tr>
      <w:tr>
        <w:tc>
          <w:tcPr>
            <w:tcW w:type="dxa" w:w="4320"/>
          </w:tcPr>
          <w:p>
            <w:r>
              <w:t>**Threats**</w:t>
            </w:r>
          </w:p>
        </w:tc>
        <w:tc>
          <w:tcPr>
            <w:tcW w:type="dxa" w:w="4320"/>
          </w:tcPr>
          <w:p>
            <w:r>
              <w:t>Федеральные бройлерные холдинги; профицит яйца 2025–26; АЧП; **комбинированный стресс** ломает NPV @10%</w:t>
            </w:r>
          </w:p>
        </w:tc>
      </w:tr>
    </w:tbl>
    <w:p>
      <w:pPr>
        <w:pStyle w:val="Heading3"/>
      </w:pPr>
      <w:r>
        <w:t>Конкуренты (РФ, 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Игрок</w:t>
            </w:r>
          </w:p>
        </w:tc>
        <w:tc>
          <w:tcPr>
            <w:tcW w:type="dxa" w:w="2880"/>
          </w:tcPr>
          <w:p>
            <w:r>
              <w:t>Сегмент</w:t>
            </w:r>
          </w:p>
        </w:tc>
        <w:tc>
          <w:tcPr>
            <w:tcW w:type="dxa" w:w="2880"/>
          </w:tcPr>
          <w:p>
            <w:r>
              <w:t>Риск для нас</w:t>
            </w:r>
          </w:p>
        </w:tc>
      </w:tr>
      <w:tr>
        <w:tc>
          <w:tcPr>
            <w:tcW w:type="dxa" w:w="2880"/>
          </w:tcPr>
          <w:p>
            <w:r>
              <w:t>Черкизово / Petelino</w:t>
            </w:r>
          </w:p>
        </w:tc>
        <w:tc>
          <w:tcPr>
            <w:tcW w:type="dxa" w:w="2880"/>
          </w:tcPr>
          <w:p>
            <w:r>
              <w:t>Бройлер, индейка</w:t>
            </w:r>
          </w:p>
        </w:tc>
        <w:tc>
          <w:tcPr>
            <w:tcW w:type="dxa" w:w="2880"/>
          </w:tcPr>
          <w:p>
            <w:r>
              <w:t>Цена, объём, дистрибуция</w:t>
            </w:r>
          </w:p>
        </w:tc>
      </w:tr>
      <w:tr>
        <w:tc>
          <w:tcPr>
            <w:tcW w:type="dxa" w:w="2880"/>
          </w:tcPr>
          <w:p>
            <w:r>
              <w:t>Русагro / Царицынo</w:t>
            </w:r>
          </w:p>
        </w:tc>
        <w:tc>
          <w:tcPr>
            <w:tcW w:type="dxa" w:w="2880"/>
          </w:tcPr>
          <w:p>
            <w:r>
              <w:t>Бройлер, яйцо</w:t>
            </w:r>
          </w:p>
        </w:tc>
        <w:tc>
          <w:tcPr>
            <w:tcW w:type="dxa" w:w="2880"/>
          </w:tcPr>
          <w:p>
            <w:r>
              <w:t>Вертикаль, feed</w:t>
            </w:r>
          </w:p>
        </w:tc>
      </w:tr>
      <w:tr>
        <w:tc>
          <w:tcPr>
            <w:tcW w:type="dxa" w:w="2880"/>
          </w:tcPr>
          <w:p>
            <w:r>
              <w:t>Белая птица / Resurs</w:t>
            </w:r>
          </w:p>
        </w:tc>
        <w:tc>
          <w:tcPr>
            <w:tcW w:type="dxa" w:w="2880"/>
          </w:tcPr>
          <w:p>
            <w:r>
              <w:t>Яйцо, бройлер</w:t>
            </w:r>
          </w:p>
        </w:tc>
        <w:tc>
          <w:tcPr>
            <w:tcW w:type="dxa" w:w="2880"/>
          </w:tcPr>
          <w:p>
            <w:r>
              <w:t>Регионы юг</w:t>
            </w:r>
          </w:p>
        </w:tc>
      </w:tr>
      <w:tr>
        <w:tc>
          <w:tcPr>
            <w:tcW w:type="dxa" w:w="2880"/>
          </w:tcPr>
          <w:p>
            <w:r>
              <w:t>**Мы**</w:t>
            </w:r>
          </w:p>
        </w:tc>
        <w:tc>
          <w:tcPr>
            <w:tcW w:type="dxa" w:w="2880"/>
          </w:tcPr>
          <w:p>
            <w:r>
              <w:t>6 видов, 12 млрд, Запорожье</w:t>
            </w:r>
          </w:p>
        </w:tc>
        <w:tc>
          <w:tcPr>
            <w:tcW w:type="dxa" w:w="2880"/>
          </w:tcPr>
          <w:p>
            <w:r>
              <w:t>Ниша + халяль + холдинг</w:t>
            </w:r>
          </w:p>
        </w:tc>
      </w:tr>
    </w:tbl>
    <w:p>
      <w:pPr>
        <w:pStyle w:val="Heading3"/>
      </w:pPr>
      <w:r>
        <w:t>Экспорт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млн ₽/год</w:t>
            </w:r>
          </w:p>
        </w:tc>
        <w:tc>
          <w:tcPr>
            <w:tcW w:type="dxa" w:w="2880"/>
          </w:tcPr>
          <w:p>
            <w:r>
              <w:t>В finmodel 12 млрд</w:t>
            </w:r>
          </w:p>
        </w:tc>
      </w:tr>
      <w:tr>
        <w:tc>
          <w:tcPr>
            <w:tcW w:type="dxa" w:w="2880"/>
          </w:tcPr>
          <w:p>
            <w:r>
              <w:t>**Птица (мясо, яйцо, удобрение)**</w:t>
            </w:r>
          </w:p>
        </w:tc>
        <w:tc>
          <w:tcPr>
            <w:tcW w:type="dxa" w:w="2880"/>
          </w:tcPr>
          <w:p>
            <w:r>
              <w:t>**0 экспорт** / **5 559** РФ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</w:tr>
      <w:tr>
        <w:tc>
          <w:tcPr>
            <w:tcW w:type="dxa" w:w="2880"/>
          </w:tcPr>
          <w:p>
            <w:r>
              <w:t>**APK Tab#5** (кожа, gelatin, икра)</w:t>
            </w:r>
          </w:p>
        </w:tc>
        <w:tc>
          <w:tcPr>
            <w:tcW w:type="dxa" w:w="2880"/>
          </w:tcPr>
          <w:p>
            <w:r>
              <w:t>**10 208**</w:t>
            </w:r>
          </w:p>
        </w:tc>
        <w:tc>
          <w:tcPr>
            <w:tcW w:type="dxa" w:w="2880"/>
          </w:tcPr>
          <w:p>
            <w:r>
              <w:t>**нет** — consolidated</w:t>
            </w:r>
          </w:p>
        </w:tc>
      </w:tr>
    </w:tbl>
    <w:p>
      <w:r>
        <w:t>Детали: `appendix/export-apk-baseline-tab5.md`, T10.</w:t>
      </w:r>
    </w:p>
    <w:p>
      <w:r>
        <w:t>Детали OPEX: `appendix/02-zatraty-orgstruktura-shtat.md`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