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РОССИЙСКОЙ ФЕДЕРАЦИИ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автономное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образовательное учреждение высшего образования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«Национальный исследовательский университет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«Московский институт электронной техники»»</w:t>
      </w:r>
    </w:p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по лабораторной работе № 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дисциплине «Конструирование программного обеспечения»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на тему: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«Выбор платформы и декомпозиция проекта.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Основы использования системы контроля версий Git»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Проект: Информационная система «Ева-Мишлен»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для кондитерской «Зет-Торт»</w:t>
      </w:r>
    </w:p>
    <w:p/>
    <w:p/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Исполнители: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студенты группы ПИН-35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Алиев Гаджибала Марифович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Данилина Мария Максимовна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Кистин Степан Дмитриевич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Евдокимова Ева-Мишель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Агошков Демид Александрович</w:t>
      </w:r>
    </w:p>
    <w:p/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Получить навык выработки требований к программно-аппаратной платформе разрабатываемого программного обеспечения, проведения процесса декомпозиции задачи, а также освоить работу в системе контроля версий Git.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2. ВЫБОР ПЛАТФОРМЫ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2.1. Общее понятие платформы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 информационных технологиях под термином «платформа» в широком смысле обычно понимается совокупность следующих компонентов: аппаратного решения; операционной системы (ОС); прикладных программных решений и средств для их разработки.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 более узком смысле выделяют следующие виды платформ: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Программная платформа — совокупность ОС, средств разработки прикладных программных решений и прикладных программ, работающих под управлением этой ОС.</w:t>
      </w:r>
    </w:p>
    <w:p>
      <w:pPr>
        <w:pStyle w:val="ListBullet"/>
      </w:pPr>
      <w:r>
        <w:rPr>
          <w:rFonts w:ascii="Times New Roman" w:hAnsi="Times New Roman"/>
          <w:sz w:val="24"/>
        </w:rPr>
        <w:t>Прикладная платформа — средства выполнения и комплекс технологических решений, используемых в качестве основы для построения определённого круга прикладных программ.</w:t>
      </w:r>
    </w:p>
    <w:p>
      <w:pPr>
        <w:pStyle w:val="ListBullet"/>
      </w:pPr>
      <w:r>
        <w:rPr>
          <w:rFonts w:ascii="Times New Roman" w:hAnsi="Times New Roman"/>
          <w:sz w:val="24"/>
        </w:rPr>
        <w:t>Аппаратная платформа (hardware) — совокупность совместимых аппаратных решений с ориентированной на них операционной системой.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2.2. Выбранная платформа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Для реализации информационной системы «Ева-Мишлен» выбрана технологическая платформа «1С:Предприятие 8.3». Платформа представляет собой совокупность следующих компонентов:</w:t>
      </w:r>
    </w:p>
    <w:p>
      <w:pPr>
        <w:pStyle w:val="ListBullet"/>
      </w:pPr>
      <w:r>
        <w:rPr>
          <w:rFonts w:ascii="Times New Roman" w:hAnsi="Times New Roman"/>
          <w:sz w:val="24"/>
        </w:rPr>
        <w:t>Аппаратная платформа: IBM-совместимые ПЭВМ (рабочие станции администратора, кассира, кондитера), сенсорные терминалы для КСО, сервер информационной базы, монитор/ТВ-панель для информационного табло.</w:t>
      </w:r>
    </w:p>
    <w:p>
      <w:pPr>
        <w:pStyle w:val="ListBullet"/>
      </w:pPr>
      <w:r>
        <w:rPr>
          <w:rFonts w:ascii="Times New Roman" w:hAnsi="Times New Roman"/>
          <w:sz w:val="24"/>
        </w:rPr>
        <w:t>Операционная система: Windows 10/11 (для рабочих станций), допускается Linux Ubuntu для отдельных рабочих мест.</w:t>
      </w:r>
    </w:p>
    <w:p>
      <w:pPr>
        <w:pStyle w:val="ListBullet"/>
      </w:pPr>
      <w:r>
        <w:rPr>
          <w:rFonts w:ascii="Times New Roman" w:hAnsi="Times New Roman"/>
          <w:sz w:val="24"/>
        </w:rPr>
        <w:t>Прикладная платформа: среда исполнения 1С:Предприятие 8.3, встроенный язык 1С, механизмы управляемых форм, ролей, регистров накопления и сведений.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2.3. Обоснование выбора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Скорость разработки. Платформа 1С предоставляет готовые механизмы для работы со справочниками, документами, регистрами, отчётами и правами доступа.</w:t>
      </w:r>
    </w:p>
    <w:p>
      <w:pPr>
        <w:pStyle w:val="ListBullet"/>
      </w:pPr>
      <w:r>
        <w:rPr>
          <w:rFonts w:ascii="Times New Roman" w:hAnsi="Times New Roman"/>
          <w:sz w:val="24"/>
        </w:rPr>
        <w:t>Единая информационная база. Все рабочие места работают с одной ИБ, что соответствует требованию ТЗ об исключении повторного ввода данных.</w:t>
      </w:r>
    </w:p>
    <w:p>
      <w:pPr>
        <w:pStyle w:val="ListBullet"/>
      </w:pPr>
      <w:r>
        <w:rPr>
          <w:rFonts w:ascii="Times New Roman" w:hAnsi="Times New Roman"/>
          <w:sz w:val="24"/>
        </w:rPr>
        <w:t>Встроенное разграничение прав. Роли платформы позволяют ограничить доступ для каждой категории пользователей без дополнительной инфраструктуры.</w:t>
      </w:r>
    </w:p>
    <w:p>
      <w:pPr>
        <w:pStyle w:val="ListBullet"/>
      </w:pPr>
      <w:r>
        <w:rPr>
          <w:rFonts w:ascii="Times New Roman" w:hAnsi="Times New Roman"/>
          <w:sz w:val="24"/>
        </w:rPr>
        <w:t>Работа с торговым оборудованием. Поддержка фискальных регистраторов и принтеров чеков через стандартные средства.</w:t>
      </w:r>
    </w:p>
    <w:p>
      <w:pPr>
        <w:pStyle w:val="ListBullet"/>
      </w:pPr>
      <w:r>
        <w:rPr>
          <w:rFonts w:ascii="Times New Roman" w:hAnsi="Times New Roman"/>
          <w:sz w:val="24"/>
        </w:rPr>
        <w:t>Гибкость и масштабируемость. Архитектура конфигурации допускает расширение без переработки базовых принципов.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2.4. Критерии выбора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Оценка для 1С:Предприятие 8.3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Отношение стоимость-производительность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Оптимальное для среднего бизнеса: лицензии дешевле собственной разработки с нуля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Надёжность и отказоустойчивость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Поддерживается резервное копирование ИБ, журнал регистрации, транзакционная целостность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Масштабируемость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Возможен переход с файлового на клиент-серверный вариант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Совместимость и мобильность ПО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Работа на Windows и Linux, поддержка тонкого и веб-клиента</w:t>
            </w:r>
          </w:p>
        </w:tc>
      </w:tr>
    </w:tbl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2.5. Требования к техническим средствам</w:t>
      </w:r>
    </w:p>
    <w:p>
      <w:pPr>
        <w:pStyle w:val="ListBullet"/>
      </w:pPr>
      <w:r>
        <w:rPr>
          <w:rFonts w:ascii="Times New Roman" w:hAnsi="Times New Roman"/>
          <w:sz w:val="24"/>
        </w:rPr>
        <w:t>Рабочие станции: Intel Core i3, 4 ГБ ОЗУ, 1 ГБ на диске, Windows 10/11 или Linux Ubuntu.</w:t>
      </w:r>
    </w:p>
    <w:p>
      <w:pPr>
        <w:pStyle w:val="ListBullet"/>
      </w:pPr>
      <w:r>
        <w:rPr>
          <w:rFonts w:ascii="Times New Roman" w:hAnsi="Times New Roman"/>
          <w:sz w:val="24"/>
        </w:rPr>
        <w:t>Сервер ИБ (рекомендуемый): Intel Core i5, 8 ГБ ОЗУ, SSD.</w:t>
      </w:r>
    </w:p>
    <w:p>
      <w:pPr>
        <w:pStyle w:val="ListBullet"/>
      </w:pPr>
      <w:r>
        <w:rPr>
          <w:rFonts w:ascii="Times New Roman" w:hAnsi="Times New Roman"/>
          <w:sz w:val="24"/>
        </w:rPr>
        <w:t>Информационное табло: монитор/ТВ-панель не менее 1920×1080.</w:t>
      </w:r>
    </w:p>
    <w:p>
      <w:pPr>
        <w:pStyle w:val="ListBullet"/>
      </w:pPr>
      <w:r>
        <w:rPr>
          <w:rFonts w:ascii="Times New Roman" w:hAnsi="Times New Roman"/>
          <w:sz w:val="24"/>
        </w:rPr>
        <w:t>Локальная сеть не менее 100 Мбит/с.</w:t>
      </w:r>
    </w:p>
    <w:p>
      <w:pPr>
        <w:pStyle w:val="ListBullet"/>
      </w:pPr>
      <w:r>
        <w:rPr>
          <w:rFonts w:ascii="Times New Roman" w:hAnsi="Times New Roman"/>
          <w:sz w:val="24"/>
        </w:rPr>
        <w:t>Подключение фискальных регистраторов и принтеров чеков.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3. ДЕКОМПОЗИЦИЯ ПРОЕКТА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3.1. Системное свойство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Декомпозиция выполнена в соответствии с обобщённым правилом: сначала определено системное качество (автоматизация полного жизненного цикла заказа в кондитерской), затем выделены подсистемы, влияющие на это качество.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Системное свойство: единый жизненный цикл заказа — от оформления (кассиром или через КСО) до выдачи клиенту, с отображением статуса на информационном табло.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3.2. Выделенные модули (подсистемы)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справочников и НСИ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Ведение номенклатуры, сотрудников, складов, цен, скидок, технологических карт, этапов приготовления, видеоматериалов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оформления заказов (АРМ кассира)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Создание, расчёт, оплата и проведение документа «ЗаказПокупателя»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КСО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Интерфейс самостоятельного оформления заказа клиентом, ограниченный по правам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производственной очереди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Формирование производственных заданий, просмотр очереди кондитером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отслеживания этапов приготовления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Изменение статусов заказа, регистрация истории переходов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информационного табло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Полноэкранное отображение активных заказов, текущих этапов и видеоматериалов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складского учёта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Поступление, расход, списание, резервирование, контроль остатков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Модуль отчётности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Аналитические отчёты по продажам, остаткам и движению товаров</w:t>
            </w:r>
          </w:p>
        </w:tc>
      </w:tr>
    </w:tbl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3.3. Приоритеты и порядок выполнения задач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Задачи упорядочены по приоритету (от критичных к второстепенным):</w:t>
      </w:r>
    </w:p>
    <w:p>
      <w:pPr>
        <w:pStyle w:val="ListBullet"/>
      </w:pPr>
      <w:r>
        <w:rPr>
          <w:rFonts w:ascii="Times New Roman" w:hAnsi="Times New Roman"/>
          <w:sz w:val="24"/>
        </w:rPr>
        <w:t>1 (высокий): создание структуры метаданных (справочники, документы, регистры).</w:t>
      </w:r>
    </w:p>
    <w:p>
      <w:pPr>
        <w:pStyle w:val="ListBullet"/>
      </w:pPr>
      <w:r>
        <w:rPr>
          <w:rFonts w:ascii="Times New Roman" w:hAnsi="Times New Roman"/>
          <w:sz w:val="24"/>
        </w:rPr>
        <w:t>2 (высокий): реализация документа «ЗаказПокупателя» и расчёта стоимости.</w:t>
      </w:r>
    </w:p>
    <w:p>
      <w:pPr>
        <w:pStyle w:val="ListBullet"/>
      </w:pPr>
      <w:r>
        <w:rPr>
          <w:rFonts w:ascii="Times New Roman" w:hAnsi="Times New Roman"/>
          <w:sz w:val="24"/>
        </w:rPr>
        <w:t>3 (высокий): регистрация оплаты и проведение заказа.</w:t>
      </w:r>
    </w:p>
    <w:p>
      <w:pPr>
        <w:pStyle w:val="ListBullet"/>
      </w:pPr>
      <w:r>
        <w:rPr>
          <w:rFonts w:ascii="Times New Roman" w:hAnsi="Times New Roman"/>
          <w:sz w:val="24"/>
        </w:rPr>
        <w:t>4 (средний): формирование производственной очереди и смена статусов.</w:t>
      </w:r>
    </w:p>
    <w:p>
      <w:pPr>
        <w:pStyle w:val="ListBullet"/>
      </w:pPr>
      <w:r>
        <w:rPr>
          <w:rFonts w:ascii="Times New Roman" w:hAnsi="Times New Roman"/>
          <w:sz w:val="24"/>
        </w:rPr>
        <w:t>5 (средний): информационное табло и привязка видеоматериалов.</w:t>
      </w:r>
    </w:p>
    <w:p>
      <w:pPr>
        <w:pStyle w:val="ListBullet"/>
      </w:pPr>
      <w:r>
        <w:rPr>
          <w:rFonts w:ascii="Times New Roman" w:hAnsi="Times New Roman"/>
          <w:sz w:val="24"/>
        </w:rPr>
        <w:t>6 (средний): складской учёт и контроль остатков.</w:t>
      </w:r>
    </w:p>
    <w:p>
      <w:pPr>
        <w:pStyle w:val="ListBullet"/>
      </w:pPr>
      <w:r>
        <w:rPr>
          <w:rFonts w:ascii="Times New Roman" w:hAnsi="Times New Roman"/>
          <w:sz w:val="24"/>
        </w:rPr>
        <w:t>7 (низкий): отчётность и аналитика.</w:t>
      </w:r>
    </w:p>
    <w:p>
      <w:pPr>
        <w:pStyle w:val="ListBullet"/>
      </w:pPr>
      <w:r>
        <w:rPr>
          <w:rFonts w:ascii="Times New Roman" w:hAnsi="Times New Roman"/>
          <w:sz w:val="24"/>
        </w:rPr>
        <w:t>8 (низкий): расширение на несколько торговых точек и интеграция с внешними системами.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4. РАБОТА С СИСТЕМОЙ КОНТРОЛЯ ВЕРСИЙ GIT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4.1. Установка и настройка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Была установлена система контроля версий Git (https://git-scm.com/downloads). Выполнена первичная настройка пользователя: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config --global user.name "Student"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config --global user.email student@example.com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4.2. Создание локального репозитория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 папке проекта был инициализирован пустой репозиторий командой git init. Добавлен файл main.cpp с базовой программой, после чего выполнены команды: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add 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commit -m "init"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4.3. Создание веток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безопасной работы были созданы две ветки: dev (бета-версия) и student (рабочая ветка).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checkout -b dev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checkout -b student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4.4. Внесение изменений и коммиты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 ветке student были внесены изменения в main.cpp (добавлен ввод имени пользователя), выполнен коммит: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add 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commit -m "added student name input"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Дополнительно внесено приветствие о Git и выполнен коммит "added greeting Git info".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4.5. Слияние веток и разрешение конфликта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попытке слияния ветки student в ветку dev возник конфликт в файле main.cpp, так как изменения вносились параллельно без синхронизации. Конфликт был разрешён вручную: в файл добавлены изменения из обеих веток, после чего выполнен коммит: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commit -m "conflict resolved"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Повторное слияние прошло успешно. Затем ветка dev была влита в master: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checkout master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merge dev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4.6. Просмотр истории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просмотра истории коммитов и веток использовалась команда: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log --graph --all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/>
          <w:sz w:val="24"/>
        </w:rPr>
        <w:t>4.7. Работа с удалённым репозиторием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На GitHub был создан удалённый репозиторий. Локальный репозиторий связан с удалённым: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remote add origin https://github.com/&lt;user&gt;/&lt;repo&gt;.git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push -u origin master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push -u origin dev</w:t>
      </w:r>
    </w:p>
    <w:p>
      <w:pPr>
        <w:spacing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git push -u origin student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Все ветки и коммиты успешно перенесены на удалённый репозиторий. Доступ к репозиторию предоставлен всем членам команды через раздел Collaborators.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5.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В ходе лабораторной работы была выбрана и обоснована платформа «1С:Предприятие 8.3» для реализации информационной системы «Ева-Мишлен». Проведена декомпозиция проекта: выделено 8 модулей, определены их назначение, приоритеты и порядок выполнения задач.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Освоена работа с системой контроля версий Git: создание локального репозитория, ветвление (master, dev, student), коммиты, слияние веток, разрешение конфликтов, просмотр истории и публикация на GitHub. Полученные навыки позволяют организовать командную разработку проекта с контролем версий и совместным доступом.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