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BD477D" w14:paraId="41A404AC" wp14:textId="4F1E48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Міністерство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освіти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і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науки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України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23BD477D" w14:paraId="10FDB3B0" wp14:textId="33E326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Національний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технічний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університет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України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«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Київський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політехнічний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інститут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імені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Ігоря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Сікорського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Факультет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інформатики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обчислювальної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техніки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23BD477D" w14:paraId="6DE309B4" wp14:textId="02E3DE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Кафедра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автоматизованих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систем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обробки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інформації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і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управління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23BD477D" w14:paraId="4755CE74" wp14:textId="183F53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</w:p>
    <w:p xmlns:wp14="http://schemas.microsoft.com/office/word/2010/wordml" w:rsidP="23BD477D" w14:paraId="4BD93D44" wp14:textId="4A05F5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</w:p>
    <w:p xmlns:wp14="http://schemas.microsoft.com/office/word/2010/wordml" w:rsidP="23BD477D" w14:paraId="1A375C15" wp14:textId="0D2277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Звіт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1AB9D046" wp14:textId="019EBC8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18CDDF1C" wp14:textId="3D102A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79EA2353" wp14:textId="28EB83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5 з дисципліни </w:t>
      </w:r>
    </w:p>
    <w:p xmlns:wp14="http://schemas.microsoft.com/office/word/2010/wordml" w:rsidP="23BD477D" w14:paraId="37A0FF30" wp14:textId="2FD54F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23BD477D" w14:paraId="2A891E1B" wp14:textId="0D9E3F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циклічних процесів. Складні цикли» </w:t>
      </w:r>
    </w:p>
    <w:p xmlns:wp14="http://schemas.microsoft.com/office/word/2010/wordml" w:rsidP="23BD477D" w14:paraId="346B7891" wp14:textId="063C0FD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38243FB4" wp14:textId="76AB9E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639D2EE9" wp14:textId="7EE8A9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5386FBCF" wp14:textId="403BAF15">
      <w:pPr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ІП-02 </w:t>
      </w:r>
      <w:proofErr w:type="spellStart"/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Демидченко</w:t>
      </w:r>
      <w:proofErr w:type="spellEnd"/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Олексій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Русланович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3708F4E9" wp14:textId="193F749B">
      <w:pPr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Перевірив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Ірина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Іванівна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05590A5D" wp14:textId="6C693FE2">
      <w:pPr>
        <w:pStyle w:val="Normal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60CA9965" wp14:textId="7566CFF9">
      <w:pPr>
        <w:pStyle w:val="Normal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3C6C64F1" wp14:textId="4624E7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2020</w:t>
      </w:r>
    </w:p>
    <w:p xmlns:wp14="http://schemas.microsoft.com/office/word/2010/wordml" w:rsidP="23BD477D" w14:paraId="75D855A1" wp14:textId="1195A5A1">
      <w:pPr>
        <w:pStyle w:val="Normal"/>
        <w:rPr>
          <w:noProof w:val="0"/>
          <w:lang w:val="uk-UA"/>
        </w:rPr>
      </w:pPr>
      <w:r>
        <w:br/>
      </w:r>
    </w:p>
    <w:p xmlns:wp14="http://schemas.microsoft.com/office/word/2010/wordml" w:rsidP="23BD477D" w14:paraId="7CB42D14" wp14:textId="4BFEE43B">
      <w:pPr>
        <w:rPr>
          <w:noProof w:val="0"/>
          <w:lang w:val="uk-UA"/>
        </w:rPr>
      </w:pPr>
      <w:r w:rsidRPr="23BD477D">
        <w:rPr>
          <w:noProof w:val="0"/>
          <w:lang w:val="uk-UA"/>
        </w:rPr>
        <w:br w:type="page"/>
      </w:r>
    </w:p>
    <w:p xmlns:wp14="http://schemas.microsoft.com/office/word/2010/wordml" w:rsidP="23BD477D" w14:paraId="209FB638" wp14:textId="3EAB09F4">
      <w:pPr>
        <w:pStyle w:val="Normal"/>
        <w:jc w:val="center"/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5</w:t>
      </w:r>
    </w:p>
    <w:p xmlns:wp14="http://schemas.microsoft.com/office/word/2010/wordml" w:rsidP="23BD477D" w14:paraId="43D9EF1E" wp14:textId="35756E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Складні цикли</w:t>
      </w:r>
    </w:p>
    <w:p xmlns:wp14="http://schemas.microsoft.com/office/word/2010/wordml" w:rsidP="23BD477D" w14:paraId="312E9311" wp14:textId="59B857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16</w:t>
      </w:r>
    </w:p>
    <w:p xmlns:wp14="http://schemas.microsoft.com/office/word/2010/wordml" w:rsidP="23BD477D" w14:paraId="34BC6482" wp14:textId="24F80833">
      <w:pPr>
        <w:pStyle w:val="Normal"/>
        <w:jc w:val="left"/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–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Вивчити особливості організації складних циклів.</w:t>
      </w:r>
    </w:p>
    <w:p xmlns:wp14="http://schemas.microsoft.com/office/word/2010/wordml" w:rsidP="23BD477D" w14:paraId="422A25DA" wp14:textId="0B782C30">
      <w:pPr>
        <w:pStyle w:val="Normal"/>
        <w:jc w:val="left"/>
      </w:pPr>
      <w:r>
        <w:drawing>
          <wp:inline xmlns:wp14="http://schemas.microsoft.com/office/word/2010/wordprocessingDrawing" wp14:editId="46C03021" wp14:anchorId="05D672D5">
            <wp:extent cx="5724524" cy="495300"/>
            <wp:effectExtent l="0" t="0" r="0" b="0"/>
            <wp:docPr id="34604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625792d3344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03021" w:rsidP="46C03021" w:rsidRDefault="46C03021" w14:paraId="696253CA" w14:textId="5460A1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Постановка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задачі</w:t>
      </w:r>
    </w:p>
    <w:p w:rsidR="46C03021" w:rsidP="46C03021" w:rsidRDefault="46C03021" w14:paraId="632FB821" w14:textId="784D674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Результатом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будуть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усі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прості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числа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у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ряду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Фібоначчі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та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їх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порядкові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номери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46C03021" w:rsidP="46C03021" w:rsidRDefault="46C03021" w14:paraId="034F6ACF" w14:textId="6317EB4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Псевдокод</w:t>
      </w:r>
    </w:p>
    <w:p w:rsidR="46C03021" w:rsidP="46C03021" w:rsidRDefault="46C03021" w14:paraId="3731EB14" w14:textId="64DA37C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Початок</w:t>
      </w:r>
      <w:proofErr w:type="spellEnd"/>
    </w:p>
    <w:p w:rsidR="46C03021" w:rsidP="46C03021" w:rsidRDefault="46C03021" w14:paraId="466038DC" w14:textId="07ED0F5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A=1</w:t>
      </w:r>
    </w:p>
    <w:p w:rsidR="46C03021" w:rsidP="46C03021" w:rsidRDefault="46C03021" w14:paraId="13E8005D" w14:textId="20A4285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B=1</w:t>
      </w:r>
    </w:p>
    <w:p w:rsidR="46C03021" w:rsidP="46C03021" w:rsidRDefault="46C03021" w14:paraId="797CCA95" w14:textId="7D47A3F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C=true</w:t>
      </w:r>
    </w:p>
    <w:p w:rsidR="46C03021" w:rsidP="46C03021" w:rsidRDefault="46C03021" w14:paraId="5AF44238" w14:textId="03B57FB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Поки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b&lt;100</w:t>
      </w:r>
    </w:p>
    <w:p w:rsidR="46C03021" w:rsidP="46C03021" w:rsidRDefault="46C03021" w14:paraId="0E038B36" w14:textId="48CD8D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</w:p>
    <w:p w:rsidR="46C03021" w:rsidP="46C03021" w:rsidRDefault="46C03021" w14:paraId="3FE48719" w14:textId="6A608DA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B=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b+a</w:t>
      </w:r>
      <w:proofErr w:type="spellEnd"/>
    </w:p>
    <w:p w:rsidR="46C03021" w:rsidP="46C03021" w:rsidRDefault="46C03021" w14:paraId="122CA30D" w14:textId="4A68295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A=b-a</w:t>
      </w:r>
    </w:p>
    <w:p w:rsidR="46C03021" w:rsidP="46C03021" w:rsidRDefault="46C03021" w14:paraId="64BF30D6" w14:textId="7BCE03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b/2 </w:t>
      </w: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раз</w:t>
      </w:r>
    </w:p>
    <w:p w:rsidR="46C03021" w:rsidP="46C03021" w:rsidRDefault="46C03021" w14:paraId="0112B597" w14:textId="40A8FC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Якщо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b%I==0</w:t>
      </w:r>
    </w:p>
    <w:p w:rsidR="46C03021" w:rsidP="46C03021" w:rsidRDefault="46C03021" w14:paraId="0D1FB034" w14:textId="56A23DB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c=false</w:t>
      </w:r>
    </w:p>
    <w:p w:rsidR="46C03021" w:rsidP="46C03021" w:rsidRDefault="46C03021" w14:paraId="501ADF68" w14:textId="489ACD4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якщо</w:t>
      </w:r>
    </w:p>
    <w:p w:rsidR="46C03021" w:rsidP="46C03021" w:rsidRDefault="46C03021" w14:paraId="1D1D366B" w14:textId="47A8D56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  <w:proofErr w:type="spellEnd"/>
    </w:p>
    <w:p w:rsidR="46C03021" w:rsidP="46C03021" w:rsidRDefault="46C03021" w14:paraId="776BA045" w14:textId="2AA9615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Якщо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c==true</w:t>
      </w:r>
    </w:p>
    <w:p w:rsidR="46C03021" w:rsidP="46C03021" w:rsidRDefault="46C03021" w14:paraId="0D0C0BC8" w14:textId="088AF6A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вивід b</w:t>
      </w:r>
    </w:p>
    <w:p w:rsidR="46C03021" w:rsidP="46C03021" w:rsidRDefault="46C03021" w14:paraId="7D343846" w14:textId="2112915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якщо</w:t>
      </w:r>
    </w:p>
    <w:p w:rsidR="46C03021" w:rsidP="46C03021" w:rsidRDefault="46C03021" w14:paraId="26DDC9EE" w14:textId="363EDE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повторити</w:t>
      </w:r>
    </w:p>
    <w:p w:rsidR="46C03021" w:rsidP="46C03021" w:rsidRDefault="46C03021" w14:paraId="227E376B" w14:textId="51AEC3C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кінець</w:t>
      </w:r>
    </w:p>
    <w:p w:rsidR="46C03021" w:rsidP="46C03021" w:rsidRDefault="46C03021" w14:paraId="39E8AB8A" w14:textId="5C1E22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Блок-схема</w:t>
      </w:r>
    </w:p>
    <w:p xmlns:wp14="http://schemas.microsoft.com/office/word/2010/wordml" w:rsidP="23BD477D" w14:paraId="5E5787A5" wp14:textId="63355485">
      <w:pPr>
        <w:pStyle w:val="Normal"/>
      </w:pPr>
      <w:r>
        <w:drawing>
          <wp:inline xmlns:wp14="http://schemas.microsoft.com/office/word/2010/wordprocessingDrawing" wp14:editId="0F6F4906" wp14:anchorId="3FADF251">
            <wp:extent cx="3057525" cy="6496048"/>
            <wp:effectExtent l="0" t="0" r="0" b="0"/>
            <wp:docPr id="5022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023e1b73942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6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03021" w:rsidP="46C03021" w:rsidRDefault="46C03021" w14:paraId="09339769" w14:textId="1C2A4B6D">
      <w:pPr>
        <w:pStyle w:val="Normal"/>
      </w:pPr>
      <w:r w:rsidRPr="46C03021" w:rsidR="46C03021">
        <w:rPr>
          <w:rFonts w:ascii="Times New Roman" w:hAnsi="Times New Roman" w:eastAsia="Times New Roman" w:cs="Times New Roman"/>
          <w:sz w:val="28"/>
          <w:szCs w:val="28"/>
        </w:rPr>
        <w:t>Код</w:t>
      </w:r>
    </w:p>
    <w:p w:rsidR="23BD477D" w:rsidP="23BD477D" w:rsidRDefault="23BD477D" w14:paraId="7261CF05" w14:textId="72B0D613">
      <w:pPr>
        <w:pStyle w:val="Normal"/>
      </w:pPr>
      <w:r>
        <w:drawing>
          <wp:inline wp14:editId="0FF42EFA" wp14:anchorId="11140022">
            <wp:extent cx="5724524" cy="4162425"/>
            <wp:effectExtent l="0" t="0" r="0" b="0"/>
            <wp:docPr id="2227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f92dfb4274c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03021" w:rsidP="46C03021" w:rsidRDefault="46C03021" w14:paraId="5752E795" w14:textId="1151A3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6C03021" w:rsidR="46C03021">
        <w:rPr>
          <w:rFonts w:ascii="Times New Roman" w:hAnsi="Times New Roman" w:eastAsia="Times New Roman" w:cs="Times New Roman"/>
          <w:sz w:val="28"/>
          <w:szCs w:val="28"/>
        </w:rPr>
        <w:t>Перевірка</w:t>
      </w:r>
    </w:p>
    <w:p w:rsidR="23BD477D" w:rsidP="23BD477D" w:rsidRDefault="23BD477D" w14:paraId="5369680A" w14:textId="0D380C9E">
      <w:pPr>
        <w:pStyle w:val="Normal"/>
      </w:pPr>
      <w:r>
        <w:drawing>
          <wp:inline wp14:editId="016037F7" wp14:anchorId="5EEFDE7A">
            <wp:extent cx="5724524" cy="3314700"/>
            <wp:effectExtent l="0" t="0" r="0" b="0"/>
            <wp:docPr id="182004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ae680029040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D477D" w:rsidP="23BD477D" w:rsidRDefault="23BD477D" w14:paraId="47C414AD" w14:textId="004053CD">
      <w:pPr>
        <w:pStyle w:val="Normal"/>
      </w:pPr>
      <w:proofErr w:type="spellStart"/>
      <w:r w:rsidRPr="23BD477D" w:rsidR="23BD47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23BD477D" w:rsidR="23BD47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вивчив особливості організації складних циклів та вирішив задачу із застосуванням складних циклів.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04380"/>
    <w:rsid w:val="23BD477D"/>
    <w:rsid w:val="456B9548"/>
    <w:rsid w:val="46C03021"/>
    <w:rsid w:val="60F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9548"/>
  <w15:chartTrackingRefBased/>
  <w15:docId w15:val="{3a2b3f75-0b3a-4950-91a4-9ac80e6cf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668625792d3344c9" /><Relationship Type="http://schemas.openxmlformats.org/officeDocument/2006/relationships/image" Target="/media/image6.png" Id="R251023e1b7394255" /><Relationship Type="http://schemas.openxmlformats.org/officeDocument/2006/relationships/image" Target="/media/image7.png" Id="R720f92dfb4274ce3" /><Relationship Type="http://schemas.openxmlformats.org/officeDocument/2006/relationships/image" Target="/media/image8.png" Id="Rb52ae680029040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3</revision>
  <dcterms:created xsi:type="dcterms:W3CDTF">2021-01-18T13:17:07.5514129Z</dcterms:created>
  <dcterms:modified xsi:type="dcterms:W3CDTF">2021-01-18T19:39:26.3158540Z</dcterms:modified>
</coreProperties>
</file>