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sz w:val="28"/>
          <w:szCs w:val="28"/>
        </w:rPr>
      </w:pPr>
      <w:bookmarkStart w:colFirst="0" w:colLast="0" w:name="_gjdgxs" w:id="0"/>
      <w:bookmarkEnd w:id="0"/>
      <w:r w:rsidDel="00000000" w:rsidR="00000000" w:rsidRPr="00000000">
        <w:rPr>
          <w:color w:val="6654d9"/>
          <w:sz w:val="28"/>
          <w:szCs w:val="28"/>
          <w:rtl w:val="0"/>
        </w:rPr>
        <w:t xml:space="preserve"> </w:t>
      </w:r>
      <w:r w:rsidDel="00000000" w:rsidR="00000000" w:rsidRPr="00000000">
        <w:rPr>
          <w:color w:val="6654d9"/>
          <w:sz w:val="28"/>
          <w:szCs w:val="28"/>
          <w:rtl w:val="0"/>
        </w:rPr>
        <w:t xml:space="preserve">HTML/CSS. Интерактивный курс</w:t>
      </w:r>
      <w:r w:rsidDel="00000000" w:rsidR="00000000" w:rsidRPr="00000000">
        <w:rPr>
          <w:rtl w:val="0"/>
        </w:rPr>
      </w:r>
    </w:p>
    <w:p w:rsidR="00000000" w:rsidDel="00000000" w:rsidP="00000000" w:rsidRDefault="00000000" w:rsidRPr="00000000" w14:paraId="00000002">
      <w:pPr>
        <w:pStyle w:val="Title"/>
        <w:pageBreakBefore w:val="0"/>
        <w:rPr>
          <w:color w:val="6654d9"/>
          <w:highlight w:val="white"/>
        </w:rPr>
      </w:pPr>
      <w:bookmarkStart w:colFirst="0" w:colLast="0" w:name="_30j0zll" w:id="1"/>
      <w:bookmarkEnd w:id="1"/>
      <w:r w:rsidDel="00000000" w:rsidR="00000000" w:rsidRPr="00000000">
        <w:rPr>
          <w:color w:val="6654d9"/>
          <w:highlight w:val="white"/>
          <w:rtl w:val="0"/>
        </w:rPr>
        <w:t xml:space="preserve">Псевдоклассы, табличная вёрстка</w:t>
      </w:r>
      <w:r w:rsidDel="00000000" w:rsidR="00000000" w:rsidRPr="00000000">
        <w:rPr>
          <w:rtl w:val="0"/>
        </w:rPr>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pageBreakBefore w:val="0"/>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ageBreakBefore w:val="0"/>
        <w:rPr>
          <w:b w:val="1"/>
          <w:color w:val="6654d9"/>
        </w:rPr>
      </w:pPr>
      <w:r w:rsidDel="00000000" w:rsidR="00000000" w:rsidRPr="00000000">
        <w:rPr>
          <w:rtl w:val="0"/>
        </w:rPr>
      </w:r>
    </w:p>
    <w:p w:rsidR="00000000" w:rsidDel="00000000" w:rsidP="00000000" w:rsidRDefault="00000000" w:rsidRPr="00000000" w14:paraId="00000006">
      <w:pPr>
        <w:pageBreakBefore w:val="0"/>
        <w:rPr>
          <w:b w:val="1"/>
          <w:color w:val="6654d9"/>
        </w:rPr>
      </w:pPr>
      <w:r w:rsidDel="00000000" w:rsidR="00000000" w:rsidRPr="00000000">
        <w:rPr>
          <w:rtl w:val="0"/>
        </w:rPr>
      </w:r>
    </w:p>
    <w:p w:rsidR="00000000" w:rsidDel="00000000" w:rsidP="00000000" w:rsidRDefault="00000000" w:rsidRPr="00000000" w14:paraId="00000007">
      <w:pPr>
        <w:pageBreakBefore w:val="0"/>
        <w:rPr>
          <w:b w:val="1"/>
          <w:color w:val="6654d9"/>
        </w:rPr>
      </w:pPr>
      <w:r w:rsidDel="00000000" w:rsidR="00000000" w:rsidRPr="00000000">
        <w:rPr>
          <w:rtl w:val="0"/>
        </w:rPr>
      </w:r>
    </w:p>
    <w:p w:rsidR="00000000" w:rsidDel="00000000" w:rsidP="00000000" w:rsidRDefault="00000000" w:rsidRPr="00000000" w14:paraId="00000008">
      <w:pPr>
        <w:pageBreakBefore w:val="0"/>
        <w:spacing w:after="200" w:lineRule="auto"/>
        <w:rPr>
          <w:b w:val="1"/>
          <w:sz w:val="36"/>
          <w:szCs w:val="36"/>
        </w:rPr>
      </w:pPr>
      <w:r w:rsidDel="00000000" w:rsidR="00000000" w:rsidRPr="00000000">
        <w:rPr>
          <w:b w:val="1"/>
          <w:sz w:val="36"/>
          <w:szCs w:val="36"/>
          <w:rtl w:val="0"/>
        </w:rPr>
        <w:t xml:space="preserve">На этом уроке</w:t>
      </w:r>
      <w:r w:rsidDel="00000000" w:rsidR="00000000" w:rsidRPr="00000000">
        <w:rPr>
          <w:b w:val="1"/>
          <w:sz w:val="36"/>
          <w:szCs w:val="36"/>
          <w:rtl w:val="0"/>
        </w:rPr>
        <w:t xml:space="preserve"> </w:t>
      </w:r>
    </w:p>
    <w:p w:rsidR="00000000" w:rsidDel="00000000" w:rsidP="00000000" w:rsidRDefault="00000000" w:rsidRPr="00000000" w14:paraId="00000009">
      <w:pPr>
        <w:pageBreakBefore w:val="0"/>
        <w:numPr>
          <w:ilvl w:val="0"/>
          <w:numId w:val="4"/>
        </w:numPr>
        <w:spacing w:after="0" w:afterAutospacing="0"/>
        <w:ind w:left="720" w:hanging="360"/>
        <w:jc w:val="both"/>
        <w:rPr>
          <w:u w:val="none"/>
        </w:rPr>
      </w:pPr>
      <w:r w:rsidDel="00000000" w:rsidR="00000000" w:rsidRPr="00000000">
        <w:rPr>
          <w:rtl w:val="0"/>
        </w:rPr>
        <w:t xml:space="preserve">Узнаем о блочных и строчных элементах. Поговорим об их сходствах и отличиях.</w:t>
      </w:r>
    </w:p>
    <w:p w:rsidR="00000000" w:rsidDel="00000000" w:rsidP="00000000" w:rsidRDefault="00000000" w:rsidRPr="00000000" w14:paraId="0000000A">
      <w:pPr>
        <w:pageBreakBefore w:val="0"/>
        <w:numPr>
          <w:ilvl w:val="0"/>
          <w:numId w:val="4"/>
        </w:numPr>
        <w:spacing w:after="0" w:afterAutospacing="0" w:before="0" w:beforeAutospacing="0"/>
        <w:ind w:left="720" w:hanging="360"/>
        <w:jc w:val="both"/>
        <w:rPr>
          <w:u w:val="none"/>
        </w:rPr>
      </w:pPr>
      <w:r w:rsidDel="00000000" w:rsidR="00000000" w:rsidRPr="00000000">
        <w:rPr>
          <w:rtl w:val="0"/>
        </w:rPr>
        <w:t xml:space="preserve">Узнаем, что такое псевдоклассы и псевдоэлементы, и где они применяются.</w:t>
      </w:r>
    </w:p>
    <w:p w:rsidR="00000000" w:rsidDel="00000000" w:rsidP="00000000" w:rsidRDefault="00000000" w:rsidRPr="00000000" w14:paraId="0000000B">
      <w:pPr>
        <w:pageBreakBefore w:val="0"/>
        <w:numPr>
          <w:ilvl w:val="0"/>
          <w:numId w:val="4"/>
        </w:numPr>
        <w:spacing w:before="0" w:beforeAutospacing="0"/>
        <w:ind w:left="720" w:hanging="360"/>
        <w:jc w:val="both"/>
        <w:rPr>
          <w:u w:val="none"/>
        </w:rPr>
      </w:pPr>
      <w:r w:rsidDel="00000000" w:rsidR="00000000" w:rsidRPr="00000000">
        <w:rPr>
          <w:rtl w:val="0"/>
        </w:rPr>
        <w:t xml:space="preserve">Разберём табличную вёрстку, где её нужно использовать, а где применять уже не стоит.</w:t>
      </w:r>
      <w:r w:rsidDel="00000000" w:rsidR="00000000" w:rsidRPr="00000000">
        <w:rPr>
          <w:rtl w:val="0"/>
        </w:rPr>
      </w:r>
    </w:p>
    <w:p w:rsidR="00000000" w:rsidDel="00000000" w:rsidP="00000000" w:rsidRDefault="00000000" w:rsidRPr="00000000" w14:paraId="0000000C">
      <w:pPr>
        <w:pageBreakBefore w:val="0"/>
        <w:rPr>
          <w:i w:val="1"/>
          <w:color w:val="4a86e8"/>
          <w:u w:val="single"/>
          <w:shd w:fill="fff2cc" w:val="clear"/>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mqn09ybh78ie">
            <w:r w:rsidDel="00000000" w:rsidR="00000000" w:rsidRPr="00000000">
              <w:rPr>
                <w:color w:val="1155cc"/>
                <w:u w:val="single"/>
                <w:rtl w:val="0"/>
              </w:rPr>
              <w:t xml:space="preserve">Основные теги вёрстки</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gww8k83d14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Блочные элементы</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v813f5x1bae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Строчные элементы</w:t>
            </w:r>
          </w:hyperlink>
          <w:r w:rsidDel="00000000" w:rsidR="00000000" w:rsidRPr="00000000">
            <w:rPr>
              <w:rtl w:val="0"/>
            </w:rPr>
          </w:r>
        </w:p>
        <w:p w:rsidR="00000000" w:rsidDel="00000000" w:rsidP="00000000" w:rsidRDefault="00000000" w:rsidRPr="00000000" w14:paraId="00000010">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cq7xyw9zey6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Формирование блочной модели</w:t>
            </w:r>
          </w:hyperlink>
          <w:r w:rsidDel="00000000" w:rsidR="00000000" w:rsidRPr="00000000">
            <w:rPr>
              <w:rtl w:val="0"/>
            </w:rPr>
          </w:r>
        </w:p>
        <w:p w:rsidR="00000000" w:rsidDel="00000000" w:rsidP="00000000" w:rsidRDefault="00000000" w:rsidRPr="00000000" w14:paraId="0000001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xigh6hhbuzo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Псевдоклассы и псевдоэлементы</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a2jg2apnmo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Псевдоклассы</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fbbe3kwveb8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Псевдоклассы, определяющие состояние элементов</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cj1tvbv3bv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Структурные псевдоклассы</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hizye1fcxjf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Псевдоклассы по типу дочернего элемента</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fb7hfkpy874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Пример использования псевдоклассов</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kiw992iqhyh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Комбинирование псевдоклассов</w:t>
            </w:r>
          </w:hyperlink>
          <w:r w:rsidDel="00000000" w:rsidR="00000000" w:rsidRPr="00000000">
            <w:rPr>
              <w:rtl w:val="0"/>
            </w:rPr>
          </w:r>
        </w:p>
        <w:p w:rsidR="00000000" w:rsidDel="00000000" w:rsidP="00000000" w:rsidRDefault="00000000" w:rsidRPr="00000000" w14:paraId="00000018">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79zz2ovw56n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Псевдоэлементы</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gp9jhihta0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Пример использования псевдоэлементов</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now4xi92xd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Пример использования псевдоэлементов на реальном сайте</w:t>
            </w:r>
          </w:hyperlink>
          <w:r w:rsidDel="00000000" w:rsidR="00000000" w:rsidRPr="00000000">
            <w:rPr>
              <w:rtl w:val="0"/>
            </w:rPr>
          </w:r>
        </w:p>
        <w:p w:rsidR="00000000" w:rsidDel="00000000" w:rsidP="00000000" w:rsidRDefault="00000000" w:rsidRPr="00000000" w14:paraId="0000001B">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6y30vl8rmbq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Для чего нужны таблицы в HTML</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i8zkkee4y8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Структура таблицы в HTML</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ia68tqbgu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Создание ячеек таблицы</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deznu43gtk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Объединение ячеек таблицы</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63im6sloxa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Стилевое оформление таблиц</w:t>
            </w:r>
          </w:hyperlink>
          <w:r w:rsidDel="00000000" w:rsidR="00000000" w:rsidRPr="00000000">
            <w:rPr>
              <w:rtl w:val="0"/>
            </w:rPr>
          </w:r>
        </w:p>
        <w:p w:rsidR="00000000" w:rsidDel="00000000" w:rsidP="00000000" w:rsidRDefault="00000000" w:rsidRPr="00000000" w14:paraId="00000020">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p>
        <w:p w:rsidR="00000000" w:rsidDel="00000000" w:rsidP="00000000" w:rsidRDefault="00000000" w:rsidRPr="00000000" w14:paraId="00000022">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pegisvwwmjr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pageBreakBefore w:val="0"/>
        <w:rPr/>
      </w:pPr>
      <w:bookmarkStart w:colFirst="0" w:colLast="0" w:name="_ktopmixv822a" w:id="3"/>
      <w:bookmarkEnd w:id="3"/>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8m1wxqeohte3" w:id="4"/>
      <w:bookmarkEnd w:id="4"/>
      <w:r w:rsidDel="00000000" w:rsidR="00000000" w:rsidRPr="00000000">
        <w:rPr>
          <w:rtl w:val="0"/>
        </w:rPr>
        <w:t xml:space="preserve">Основные теги вёрстки</w:t>
      </w:r>
    </w:p>
    <w:p w:rsidR="00000000" w:rsidDel="00000000" w:rsidP="00000000" w:rsidRDefault="00000000" w:rsidRPr="00000000" w14:paraId="00000025">
      <w:pPr>
        <w:pageBreakBefore w:val="0"/>
        <w:jc w:val="both"/>
        <w:rPr>
          <w:color w:val="383a42"/>
        </w:rPr>
      </w:pPr>
      <w:r w:rsidDel="00000000" w:rsidR="00000000" w:rsidRPr="00000000">
        <w:rPr>
          <w:color w:val="383a42"/>
          <w:rtl w:val="0"/>
        </w:rPr>
        <w:t xml:space="preserve">В вёрстке сайта с помощью слоёв самый часто используемый HTML-тег — &lt;div&gt;. Он и формирует слой на веб-странице. Это блочный тег.</w:t>
      </w:r>
    </w:p>
    <w:p w:rsidR="00000000" w:rsidDel="00000000" w:rsidP="00000000" w:rsidRDefault="00000000" w:rsidRPr="00000000" w14:paraId="00000026">
      <w:pPr>
        <w:pageBreakBefore w:val="0"/>
        <w:jc w:val="both"/>
        <w:rPr>
          <w:color w:val="383a42"/>
        </w:rPr>
      </w:pPr>
      <w:r w:rsidDel="00000000" w:rsidR="00000000" w:rsidRPr="00000000">
        <w:rPr>
          <w:color w:val="383a42"/>
          <w:rtl w:val="0"/>
        </w:rPr>
        <w:t xml:space="preserve">Второй тег, который используется в вёрстке, — строчный тег &lt;span&gt;.</w:t>
      </w:r>
    </w:p>
    <w:p w:rsidR="00000000" w:rsidDel="00000000" w:rsidP="00000000" w:rsidRDefault="00000000" w:rsidRPr="00000000" w14:paraId="00000027">
      <w:pPr>
        <w:pageBreakBefore w:val="0"/>
        <w:jc w:val="both"/>
        <w:rPr>
          <w:color w:val="383a42"/>
        </w:rPr>
      </w:pPr>
      <w:r w:rsidDel="00000000" w:rsidR="00000000" w:rsidRPr="00000000">
        <w:rPr>
          <w:color w:val="383a42"/>
          <w:rtl w:val="0"/>
        </w:rPr>
        <w:t xml:space="preserve">Сами по себе эти теги ничего на экране не отображают и оформляются стилями CSS</w:t>
      </w:r>
      <w:r w:rsidDel="00000000" w:rsidR="00000000" w:rsidRPr="00000000">
        <w:rPr>
          <w:color w:val="383a42"/>
          <w:rtl w:val="0"/>
        </w:rPr>
        <w:t xml:space="preserve">. Простыми словами, всё на странице состоит из прямоугольников. Это и будут элементы div.</w:t>
      </w:r>
    </w:p>
    <w:p w:rsidR="00000000" w:rsidDel="00000000" w:rsidP="00000000" w:rsidRDefault="00000000" w:rsidRPr="00000000" w14:paraId="00000028">
      <w:pPr>
        <w:pageBreakBefore w:val="0"/>
        <w:jc w:val="both"/>
        <w:rPr>
          <w:color w:val="383a42"/>
        </w:rPr>
      </w:pPr>
      <w:r w:rsidDel="00000000" w:rsidR="00000000" w:rsidRPr="00000000">
        <w:rPr>
          <w:color w:val="383a42"/>
          <w:rtl w:val="0"/>
        </w:rPr>
        <w:t xml:space="preserve">Элементы span используются для стилизации какой-то произвольной части текста. Например, текст зелёного цвета. Чтобы эту часть реализовать в вёрстке, требуется обернуть этот текст тегом span. </w:t>
      </w:r>
      <w:r w:rsidDel="00000000" w:rsidR="00000000" w:rsidRPr="00000000">
        <w:rPr>
          <w:rtl w:val="0"/>
        </w:rPr>
      </w:r>
    </w:p>
    <w:tbl>
      <w:tblPr>
        <w:tblStyle w:val="Table1"/>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&gt;Блочный элемент&lt;/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&gt;Строчный элемент&lt;/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2A">
      <w:pPr>
        <w:pageBreakBefore w:val="0"/>
        <w:spacing w:line="276" w:lineRule="auto"/>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b w:val="1"/>
          <w:rtl w:val="0"/>
        </w:rPr>
        <w:t xml:space="preserve">Блочный элемент</w:t>
      </w:r>
      <w:r w:rsidDel="00000000" w:rsidR="00000000" w:rsidRPr="00000000">
        <w:rPr>
          <w:rtl w:val="0"/>
        </w:rPr>
        <w:t xml:space="preserve"> создаёт разрыв строки перед тегом и после него. Он образует прямоугольную область. Она занимает всю ширину веб-страницы (100%) или блока-родителя, если для него нет значения width.</w:t>
      </w:r>
    </w:p>
    <w:p w:rsidR="00000000" w:rsidDel="00000000" w:rsidP="00000000" w:rsidRDefault="00000000" w:rsidRPr="00000000" w14:paraId="0000002C">
      <w:pPr>
        <w:pageBreakBefore w:val="0"/>
        <w:jc w:val="both"/>
        <w:rPr/>
      </w:pPr>
      <w:r w:rsidDel="00000000" w:rsidR="00000000" w:rsidRPr="00000000">
        <w:rPr>
          <w:rtl w:val="0"/>
        </w:rPr>
        <w:t xml:space="preserve">Блочные элементы содержат элементы любого типа. Нельзя размещать блочные элементы внутри строчных, кроме элемента &lt;img&gt;. Для блочных элементов задаются отступы. Свойства width и height устанавливают ширину и высоту области содержимого элемента. Фактическая ширина элемента складывается из ширины полей (внутренних отступов), границ и внешних отступов.</w:t>
      </w:r>
    </w:p>
    <w:p w:rsidR="00000000" w:rsidDel="00000000" w:rsidP="00000000" w:rsidRDefault="00000000" w:rsidRPr="00000000" w14:paraId="0000002D">
      <w:pPr>
        <w:pageBreakBefore w:val="0"/>
        <w:jc w:val="both"/>
        <w:rPr/>
      </w:pPr>
      <w:r w:rsidDel="00000000" w:rsidR="00000000" w:rsidRPr="00000000">
        <w:rPr>
          <w:b w:val="1"/>
          <w:rtl w:val="0"/>
        </w:rPr>
        <w:t xml:space="preserve">Строчные элементы</w:t>
      </w:r>
      <w:r w:rsidDel="00000000" w:rsidR="00000000" w:rsidRPr="00000000">
        <w:rPr>
          <w:rtl w:val="0"/>
        </w:rPr>
        <w:t xml:space="preserve"> не создают блоки, а отображаются на одной строке с содержимым рядом стоящих тегов. Это потомки блочных элементов. Они игнорируют верхние и нижние отступы.</w:t>
      </w:r>
    </w:p>
    <w:p w:rsidR="00000000" w:rsidDel="00000000" w:rsidP="00000000" w:rsidRDefault="00000000" w:rsidRPr="00000000" w14:paraId="0000002E">
      <w:pPr>
        <w:pageBreakBefore w:val="0"/>
        <w:jc w:val="both"/>
        <w:rPr/>
      </w:pPr>
      <w:r w:rsidDel="00000000" w:rsidR="00000000" w:rsidRPr="00000000">
        <w:rPr>
          <w:rtl w:val="0"/>
        </w:rPr>
        <w:t xml:space="preserve">Ширина и высота строчного элемента зависит только от его содержания. Задать его размеры с помощью CSS нельзя. Можно увеличить расстояние между соседними элементами по горизонтали с помощью горизонтальных полей и отступов.</w:t>
      </w:r>
    </w:p>
    <w:p w:rsidR="00000000" w:rsidDel="00000000" w:rsidP="00000000" w:rsidRDefault="00000000" w:rsidRPr="00000000" w14:paraId="0000002F">
      <w:pPr>
        <w:pageBreakBefore w:val="0"/>
        <w:jc w:val="both"/>
        <w:rPr/>
      </w:pPr>
      <w:r w:rsidDel="00000000" w:rsidR="00000000" w:rsidRPr="00000000">
        <w:rPr>
          <w:rtl w:val="0"/>
        </w:rPr>
        <w:t xml:space="preserve">Рассмотрим основные блочные и строчные элементы HTML.</w:t>
      </w:r>
    </w:p>
    <w:p w:rsidR="00000000" w:rsidDel="00000000" w:rsidP="00000000" w:rsidRDefault="00000000" w:rsidRPr="00000000" w14:paraId="00000030">
      <w:pPr>
        <w:pStyle w:val="Heading2"/>
        <w:pageBreakBefore w:val="0"/>
        <w:rPr/>
      </w:pPr>
      <w:bookmarkStart w:colFirst="0" w:colLast="0" w:name="_5gww8k83d148" w:id="5"/>
      <w:bookmarkEnd w:id="5"/>
      <w:r w:rsidDel="00000000" w:rsidR="00000000" w:rsidRPr="00000000">
        <w:rPr>
          <w:rtl w:val="0"/>
        </w:rPr>
        <w:t xml:space="preserve">Блочные элементы</w:t>
      </w:r>
    </w:p>
    <w:p w:rsidR="00000000" w:rsidDel="00000000" w:rsidP="00000000" w:rsidRDefault="00000000" w:rsidRPr="00000000" w14:paraId="00000031">
      <w:pPr>
        <w:pageBreakBefore w:val="0"/>
        <w:numPr>
          <w:ilvl w:val="0"/>
          <w:numId w:val="10"/>
        </w:numPr>
        <w:spacing w:after="0" w:afterAutospacing="0"/>
        <w:ind w:left="720" w:hanging="360"/>
        <w:jc w:val="both"/>
        <w:rPr>
          <w:u w:val="none"/>
        </w:rPr>
      </w:pPr>
      <w:r w:rsidDel="00000000" w:rsidR="00000000" w:rsidRPr="00000000">
        <w:rPr>
          <w:rtl w:val="0"/>
        </w:rPr>
        <w:t xml:space="preserve">&lt;h1&gt;, &lt;h2&gt;...&lt;h6&gt;;</w:t>
      </w:r>
    </w:p>
    <w:p w:rsidR="00000000" w:rsidDel="00000000" w:rsidP="00000000" w:rsidRDefault="00000000" w:rsidRPr="00000000" w14:paraId="00000032">
      <w:pPr>
        <w:pageBreakBefore w:val="0"/>
        <w:numPr>
          <w:ilvl w:val="0"/>
          <w:numId w:val="10"/>
        </w:numPr>
        <w:spacing w:after="0" w:afterAutospacing="0" w:before="0" w:beforeAutospacing="0"/>
        <w:ind w:left="720" w:hanging="360"/>
        <w:jc w:val="both"/>
        <w:rPr>
          <w:u w:val="none"/>
        </w:rPr>
      </w:pPr>
      <w:r w:rsidDel="00000000" w:rsidR="00000000" w:rsidRPr="00000000">
        <w:rPr>
          <w:rtl w:val="0"/>
        </w:rPr>
        <w:t xml:space="preserve">&lt;li&gt;…&lt;/li&gt;;</w:t>
      </w:r>
    </w:p>
    <w:p w:rsidR="00000000" w:rsidDel="00000000" w:rsidP="00000000" w:rsidRDefault="00000000" w:rsidRPr="00000000" w14:paraId="00000033">
      <w:pPr>
        <w:pageBreakBefore w:val="0"/>
        <w:numPr>
          <w:ilvl w:val="0"/>
          <w:numId w:val="10"/>
        </w:numPr>
        <w:spacing w:after="0" w:afterAutospacing="0" w:before="0" w:beforeAutospacing="0"/>
        <w:ind w:left="720" w:hanging="360"/>
        <w:jc w:val="both"/>
        <w:rPr>
          <w:u w:val="none"/>
        </w:rPr>
      </w:pPr>
      <w:r w:rsidDel="00000000" w:rsidR="00000000" w:rsidRPr="00000000">
        <w:rPr>
          <w:rtl w:val="0"/>
        </w:rPr>
        <w:t xml:space="preserve">&lt;ol&gt;…&lt;/ol&gt;</w:t>
      </w:r>
    </w:p>
    <w:p w:rsidR="00000000" w:rsidDel="00000000" w:rsidP="00000000" w:rsidRDefault="00000000" w:rsidRPr="00000000" w14:paraId="00000034">
      <w:pPr>
        <w:pageBreakBefore w:val="0"/>
        <w:numPr>
          <w:ilvl w:val="0"/>
          <w:numId w:val="10"/>
        </w:numPr>
        <w:spacing w:after="0" w:afterAutospacing="0" w:before="0" w:beforeAutospacing="0"/>
        <w:ind w:left="720" w:hanging="360"/>
        <w:jc w:val="both"/>
        <w:rPr>
          <w:u w:val="none"/>
        </w:rPr>
      </w:pPr>
      <w:r w:rsidDel="00000000" w:rsidR="00000000" w:rsidRPr="00000000">
        <w:rPr>
          <w:rtl w:val="0"/>
        </w:rPr>
        <w:t xml:space="preserve">&lt;body&gt;…&lt;/body&gt;;</w:t>
      </w:r>
    </w:p>
    <w:p w:rsidR="00000000" w:rsidDel="00000000" w:rsidP="00000000" w:rsidRDefault="00000000" w:rsidRPr="00000000" w14:paraId="00000035">
      <w:pPr>
        <w:pageBreakBefore w:val="0"/>
        <w:numPr>
          <w:ilvl w:val="0"/>
          <w:numId w:val="10"/>
        </w:numPr>
        <w:spacing w:after="0" w:afterAutospacing="0" w:before="0" w:beforeAutospacing="0"/>
        <w:ind w:left="720" w:hanging="360"/>
        <w:jc w:val="both"/>
        <w:rPr>
          <w:u w:val="none"/>
        </w:rPr>
      </w:pPr>
      <w:r w:rsidDel="00000000" w:rsidR="00000000" w:rsidRPr="00000000">
        <w:rPr>
          <w:rtl w:val="0"/>
        </w:rPr>
        <w:t xml:space="preserve">&lt;div&gt;…&lt;/div&gt;;</w:t>
      </w:r>
    </w:p>
    <w:p w:rsidR="00000000" w:rsidDel="00000000" w:rsidP="00000000" w:rsidRDefault="00000000" w:rsidRPr="00000000" w14:paraId="00000036">
      <w:pPr>
        <w:pageBreakBefore w:val="0"/>
        <w:numPr>
          <w:ilvl w:val="0"/>
          <w:numId w:val="10"/>
        </w:numPr>
        <w:spacing w:after="0" w:afterAutospacing="0" w:before="0" w:beforeAutospacing="0"/>
        <w:ind w:left="720" w:hanging="360"/>
        <w:jc w:val="both"/>
        <w:rPr>
          <w:u w:val="none"/>
        </w:rPr>
      </w:pPr>
      <w:r w:rsidDel="00000000" w:rsidR="00000000" w:rsidRPr="00000000">
        <w:rPr>
          <w:rtl w:val="0"/>
        </w:rPr>
        <w:t xml:space="preserve">&lt;p&gt;…&lt;/p&gt;;</w:t>
      </w:r>
    </w:p>
    <w:p w:rsidR="00000000" w:rsidDel="00000000" w:rsidP="00000000" w:rsidRDefault="00000000" w:rsidRPr="00000000" w14:paraId="00000037">
      <w:pPr>
        <w:pageBreakBefore w:val="0"/>
        <w:numPr>
          <w:ilvl w:val="0"/>
          <w:numId w:val="10"/>
        </w:numPr>
        <w:spacing w:after="0" w:afterAutospacing="0" w:before="0" w:beforeAutospacing="0"/>
        <w:ind w:left="720" w:hanging="360"/>
        <w:jc w:val="both"/>
        <w:rPr>
          <w:u w:val="none"/>
        </w:rPr>
      </w:pPr>
      <w:r w:rsidDel="00000000" w:rsidR="00000000" w:rsidRPr="00000000">
        <w:rPr>
          <w:rtl w:val="0"/>
        </w:rPr>
        <w:t xml:space="preserve">&lt;ul&gt;…&lt;/ul&gt;;</w:t>
      </w:r>
    </w:p>
    <w:p w:rsidR="00000000" w:rsidDel="00000000" w:rsidP="00000000" w:rsidRDefault="00000000" w:rsidRPr="00000000" w14:paraId="00000038">
      <w:pPr>
        <w:pageBreakBefore w:val="0"/>
        <w:numPr>
          <w:ilvl w:val="0"/>
          <w:numId w:val="10"/>
        </w:numPr>
        <w:spacing w:before="0" w:beforeAutospacing="0"/>
        <w:ind w:left="720" w:hanging="360"/>
        <w:jc w:val="both"/>
        <w:rPr>
          <w:u w:val="none"/>
        </w:rPr>
      </w:pPr>
      <w:r w:rsidDel="00000000" w:rsidR="00000000" w:rsidRPr="00000000">
        <w:rPr>
          <w:rtl w:val="0"/>
        </w:rPr>
        <w:t xml:space="preserve">...</w:t>
      </w:r>
    </w:p>
    <w:p w:rsidR="00000000" w:rsidDel="00000000" w:rsidP="00000000" w:rsidRDefault="00000000" w:rsidRPr="00000000" w14:paraId="00000039">
      <w:pPr>
        <w:pStyle w:val="Heading2"/>
        <w:pageBreakBefore w:val="0"/>
        <w:rPr/>
      </w:pPr>
      <w:bookmarkStart w:colFirst="0" w:colLast="0" w:name="_v813f5x1baeu" w:id="6"/>
      <w:bookmarkEnd w:id="6"/>
      <w:r w:rsidDel="00000000" w:rsidR="00000000" w:rsidRPr="00000000">
        <w:rPr>
          <w:rtl w:val="0"/>
        </w:rPr>
        <w:t xml:space="preserve">Строчные элементы</w:t>
      </w:r>
    </w:p>
    <w:p w:rsidR="00000000" w:rsidDel="00000000" w:rsidP="00000000" w:rsidRDefault="00000000" w:rsidRPr="00000000" w14:paraId="0000003A">
      <w:pPr>
        <w:pageBreakBefore w:val="0"/>
        <w:numPr>
          <w:ilvl w:val="0"/>
          <w:numId w:val="7"/>
        </w:numPr>
        <w:spacing w:after="0" w:afterAutospacing="0"/>
        <w:ind w:left="720" w:hanging="360"/>
        <w:jc w:val="both"/>
        <w:rPr>
          <w:u w:val="none"/>
        </w:rPr>
      </w:pPr>
      <w:r w:rsidDel="00000000" w:rsidR="00000000" w:rsidRPr="00000000">
        <w:rPr>
          <w:rtl w:val="0"/>
        </w:rPr>
        <w:t xml:space="preserve">&lt;a href=”#”&gt;...&lt;/a&gt;;</w:t>
      </w:r>
    </w:p>
    <w:p w:rsidR="00000000" w:rsidDel="00000000" w:rsidP="00000000" w:rsidRDefault="00000000" w:rsidRPr="00000000" w14:paraId="0000003B">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&lt;i&gt;...&lt;/i&gt;;</w:t>
      </w:r>
    </w:p>
    <w:p w:rsidR="00000000" w:rsidDel="00000000" w:rsidP="00000000" w:rsidRDefault="00000000" w:rsidRPr="00000000" w14:paraId="0000003C">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&lt;b&gt;...&lt;/b&gt;;</w:t>
      </w:r>
    </w:p>
    <w:p w:rsidR="00000000" w:rsidDel="00000000" w:rsidP="00000000" w:rsidRDefault="00000000" w:rsidRPr="00000000" w14:paraId="0000003D">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&lt;em&gt;...&lt;/em&gt;;</w:t>
      </w:r>
    </w:p>
    <w:p w:rsidR="00000000" w:rsidDel="00000000" w:rsidP="00000000" w:rsidRDefault="00000000" w:rsidRPr="00000000" w14:paraId="0000003E">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&lt;strong&gt;...&lt;/strong&gt;;</w:t>
      </w:r>
    </w:p>
    <w:p w:rsidR="00000000" w:rsidDel="00000000" w:rsidP="00000000" w:rsidRDefault="00000000" w:rsidRPr="00000000" w14:paraId="0000003F">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&lt;font&gt;...&lt;/font&gt;;</w:t>
      </w:r>
    </w:p>
    <w:p w:rsidR="00000000" w:rsidDel="00000000" w:rsidP="00000000" w:rsidRDefault="00000000" w:rsidRPr="00000000" w14:paraId="00000040">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&lt;img&gt;;</w:t>
      </w:r>
    </w:p>
    <w:p w:rsidR="00000000" w:rsidDel="00000000" w:rsidP="00000000" w:rsidRDefault="00000000" w:rsidRPr="00000000" w14:paraId="00000041">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&lt;input&gt;;</w:t>
      </w:r>
    </w:p>
    <w:p w:rsidR="00000000" w:rsidDel="00000000" w:rsidP="00000000" w:rsidRDefault="00000000" w:rsidRPr="00000000" w14:paraId="00000042">
      <w:pPr>
        <w:pageBreakBefore w:val="0"/>
        <w:numPr>
          <w:ilvl w:val="0"/>
          <w:numId w:val="7"/>
        </w:numPr>
        <w:spacing w:before="0" w:beforeAutospacing="0"/>
        <w:ind w:left="720" w:hanging="360"/>
        <w:jc w:val="both"/>
        <w:rPr>
          <w:u w:val="none"/>
        </w:rPr>
      </w:pPr>
      <w:r w:rsidDel="00000000" w:rsidR="00000000" w:rsidRPr="00000000">
        <w:rPr>
          <w:rtl w:val="0"/>
        </w:rPr>
        <w:t xml:space="preserve">...</w:t>
      </w:r>
    </w:p>
    <w:p w:rsidR="00000000" w:rsidDel="00000000" w:rsidP="00000000" w:rsidRDefault="00000000" w:rsidRPr="00000000" w14:paraId="00000043">
      <w:pPr>
        <w:pageBreakBefore w:val="0"/>
        <w:jc w:val="both"/>
        <w:rPr>
          <w:color w:val="383a42"/>
        </w:rPr>
      </w:pPr>
      <w:r w:rsidDel="00000000" w:rsidR="00000000" w:rsidRPr="00000000">
        <w:rPr>
          <w:color w:val="383a42"/>
          <w:rtl w:val="0"/>
        </w:rPr>
        <w:t xml:space="preserve">В этом списке тег картинки &lt;img&gt; — замещаемый строчный элемент. При помощи замещаемых элементов указывается, что в этом месте должен быть какой-то сторонний объект, в нашем случае, картинка. Замещающему элементу задаётся ширина и высота. Но это всё равно строчный элемент.</w:t>
      </w:r>
    </w:p>
    <w:p w:rsidR="00000000" w:rsidDel="00000000" w:rsidP="00000000" w:rsidRDefault="00000000" w:rsidRPr="00000000" w14:paraId="00000044">
      <w:pPr>
        <w:pStyle w:val="Heading1"/>
        <w:pageBreakBefore w:val="0"/>
        <w:rPr/>
      </w:pPr>
      <w:bookmarkStart w:colFirst="0" w:colLast="0" w:name="_cq7xyw9zey6c" w:id="7"/>
      <w:bookmarkEnd w:id="7"/>
      <w:r w:rsidDel="00000000" w:rsidR="00000000" w:rsidRPr="00000000">
        <w:rPr>
          <w:rtl w:val="0"/>
        </w:rPr>
        <w:t xml:space="preserve">  </w:t>
      </w:r>
      <w:r w:rsidDel="00000000" w:rsidR="00000000" w:rsidRPr="00000000">
        <w:rPr>
          <w:rtl w:val="0"/>
        </w:rPr>
        <w:t xml:space="preserve">Формирование блочной модели</w:t>
      </w:r>
    </w:p>
    <w:p w:rsidR="00000000" w:rsidDel="00000000" w:rsidP="00000000" w:rsidRDefault="00000000" w:rsidRPr="00000000" w14:paraId="00000045">
      <w:pPr>
        <w:pageBreakBefore w:val="0"/>
        <w:jc w:val="both"/>
        <w:rPr/>
      </w:pPr>
      <w:r w:rsidDel="00000000" w:rsidR="00000000" w:rsidRPr="00000000">
        <w:rPr>
          <w:rtl w:val="0"/>
        </w:rPr>
        <w:t xml:space="preserve">Атрибуты width и height — неокончательные размеры элемента. Чтобы вычислить размеры, требуется учитывать следующие моменты.</w:t>
      </w:r>
    </w:p>
    <w:p w:rsidR="00000000" w:rsidDel="00000000" w:rsidP="00000000" w:rsidRDefault="00000000" w:rsidRPr="00000000" w14:paraId="00000046">
      <w:pPr>
        <w:pageBreakBefore w:val="0"/>
        <w:spacing w:line="276" w:lineRule="auto"/>
        <w:jc w:val="center"/>
        <w:rPr/>
      </w:pPr>
      <w:r w:rsidDel="00000000" w:rsidR="00000000" w:rsidRPr="00000000">
        <w:rPr>
          <w:rtl w:val="0"/>
        </w:rPr>
        <w:t xml:space="preserve">  </w:t>
      </w:r>
    </w:p>
    <w:p w:rsidR="00000000" w:rsidDel="00000000" w:rsidP="00000000" w:rsidRDefault="00000000" w:rsidRPr="00000000" w14:paraId="00000047">
      <w:pPr>
        <w:pageBreakBefore w:val="0"/>
        <w:jc w:val="both"/>
        <w:rPr/>
      </w:pPr>
      <w:r w:rsidDel="00000000" w:rsidR="00000000" w:rsidRPr="00000000">
        <w:rPr>
          <w:rtl w:val="0"/>
        </w:rPr>
        <w:t xml:space="preserve">Согласно схеме, напрашивается вывод, что ширина блока складывается из таких свойств:</w:t>
      </w:r>
    </w:p>
    <w:tbl>
      <w:tblPr>
        <w:tblStyle w:val="Table2"/>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margin-left +</w:t>
              <w:br w:type="textWrapping"/>
              <w:t xml:space="preserve">border-left +</w:t>
              <w:br w:type="textWrapping"/>
              <w:t xml:space="preserve">padding-left +</w:t>
              <w:br w:type="textWrapping"/>
              <w:t xml:space="preserve">width +</w:t>
              <w:br w:type="textWrapping"/>
              <w:t xml:space="preserve">padding-right +</w:t>
              <w:br w:type="textWrapping"/>
              <w:t xml:space="preserve">border-right +</w:t>
              <w:br w:type="textWrapping"/>
              <w:t xml:space="preserve">margin-right</w:t>
            </w:r>
            <w:r w:rsidDel="00000000" w:rsidR="00000000" w:rsidRPr="00000000">
              <w:rPr>
                <w:rtl w:val="0"/>
              </w:rPr>
            </w:r>
          </w:p>
        </w:tc>
      </w:tr>
    </w:tbl>
    <w:p w:rsidR="00000000" w:rsidDel="00000000" w:rsidP="00000000" w:rsidRDefault="00000000" w:rsidRPr="00000000" w14:paraId="00000049">
      <w:pPr>
        <w:pageBreakBefore w:val="0"/>
        <w:spacing w:after="0" w:before="0" w:line="273.6" w:lineRule="auto"/>
        <w:rPr/>
      </w:pPr>
      <w:r w:rsidDel="00000000" w:rsidR="00000000" w:rsidRPr="00000000">
        <w:rPr>
          <w:rtl w:val="0"/>
        </w:rPr>
      </w:r>
    </w:p>
    <w:p w:rsidR="00000000" w:rsidDel="00000000" w:rsidP="00000000" w:rsidRDefault="00000000" w:rsidRPr="00000000" w14:paraId="0000004A">
      <w:pPr>
        <w:pageBreakBefore w:val="0"/>
        <w:spacing w:before="0" w:line="360" w:lineRule="auto"/>
        <w:jc w:val="both"/>
        <w:rPr/>
      </w:pPr>
      <w:r w:rsidDel="00000000" w:rsidR="00000000" w:rsidRPr="00000000">
        <w:rPr>
          <w:rtl w:val="0"/>
        </w:rPr>
        <w:t xml:space="preserve">Соответственно, высота из следующих:</w:t>
      </w:r>
    </w:p>
    <w:tbl>
      <w:tblPr>
        <w:tblStyle w:val="Table3"/>
        <w:tblW w:w="9630.0" w:type="dxa"/>
        <w:jc w:val="left"/>
        <w:tblInd w:w="85.0" w:type="dxa"/>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30"/>
        <w:tblGridChange w:id="0">
          <w:tblGrid>
            <w:gridCol w:w="963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margin-top +</w:t>
              <w:br w:type="textWrapping"/>
              <w:t xml:space="preserve">border-top +</w:t>
              <w:br w:type="textWrapping"/>
              <w:t xml:space="preserve">padding-top +</w:t>
              <w:br w:type="textWrapping"/>
              <w:t xml:space="preserve">height +</w:t>
              <w:br w:type="textWrapping"/>
              <w:t xml:space="preserve">padding-bottom +</w:t>
              <w:br w:type="textWrapping"/>
              <w:t xml:space="preserve">border-bottom +</w:t>
              <w:br w:type="textWrapping"/>
              <w:t xml:space="preserve">margin-bottom</w:t>
            </w:r>
            <w:r w:rsidDel="00000000" w:rsidR="00000000" w:rsidRPr="00000000">
              <w:rPr>
                <w:rtl w:val="0"/>
              </w:rPr>
            </w:r>
          </w:p>
        </w:tc>
      </w:tr>
    </w:tbl>
    <w:p w:rsidR="00000000" w:rsidDel="00000000" w:rsidP="00000000" w:rsidRDefault="00000000" w:rsidRPr="00000000" w14:paraId="0000004C">
      <w:pPr>
        <w:pageBreakBefore w:val="0"/>
        <w:spacing w:after="0" w:line="360" w:lineRule="auto"/>
        <w:jc w:val="both"/>
        <w:rPr>
          <w:color w:val="383a42"/>
        </w:rPr>
      </w:pPr>
      <w:r w:rsidDel="00000000" w:rsidR="00000000" w:rsidRPr="00000000">
        <w:rPr>
          <w:b w:val="1"/>
          <w:color w:val="383a42"/>
          <w:rtl w:val="0"/>
        </w:rPr>
        <w:t xml:space="preserve">Внутренний отступ</w:t>
      </w:r>
      <w:r w:rsidDel="00000000" w:rsidR="00000000" w:rsidRPr="00000000">
        <w:rPr>
          <w:color w:val="383a42"/>
          <w:rtl w:val="0"/>
        </w:rPr>
        <w:t xml:space="preserve"> или поле элемента (padding) добавляет отступы внутри элемента, между его основным содержимым и границей. Если элементу задать фон, он распространится и на поля элемента. Такой отступ не принимает отрицательных значений, в отличие от внешнего отступа.</w:t>
      </w:r>
    </w:p>
    <w:p w:rsidR="00000000" w:rsidDel="00000000" w:rsidP="00000000" w:rsidRDefault="00000000" w:rsidRPr="00000000" w14:paraId="0000004D">
      <w:pPr>
        <w:pageBreakBefore w:val="0"/>
        <w:spacing w:after="0" w:line="360" w:lineRule="auto"/>
        <w:jc w:val="both"/>
        <w:rPr>
          <w:color w:val="383a42"/>
        </w:rPr>
      </w:pPr>
      <w:r w:rsidDel="00000000" w:rsidR="00000000" w:rsidRPr="00000000">
        <w:rPr>
          <w:b w:val="1"/>
          <w:color w:val="383a42"/>
          <w:rtl w:val="0"/>
        </w:rPr>
        <w:t xml:space="preserve">Внешний отступ</w:t>
      </w:r>
      <w:r w:rsidDel="00000000" w:rsidR="00000000" w:rsidRPr="00000000">
        <w:rPr>
          <w:color w:val="383a42"/>
          <w:rtl w:val="0"/>
        </w:rPr>
        <w:t xml:space="preserve"> (margin) добавляет отступы за границами элемента, создавая тем самым промежутки между элементами. Они всегда остаются прозрачными. Через них виден фон родительского элемента. Значения padding и margin задаются в следующем порядке: верхнее, правое, нижнее и левое. </w:t>
      </w:r>
    </w:p>
    <w:p w:rsidR="00000000" w:rsidDel="00000000" w:rsidP="00000000" w:rsidRDefault="00000000" w:rsidRPr="00000000" w14:paraId="0000004E">
      <w:pPr>
        <w:pageBreakBefore w:val="0"/>
        <w:spacing w:after="0" w:line="360" w:lineRule="auto"/>
        <w:jc w:val="both"/>
        <w:rPr>
          <w:color w:val="383a42"/>
        </w:rPr>
      </w:pPr>
      <w:r w:rsidDel="00000000" w:rsidR="00000000" w:rsidRPr="00000000">
        <w:rPr>
          <w:color w:val="383a42"/>
          <w:rtl w:val="0"/>
        </w:rPr>
        <w:t xml:space="preserve">Граница или рамка элемента задаётся с помощью свойства border. Если цвет рамки не указывается, она принимает цвет основного содержимого элемента, например, текста. Если рамка имеет разрывы, то сквозь них проступает фон элемента.</w:t>
      </w:r>
    </w:p>
    <w:p w:rsidR="00000000" w:rsidDel="00000000" w:rsidP="00000000" w:rsidRDefault="00000000" w:rsidRPr="00000000" w14:paraId="0000004F">
      <w:pPr>
        <w:pageBreakBefore w:val="0"/>
        <w:spacing w:after="0" w:line="360" w:lineRule="auto"/>
        <w:jc w:val="both"/>
        <w:rPr>
          <w:color w:val="383a42"/>
        </w:rPr>
      </w:pPr>
      <w:r w:rsidDel="00000000" w:rsidR="00000000" w:rsidRPr="00000000">
        <w:rPr>
          <w:color w:val="383a42"/>
          <w:rtl w:val="0"/>
        </w:rPr>
        <w:t xml:space="preserve">Внешние, внутренние отступы и рамка элемента — необязательные свойства. По умолчанию их значение равно нулю. Но некоторые браузеры добавляют к ним положительные значения автоматически на основе собственных таблиц стилей.</w:t>
      </w:r>
    </w:p>
    <w:p w:rsidR="00000000" w:rsidDel="00000000" w:rsidP="00000000" w:rsidRDefault="00000000" w:rsidRPr="00000000" w14:paraId="00000050">
      <w:pPr>
        <w:pStyle w:val="Heading1"/>
        <w:pageBreakBefore w:val="0"/>
        <w:spacing w:after="0" w:line="276" w:lineRule="auto"/>
        <w:jc w:val="both"/>
        <w:rPr/>
      </w:pPr>
      <w:bookmarkStart w:colFirst="0" w:colLast="0" w:name="_xigh6hhbuzob" w:id="8"/>
      <w:bookmarkEnd w:id="8"/>
      <w:r w:rsidDel="00000000" w:rsidR="00000000" w:rsidRPr="00000000">
        <w:rPr>
          <w:rtl w:val="0"/>
        </w:rPr>
        <w:t xml:space="preserve"> </w:t>
      </w:r>
      <w:r w:rsidDel="00000000" w:rsidR="00000000" w:rsidRPr="00000000">
        <w:rPr>
          <w:rtl w:val="0"/>
        </w:rPr>
        <w:t xml:space="preserve">Псевдоклассы и псевдоэлементы</w:t>
      </w:r>
    </w:p>
    <w:p w:rsidR="00000000" w:rsidDel="00000000" w:rsidP="00000000" w:rsidRDefault="00000000" w:rsidRPr="00000000" w14:paraId="00000051">
      <w:pPr>
        <w:pageBreakBefore w:val="0"/>
        <w:spacing w:after="0" w:line="360" w:lineRule="auto"/>
        <w:jc w:val="both"/>
        <w:rPr/>
      </w:pPr>
      <w:r w:rsidDel="00000000" w:rsidR="00000000" w:rsidRPr="00000000">
        <w:rPr>
          <w:rtl w:val="0"/>
        </w:rPr>
        <w:t xml:space="preserve">С псевдоклассами и псевдоэлементами назначаются CSS-стили необязательным на веб-странице структурам. Но стили применяются к частям документа не на основании информации в его структуре. Часто по структуре невозможно понять, что для этих элементов используются стили.</w:t>
      </w:r>
    </w:p>
    <w:p w:rsidR="00000000" w:rsidDel="00000000" w:rsidP="00000000" w:rsidRDefault="00000000" w:rsidRPr="00000000" w14:paraId="00000052">
      <w:pPr>
        <w:pStyle w:val="Heading2"/>
        <w:pageBreakBefore w:val="0"/>
        <w:spacing w:after="0" w:line="276" w:lineRule="auto"/>
        <w:jc w:val="both"/>
        <w:rPr/>
      </w:pPr>
      <w:bookmarkStart w:colFirst="0" w:colLast="0" w:name="_oa2jg2apnmot" w:id="9"/>
      <w:bookmarkEnd w:id="9"/>
      <w:r w:rsidDel="00000000" w:rsidR="00000000" w:rsidRPr="00000000">
        <w:rPr>
          <w:rtl w:val="0"/>
        </w:rPr>
        <w:t xml:space="preserve">Псевдоклассы</w:t>
      </w:r>
    </w:p>
    <w:p w:rsidR="00000000" w:rsidDel="00000000" w:rsidP="00000000" w:rsidRDefault="00000000" w:rsidRPr="00000000" w14:paraId="00000053">
      <w:pPr>
        <w:pageBreakBefore w:val="0"/>
        <w:jc w:val="both"/>
        <w:rPr/>
      </w:pPr>
      <w:r w:rsidDel="00000000" w:rsidR="00000000" w:rsidRPr="00000000">
        <w:rPr>
          <w:rtl w:val="0"/>
        </w:rPr>
        <w:t xml:space="preserve">С псевдоклассами добавляются особые классы к элементам. Выбираются объекты, которые:</w:t>
      </w:r>
    </w:p>
    <w:p w:rsidR="00000000" w:rsidDel="00000000" w:rsidP="00000000" w:rsidRDefault="00000000" w:rsidRPr="00000000" w14:paraId="00000054">
      <w:pPr>
        <w:pageBreakBefore w:val="0"/>
        <w:numPr>
          <w:ilvl w:val="0"/>
          <w:numId w:val="8"/>
        </w:numPr>
        <w:spacing w:after="0" w:afterAutospacing="0"/>
        <w:ind w:left="720" w:hanging="360"/>
        <w:jc w:val="both"/>
        <w:rPr>
          <w:u w:val="none"/>
        </w:rPr>
      </w:pPr>
      <w:r w:rsidDel="00000000" w:rsidR="00000000" w:rsidRPr="00000000">
        <w:rPr>
          <w:rtl w:val="0"/>
        </w:rPr>
        <w:t xml:space="preserve">отсутствуют в структуре веб-страницы;</w:t>
      </w:r>
    </w:p>
    <w:p w:rsidR="00000000" w:rsidDel="00000000" w:rsidP="00000000" w:rsidRDefault="00000000" w:rsidRPr="00000000" w14:paraId="00000055">
      <w:pPr>
        <w:pageBreakBefore w:val="0"/>
        <w:numPr>
          <w:ilvl w:val="0"/>
          <w:numId w:val="8"/>
        </w:numPr>
        <w:spacing w:before="0" w:beforeAutospacing="0"/>
        <w:ind w:left="720" w:hanging="360"/>
        <w:jc w:val="both"/>
        <w:rPr>
          <w:u w:val="none"/>
        </w:rPr>
      </w:pPr>
      <w:r w:rsidDel="00000000" w:rsidR="00000000" w:rsidRPr="00000000">
        <w:rPr>
          <w:rtl w:val="0"/>
        </w:rPr>
        <w:t xml:space="preserve">нельзя выбрать с помощью обычных селекторов. Например, первая буква или первая строка одного абзаца.</w:t>
      </w:r>
    </w:p>
    <w:p w:rsidR="00000000" w:rsidDel="00000000" w:rsidP="00000000" w:rsidRDefault="00000000" w:rsidRPr="00000000" w14:paraId="00000056">
      <w:pPr>
        <w:pageBreakBefore w:val="0"/>
        <w:jc w:val="both"/>
        <w:rPr/>
      </w:pPr>
      <w:r w:rsidDel="00000000" w:rsidR="00000000" w:rsidRPr="00000000">
        <w:rPr>
          <w:rtl w:val="0"/>
        </w:rPr>
        <w:t xml:space="preserve">Вы наверняка замечали на сайтах: когда наводите мышкой на конкретный пункт меню, он меняет свой вид. У него изменяется цвет фона, цвет ссылки, даже шрифт или его размер. Это происходит благодаря псевдоклассам. Рассмотрим их синтаксис.</w:t>
      </w:r>
    </w:p>
    <w:tbl>
      <w:tblPr>
        <w:tblStyle w:val="Table4"/>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e45649"/>
                <w:shd w:fill="fafafa" w:val="clear"/>
                <w:rtl w:val="0"/>
              </w:rPr>
              <w:t xml:space="preserve">Селектор</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986801"/>
                <w:shd w:fill="fafafa" w:val="clear"/>
                <w:rtl w:val="0"/>
              </w:rPr>
              <w:t xml:space="preserve">псевдокласс</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свойство1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значение1</w:t>
            </w:r>
            <w:r w:rsidDel="00000000" w:rsidR="00000000" w:rsidRPr="00000000">
              <w:rPr>
                <w:rFonts w:ascii="Courier New" w:cs="Courier New" w:eastAsia="Courier New" w:hAnsi="Courier New"/>
                <w:color w:val="383a42"/>
                <w:shd w:fill="fafafa" w:val="clear"/>
                <w:rtl w:val="0"/>
              </w:rPr>
              <w:t xml:space="preserve">;</w:t>
              <w:br w:type="textWrapping"/>
              <w:t xml:space="preserve">}</w:t>
            </w:r>
          </w:p>
          <w:p w:rsidR="00000000" w:rsidDel="00000000" w:rsidP="00000000" w:rsidRDefault="00000000" w:rsidRPr="00000000" w14:paraId="00000058">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986801"/>
                <w:shd w:fill="fafafa" w:val="clear"/>
                <w:rtl w:val="0"/>
              </w:rPr>
              <w:t xml:space="preserve">:hover</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#ccc</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9">
      <w:pPr>
        <w:pageBreakBefore w:val="0"/>
        <w:spacing w:after="0" w:line="360" w:lineRule="auto"/>
        <w:jc w:val="both"/>
        <w:rPr/>
      </w:pPr>
      <w:r w:rsidDel="00000000" w:rsidR="00000000" w:rsidRPr="00000000">
        <w:rPr>
          <w:rtl w:val="0"/>
        </w:rPr>
        <w:t xml:space="preserve">После селектора ставится двоеточие. Сразу после него без пробела указывается название псевдокласса.</w:t>
      </w:r>
      <w:r w:rsidDel="00000000" w:rsidR="00000000" w:rsidRPr="00000000">
        <w:rPr>
          <w:rtl w:val="0"/>
        </w:rPr>
      </w:r>
    </w:p>
    <w:p w:rsidR="00000000" w:rsidDel="00000000" w:rsidP="00000000" w:rsidRDefault="00000000" w:rsidRPr="00000000" w14:paraId="0000005A">
      <w:pPr>
        <w:pStyle w:val="Heading3"/>
        <w:pageBreakBefore w:val="0"/>
        <w:spacing w:line="360" w:lineRule="auto"/>
        <w:jc w:val="both"/>
        <w:rPr/>
      </w:pPr>
      <w:bookmarkStart w:colFirst="0" w:colLast="0" w:name="_fbbe3kwveb8p" w:id="10"/>
      <w:bookmarkEnd w:id="10"/>
      <w:r w:rsidDel="00000000" w:rsidR="00000000" w:rsidRPr="00000000">
        <w:rPr>
          <w:rtl w:val="0"/>
        </w:rPr>
        <w:t xml:space="preserve">Псевдоклассы, определяющие состояние элементов</w:t>
      </w:r>
    </w:p>
    <w:p w:rsidR="00000000" w:rsidDel="00000000" w:rsidP="00000000" w:rsidRDefault="00000000" w:rsidRPr="00000000" w14:paraId="0000005B">
      <w:pPr>
        <w:pageBreakBefore w:val="0"/>
        <w:numPr>
          <w:ilvl w:val="0"/>
          <w:numId w:val="11"/>
        </w:numPr>
        <w:spacing w:after="0" w:afterAutospacing="0" w:line="360" w:lineRule="auto"/>
        <w:ind w:left="720" w:hanging="360"/>
        <w:jc w:val="both"/>
        <w:rPr>
          <w:u w:val="none"/>
        </w:rPr>
      </w:pPr>
      <w:r w:rsidDel="00000000" w:rsidR="00000000" w:rsidRPr="00000000">
        <w:rPr>
          <w:rtl w:val="0"/>
        </w:rPr>
        <w:t xml:space="preserve">a:link — ссылается на непосещённую ссылку.</w:t>
      </w:r>
    </w:p>
    <w:p w:rsidR="00000000" w:rsidDel="00000000" w:rsidP="00000000" w:rsidRDefault="00000000" w:rsidRPr="00000000" w14:paraId="0000005C">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a:visited — ссылается на уже посещённую ссылку.</w:t>
      </w:r>
    </w:p>
    <w:p w:rsidR="00000000" w:rsidDel="00000000" w:rsidP="00000000" w:rsidRDefault="00000000" w:rsidRPr="00000000" w14:paraId="0000005D">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a:hover — ссылается на любой элемент, по которому проводят курсором мыши.</w:t>
      </w:r>
    </w:p>
    <w:p w:rsidR="00000000" w:rsidDel="00000000" w:rsidP="00000000" w:rsidRDefault="00000000" w:rsidRPr="00000000" w14:paraId="0000005E">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a:focus — ссылается на любой элемент, над которым находится курсор мыши.</w:t>
      </w:r>
    </w:p>
    <w:p w:rsidR="00000000" w:rsidDel="00000000" w:rsidP="00000000" w:rsidRDefault="00000000" w:rsidRPr="00000000" w14:paraId="0000005F">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a:active — ссылается на активизированный пользователем элемент.</w:t>
      </w:r>
    </w:p>
    <w:p w:rsidR="00000000" w:rsidDel="00000000" w:rsidP="00000000" w:rsidRDefault="00000000" w:rsidRPr="00000000" w14:paraId="00000060">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:valid — выберет поля формы, содержимое которых прошло проверку в браузере на соответствие указанному типу.</w:t>
      </w:r>
    </w:p>
    <w:p w:rsidR="00000000" w:rsidDel="00000000" w:rsidP="00000000" w:rsidRDefault="00000000" w:rsidRPr="00000000" w14:paraId="00000061">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:invalid — выберет поля формы, содержимое которых не соответствует указанному типу.</w:t>
      </w:r>
    </w:p>
    <w:p w:rsidR="00000000" w:rsidDel="00000000" w:rsidP="00000000" w:rsidRDefault="00000000" w:rsidRPr="00000000" w14:paraId="00000062">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:enabled — выберет все доступные (активные) поля форм.</w:t>
      </w:r>
    </w:p>
    <w:p w:rsidR="00000000" w:rsidDel="00000000" w:rsidP="00000000" w:rsidRDefault="00000000" w:rsidRPr="00000000" w14:paraId="00000063">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:disabled — выберет заблокированные поля форм, т. е. находящиеся в неактивном состоянии.</w:t>
      </w:r>
    </w:p>
    <w:p w:rsidR="00000000" w:rsidDel="00000000" w:rsidP="00000000" w:rsidRDefault="00000000" w:rsidRPr="00000000" w14:paraId="00000064">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:in-range — выберет поля формы, значения которых находятся в заданном диапазоне.</w:t>
      </w:r>
    </w:p>
    <w:p w:rsidR="00000000" w:rsidDel="00000000" w:rsidP="00000000" w:rsidRDefault="00000000" w:rsidRPr="00000000" w14:paraId="00000065">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:out-of-range — выберет поля формы, значения которых не входят в установленный диапазон.</w:t>
      </w:r>
    </w:p>
    <w:p w:rsidR="00000000" w:rsidDel="00000000" w:rsidP="00000000" w:rsidRDefault="00000000" w:rsidRPr="00000000" w14:paraId="00000066">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:lang() — выбирает абзацы на указанном языке.</w:t>
      </w:r>
    </w:p>
    <w:p w:rsidR="00000000" w:rsidDel="00000000" w:rsidP="00000000" w:rsidRDefault="00000000" w:rsidRPr="00000000" w14:paraId="00000067">
      <w:pPr>
        <w:pageBreakBefore w:val="0"/>
        <w:numPr>
          <w:ilvl w:val="0"/>
          <w:numId w:val="11"/>
        </w:numPr>
        <w:spacing w:after="0" w:afterAutospacing="0" w:before="0" w:beforeAutospacing="0" w:line="360" w:lineRule="auto"/>
        <w:ind w:left="720" w:hanging="360"/>
        <w:jc w:val="both"/>
        <w:rPr>
          <w:u w:val="none"/>
        </w:rPr>
      </w:pPr>
      <w:r w:rsidDel="00000000" w:rsidR="00000000" w:rsidRPr="00000000">
        <w:rPr>
          <w:rtl w:val="0"/>
        </w:rPr>
        <w:t xml:space="preserve">:not(селектор) — выберет элементы, которые не содержат указанный селектор. Например, класс, идентификатор или селектор элемента :not([type="submit"]).</w:t>
      </w:r>
    </w:p>
    <w:p w:rsidR="00000000" w:rsidDel="00000000" w:rsidP="00000000" w:rsidRDefault="00000000" w:rsidRPr="00000000" w14:paraId="00000068">
      <w:pPr>
        <w:pageBreakBefore w:val="0"/>
        <w:numPr>
          <w:ilvl w:val="0"/>
          <w:numId w:val="11"/>
        </w:numPr>
        <w:spacing w:before="0" w:beforeAutospacing="0" w:line="360" w:lineRule="auto"/>
        <w:ind w:left="720" w:hanging="360"/>
        <w:jc w:val="both"/>
        <w:rPr>
          <w:u w:val="none"/>
        </w:rPr>
      </w:pPr>
      <w:r w:rsidDel="00000000" w:rsidR="00000000" w:rsidRPr="00000000">
        <w:rPr>
          <w:rtl w:val="0"/>
        </w:rPr>
        <w:t xml:space="preserve">:checked — выбирает выделенные (выбранные пользователем) элементы.</w:t>
      </w:r>
    </w:p>
    <w:p w:rsidR="00000000" w:rsidDel="00000000" w:rsidP="00000000" w:rsidRDefault="00000000" w:rsidRPr="00000000" w14:paraId="00000069">
      <w:pPr>
        <w:pStyle w:val="Heading3"/>
        <w:pageBreakBefore w:val="0"/>
        <w:spacing w:line="360" w:lineRule="auto"/>
        <w:jc w:val="both"/>
        <w:rPr/>
      </w:pPr>
      <w:bookmarkStart w:colFirst="0" w:colLast="0" w:name="_3cj1tvbv3bv9" w:id="11"/>
      <w:bookmarkEnd w:id="11"/>
      <w:r w:rsidDel="00000000" w:rsidR="00000000" w:rsidRPr="00000000">
        <w:rPr>
          <w:rtl w:val="0"/>
        </w:rPr>
        <w:t xml:space="preserve">Структурные псевдоклассы</w:t>
      </w:r>
    </w:p>
    <w:p w:rsidR="00000000" w:rsidDel="00000000" w:rsidP="00000000" w:rsidRDefault="00000000" w:rsidRPr="00000000" w14:paraId="0000006A">
      <w:pPr>
        <w:pageBreakBefore w:val="0"/>
        <w:numPr>
          <w:ilvl w:val="0"/>
          <w:numId w:val="5"/>
        </w:numPr>
        <w:spacing w:after="0" w:afterAutospacing="0" w:line="360" w:lineRule="auto"/>
        <w:ind w:left="720" w:hanging="360"/>
        <w:jc w:val="both"/>
        <w:rPr>
          <w:u w:val="none"/>
        </w:rPr>
      </w:pPr>
      <w:r w:rsidDel="00000000" w:rsidR="00000000" w:rsidRPr="00000000">
        <w:rPr>
          <w:rtl w:val="0"/>
        </w:rPr>
        <w:t xml:space="preserve">:nth-child(odd) — выбирает нечётные дочерние элементы.</w:t>
      </w:r>
    </w:p>
    <w:p w:rsidR="00000000" w:rsidDel="00000000" w:rsidP="00000000" w:rsidRDefault="00000000" w:rsidRPr="00000000" w14:paraId="0000006B">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:nth-child(even) — выбирает чётные дочерние элементы.</w:t>
      </w:r>
    </w:p>
    <w:p w:rsidR="00000000" w:rsidDel="00000000" w:rsidP="00000000" w:rsidRDefault="00000000" w:rsidRPr="00000000" w14:paraId="0000006C">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:nth-child(3n) — выбирает каждый третий элемент среди дочерних.</w:t>
      </w:r>
    </w:p>
    <w:p w:rsidR="00000000" w:rsidDel="00000000" w:rsidP="00000000" w:rsidRDefault="00000000" w:rsidRPr="00000000" w14:paraId="0000006D">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:nth-child(3n+2) — выбирает каждый третий элемент, начиная со второго дочернего элемента (+2).</w:t>
      </w:r>
    </w:p>
    <w:p w:rsidR="00000000" w:rsidDel="00000000" w:rsidP="00000000" w:rsidRDefault="00000000" w:rsidRPr="00000000" w14:paraId="0000006E">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:nth-child(n+2) — выбирает все элементы, начиная со второго.</w:t>
      </w:r>
    </w:p>
    <w:p w:rsidR="00000000" w:rsidDel="00000000" w:rsidP="00000000" w:rsidRDefault="00000000" w:rsidRPr="00000000" w14:paraId="0000006F">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:nth-child(3) — выбирает третий дочерний элемент.</w:t>
      </w:r>
    </w:p>
    <w:p w:rsidR="00000000" w:rsidDel="00000000" w:rsidP="00000000" w:rsidRDefault="00000000" w:rsidRPr="00000000" w14:paraId="00000070">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:nth-last-child() — в списке дочерних элементов выбирает элемент с указанным местоположением, аналогично с :nth-child(), но начиная с последнего, в обратную сторону.</w:t>
      </w:r>
    </w:p>
    <w:p w:rsidR="00000000" w:rsidDel="00000000" w:rsidP="00000000" w:rsidRDefault="00000000" w:rsidRPr="00000000" w14:paraId="00000071">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:first-child — позволяет оформить только самый первый дочерний элемент тега.</w:t>
      </w:r>
    </w:p>
    <w:p w:rsidR="00000000" w:rsidDel="00000000" w:rsidP="00000000" w:rsidRDefault="00000000" w:rsidRPr="00000000" w14:paraId="00000072">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:last-child — позволяет форматировать последний дочерний элемент тега.</w:t>
      </w:r>
    </w:p>
    <w:p w:rsidR="00000000" w:rsidDel="00000000" w:rsidP="00000000" w:rsidRDefault="00000000" w:rsidRPr="00000000" w14:paraId="00000073">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:only-child — выбирает элемент, являющийся единственным дочерним элементом.</w:t>
      </w:r>
    </w:p>
    <w:p w:rsidR="00000000" w:rsidDel="00000000" w:rsidP="00000000" w:rsidRDefault="00000000" w:rsidRPr="00000000" w14:paraId="00000074">
      <w:pPr>
        <w:pageBreakBefore w:val="0"/>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:empty — выбирает элементы, у которых нет дочерних элементов.</w:t>
      </w:r>
    </w:p>
    <w:p w:rsidR="00000000" w:rsidDel="00000000" w:rsidP="00000000" w:rsidRDefault="00000000" w:rsidRPr="00000000" w14:paraId="00000075">
      <w:pPr>
        <w:pageBreakBefore w:val="0"/>
        <w:numPr>
          <w:ilvl w:val="0"/>
          <w:numId w:val="5"/>
        </w:numPr>
        <w:spacing w:before="0" w:beforeAutospacing="0" w:line="360" w:lineRule="auto"/>
        <w:ind w:left="720" w:hanging="360"/>
        <w:jc w:val="both"/>
        <w:rPr>
          <w:u w:val="none"/>
        </w:rPr>
      </w:pPr>
      <w:r w:rsidDel="00000000" w:rsidR="00000000" w:rsidRPr="00000000">
        <w:rPr>
          <w:rtl w:val="0"/>
        </w:rPr>
        <w:t xml:space="preserve">:root — выбирает корневой элемент в документе (элемент html).</w:t>
      </w:r>
    </w:p>
    <w:p w:rsidR="00000000" w:rsidDel="00000000" w:rsidP="00000000" w:rsidRDefault="00000000" w:rsidRPr="00000000" w14:paraId="00000076">
      <w:pPr>
        <w:pStyle w:val="Heading3"/>
        <w:pageBreakBefore w:val="0"/>
        <w:spacing w:line="360" w:lineRule="auto"/>
        <w:jc w:val="both"/>
        <w:rPr/>
      </w:pPr>
      <w:bookmarkStart w:colFirst="0" w:colLast="0" w:name="_hizye1fcxjf1" w:id="12"/>
      <w:bookmarkEnd w:id="12"/>
      <w:r w:rsidDel="00000000" w:rsidR="00000000" w:rsidRPr="00000000">
        <w:rPr>
          <w:rtl w:val="0"/>
        </w:rPr>
        <w:t xml:space="preserve">Псевдоклассы по типу дочернего элемента</w:t>
      </w:r>
    </w:p>
    <w:p w:rsidR="00000000" w:rsidDel="00000000" w:rsidP="00000000" w:rsidRDefault="00000000" w:rsidRPr="00000000" w14:paraId="00000077">
      <w:pPr>
        <w:pageBreakBefore w:val="0"/>
        <w:numPr>
          <w:ilvl w:val="0"/>
          <w:numId w:val="12"/>
        </w:numPr>
        <w:spacing w:after="0" w:afterAutospacing="0" w:line="360" w:lineRule="auto"/>
        <w:ind w:left="720" w:hanging="360"/>
        <w:jc w:val="both"/>
        <w:rPr>
          <w:u w:val="none"/>
        </w:rPr>
      </w:pPr>
      <w:r w:rsidDel="00000000" w:rsidR="00000000" w:rsidRPr="00000000">
        <w:rPr>
          <w:rtl w:val="0"/>
        </w:rPr>
        <w:t xml:space="preserve">:nth-of-type() — выбирает элементы по аналогии с :nth-child(), при этом берёт во внимание только тип элемента.</w:t>
      </w:r>
    </w:p>
    <w:p w:rsidR="00000000" w:rsidDel="00000000" w:rsidP="00000000" w:rsidRDefault="00000000" w:rsidRPr="00000000" w14:paraId="00000078">
      <w:pPr>
        <w:pageBreakBefore w:val="0"/>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:first-of-type — позволяет выбрать первый дочерний элемент.</w:t>
      </w:r>
    </w:p>
    <w:p w:rsidR="00000000" w:rsidDel="00000000" w:rsidP="00000000" w:rsidRDefault="00000000" w:rsidRPr="00000000" w14:paraId="00000079">
      <w:pPr>
        <w:pageBreakBefore w:val="0"/>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:last-of-type — выбирает последний тег конкретного типа.</w:t>
      </w:r>
    </w:p>
    <w:p w:rsidR="00000000" w:rsidDel="00000000" w:rsidP="00000000" w:rsidRDefault="00000000" w:rsidRPr="00000000" w14:paraId="0000007A">
      <w:pPr>
        <w:pageBreakBefore w:val="0"/>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:nth-last-of-type() — выбирает элемент заданного типа в списке элементов в соответствии с указанным местоположением начиная с конца.</w:t>
      </w:r>
    </w:p>
    <w:p w:rsidR="00000000" w:rsidDel="00000000" w:rsidP="00000000" w:rsidRDefault="00000000" w:rsidRPr="00000000" w14:paraId="0000007B">
      <w:pPr>
        <w:pageBreakBefore w:val="0"/>
        <w:numPr>
          <w:ilvl w:val="0"/>
          <w:numId w:val="12"/>
        </w:numPr>
        <w:spacing w:before="0" w:beforeAutospacing="0" w:line="360" w:lineRule="auto"/>
        <w:ind w:left="720" w:hanging="360"/>
        <w:jc w:val="both"/>
        <w:rPr>
          <w:u w:val="none"/>
        </w:rPr>
      </w:pPr>
      <w:r w:rsidDel="00000000" w:rsidR="00000000" w:rsidRPr="00000000">
        <w:rPr>
          <w:rtl w:val="0"/>
        </w:rPr>
        <w:t xml:space="preserve">:only-of-type — выбирает единственный элемент указанного типа среди дочерних элементов родительского элемента.</w:t>
      </w:r>
    </w:p>
    <w:p w:rsidR="00000000" w:rsidDel="00000000" w:rsidP="00000000" w:rsidRDefault="00000000" w:rsidRPr="00000000" w14:paraId="0000007C">
      <w:pPr>
        <w:pStyle w:val="Heading3"/>
        <w:pageBreakBefore w:val="0"/>
        <w:spacing w:line="360" w:lineRule="auto"/>
        <w:jc w:val="both"/>
        <w:rPr>
          <w:b w:val="0"/>
          <w:color w:val="4d5d6d"/>
        </w:rPr>
      </w:pPr>
      <w:bookmarkStart w:colFirst="0" w:colLast="0" w:name="_fb7hfkpy8749" w:id="13"/>
      <w:bookmarkEnd w:id="13"/>
      <w:r w:rsidDel="00000000" w:rsidR="00000000" w:rsidRPr="00000000">
        <w:rPr>
          <w:rtl w:val="0"/>
        </w:rPr>
        <w:t xml:space="preserve">Пример использования псевдоклассов</w:t>
      </w:r>
      <w:r w:rsidDel="00000000" w:rsidR="00000000" w:rsidRPr="00000000">
        <w:rPr>
          <w:rtl w:val="0"/>
        </w:rPr>
      </w:r>
    </w:p>
    <w:tbl>
      <w:tblPr>
        <w:tblStyle w:val="Table5"/>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after="0" w:before="0" w:line="240" w:lineRule="auto"/>
              <w:jc w:val="center"/>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after="0" w:before="0" w:line="240" w:lineRule="auto"/>
              <w:jc w:val="center"/>
              <w:rPr>
                <w:b w:val="1"/>
                <w:color w:val="000000"/>
              </w:rPr>
            </w:pPr>
            <w:r w:rsidDel="00000000" w:rsidR="00000000" w:rsidRPr="00000000">
              <w:rPr>
                <w:b w:val="1"/>
                <w:color w:val="000000"/>
                <w:rtl w:val="0"/>
              </w:rPr>
              <w:t xml:space="preserve">CSS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&lt;ul&gt; </w:t>
            </w:r>
          </w:p>
          <w:p w:rsidR="00000000" w:rsidDel="00000000" w:rsidP="00000000" w:rsidRDefault="00000000" w:rsidRPr="00000000" w14:paraId="00000080">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Первый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1">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Второй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2">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Третий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3">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&lt;/ul&gt;</w:t>
            </w:r>
            <w:r w:rsidDel="00000000" w:rsidR="00000000" w:rsidRPr="00000000">
              <w:rPr>
                <w:rtl w:val="0"/>
              </w:rPr>
            </w:r>
          </w:p>
        </w:tc>
        <w:tc>
          <w:tcPr>
            <w:shd w:fill="fafafa"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after="0" w:before="0" w:line="276" w:lineRule="auto"/>
              <w:rPr>
                <w:rFonts w:ascii="Courier New" w:cs="Courier New" w:eastAsia="Courier New" w:hAnsi="Courier New"/>
                <w:color w:val="000088"/>
              </w:rPr>
            </w:pP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986801"/>
                <w:shd w:fill="fafafa" w:val="clear"/>
                <w:rtl w:val="0"/>
              </w:rPr>
              <w:t xml:space="preserve">:first-child</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font-size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24px</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#F23401</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85">
      <w:pPr>
        <w:pageBreakBefore w:val="0"/>
        <w:spacing w:line="276" w:lineRule="auto"/>
        <w:jc w:val="both"/>
        <w:rPr/>
      </w:pPr>
      <w:r w:rsidDel="00000000" w:rsidR="00000000" w:rsidRPr="00000000">
        <w:rPr>
          <w:rtl w:val="0"/>
        </w:rPr>
      </w:r>
    </w:p>
    <w:p w:rsidR="00000000" w:rsidDel="00000000" w:rsidP="00000000" w:rsidRDefault="00000000" w:rsidRPr="00000000" w14:paraId="00000086">
      <w:pPr>
        <w:pageBreakBefore w:val="0"/>
        <w:jc w:val="both"/>
        <w:rPr>
          <w:b w:val="0"/>
          <w:color w:val="4d5d6d"/>
        </w:rPr>
      </w:pPr>
      <w:r w:rsidDel="00000000" w:rsidR="00000000" w:rsidRPr="00000000">
        <w:rPr>
          <w:rtl w:val="0"/>
        </w:rPr>
        <w:t xml:space="preserve">Чтобы понять, как работает этот псевдокласс, рассмотрим простой пример. Зададим элементу списка &lt;li&gt; псевдокласс first-child, и прописываем у него определённый стиль. Как видно, маркированный список состоит из трёх элементов. Указанный стиль применится ТОЛЬКО к первому элементу списка. Это происходит потому, что первый элемент списка &lt;li&gt; будет первым дочерним у тега &lt;ul&gt;.</w:t>
      </w:r>
      <w:r w:rsidDel="00000000" w:rsidR="00000000" w:rsidRPr="00000000">
        <w:rPr>
          <w:rtl w:val="0"/>
        </w:rPr>
      </w:r>
    </w:p>
    <w:tbl>
      <w:tblPr>
        <w:tblStyle w:val="Table6"/>
        <w:tblW w:w="960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5760"/>
        <w:gridCol w:w="3840"/>
        <w:tblGridChange w:id="0">
          <w:tblGrid>
            <w:gridCol w:w="5760"/>
            <w:gridCol w:w="38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after="0" w:before="0" w:line="240" w:lineRule="auto"/>
              <w:jc w:val="center"/>
              <w:rPr>
                <w:b w:val="1"/>
                <w:color w:val="000000"/>
              </w:rPr>
            </w:pPr>
            <w:r w:rsidDel="00000000" w:rsidR="00000000" w:rsidRPr="00000000">
              <w:rPr>
                <w:b w:val="1"/>
                <w:color w:val="000000"/>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after="0" w:before="0" w:line="240" w:lineRule="auto"/>
              <w:jc w:val="center"/>
              <w:rPr>
                <w:b w:val="1"/>
                <w:color w:val="000000"/>
              </w:rPr>
            </w:pPr>
            <w:r w:rsidDel="00000000" w:rsidR="00000000" w:rsidRPr="00000000">
              <w:rPr>
                <w:b w:val="1"/>
                <w:color w:val="000000"/>
                <w:rtl w:val="0"/>
              </w:rPr>
              <w:t xml:space="preserve">CSS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&lt;ul&gt; </w:t>
            </w:r>
          </w:p>
          <w:p w:rsidR="00000000" w:rsidDel="00000000" w:rsidP="00000000" w:rsidRDefault="00000000" w:rsidRPr="00000000" w14:paraId="0000008A">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&lt;li&gt;&lt;a </w:t>
            </w:r>
            <w:r w:rsidDel="00000000" w:rsidR="00000000" w:rsidRPr="00000000">
              <w:rPr>
                <w:rFonts w:ascii="Courier New" w:cs="Courier New" w:eastAsia="Courier New" w:hAnsi="Courier New"/>
                <w:color w:val="50a14f"/>
                <w:rtl w:val="0"/>
              </w:rPr>
              <w:t xml:space="preserve">href</w:t>
            </w:r>
            <w:r w:rsidDel="00000000" w:rsidR="00000000" w:rsidRPr="00000000">
              <w:rPr>
                <w:rFonts w:ascii="Courier New" w:cs="Courier New" w:eastAsia="Courier New" w:hAnsi="Courier New"/>
                <w:color w:val="000088"/>
                <w:rtl w:val="0"/>
              </w:rPr>
              <w:t xml:space="preserve">=”</w:t>
            </w:r>
            <w:r w:rsidDel="00000000" w:rsidR="00000000" w:rsidRPr="00000000">
              <w:rPr>
                <w:rFonts w:ascii="Courier New" w:cs="Courier New" w:eastAsia="Courier New" w:hAnsi="Courier New"/>
                <w:color w:val="986801"/>
                <w:rtl w:val="0"/>
              </w:rPr>
              <w:t xml:space="preserv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rtl w:val="0"/>
              </w:rPr>
              <w:t xml:space="preserve">Первый элемент&lt;/a&gt;</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B">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&lt;li&gt;&lt;a </w:t>
            </w:r>
            <w:r w:rsidDel="00000000" w:rsidR="00000000" w:rsidRPr="00000000">
              <w:rPr>
                <w:rFonts w:ascii="Courier New" w:cs="Courier New" w:eastAsia="Courier New" w:hAnsi="Courier New"/>
                <w:color w:val="50a14f"/>
                <w:rtl w:val="0"/>
              </w:rPr>
              <w:t xml:space="preserve">href</w:t>
            </w:r>
            <w:r w:rsidDel="00000000" w:rsidR="00000000" w:rsidRPr="00000000">
              <w:rPr>
                <w:rFonts w:ascii="Courier New" w:cs="Courier New" w:eastAsia="Courier New" w:hAnsi="Courier New"/>
                <w:color w:val="000088"/>
                <w:rtl w:val="0"/>
              </w:rPr>
              <w:t xml:space="preserve">=”</w:t>
            </w:r>
            <w:r w:rsidDel="00000000" w:rsidR="00000000" w:rsidRPr="00000000">
              <w:rPr>
                <w:rFonts w:ascii="Courier New" w:cs="Courier New" w:eastAsia="Courier New" w:hAnsi="Courier New"/>
                <w:color w:val="986801"/>
                <w:rtl w:val="0"/>
              </w:rPr>
              <w:t xml:space="preserv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rtl w:val="0"/>
              </w:rPr>
              <w:t xml:space="preserve">Второй элемент&lt;/a&gt;</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C">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&lt;li&gt;&lt;a </w:t>
            </w:r>
            <w:r w:rsidDel="00000000" w:rsidR="00000000" w:rsidRPr="00000000">
              <w:rPr>
                <w:rFonts w:ascii="Courier New" w:cs="Courier New" w:eastAsia="Courier New" w:hAnsi="Courier New"/>
                <w:color w:val="50a14f"/>
                <w:rtl w:val="0"/>
              </w:rPr>
              <w:t xml:space="preserve">href</w:t>
            </w:r>
            <w:r w:rsidDel="00000000" w:rsidR="00000000" w:rsidRPr="00000000">
              <w:rPr>
                <w:rFonts w:ascii="Courier New" w:cs="Courier New" w:eastAsia="Courier New" w:hAnsi="Courier New"/>
                <w:color w:val="000088"/>
                <w:rtl w:val="0"/>
              </w:rPr>
              <w:t xml:space="preserve">=”</w:t>
            </w:r>
            <w:r w:rsidDel="00000000" w:rsidR="00000000" w:rsidRPr="00000000">
              <w:rPr>
                <w:rFonts w:ascii="Courier New" w:cs="Courier New" w:eastAsia="Courier New" w:hAnsi="Courier New"/>
                <w:color w:val="986801"/>
                <w:rtl w:val="0"/>
              </w:rPr>
              <w:t xml:space="preserve">#</w:t>
            </w:r>
            <w:r w:rsidDel="00000000" w:rsidR="00000000" w:rsidRPr="00000000">
              <w:rPr>
                <w:rFonts w:ascii="Courier New" w:cs="Courier New" w:eastAsia="Courier New" w:hAnsi="Courier New"/>
                <w:color w:val="000088"/>
                <w:rtl w:val="0"/>
              </w:rPr>
              <w:t xml:space="preserve">”&gt;</w:t>
            </w:r>
            <w:r w:rsidDel="00000000" w:rsidR="00000000" w:rsidRPr="00000000">
              <w:rPr>
                <w:rFonts w:ascii="Courier New" w:cs="Courier New" w:eastAsia="Courier New" w:hAnsi="Courier New"/>
                <w:rtl w:val="0"/>
              </w:rPr>
              <w:t xml:space="preserve">Третий элемент&lt;/a&gt;</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8D">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&lt;/ul&gt;</w:t>
            </w:r>
            <w:r w:rsidDel="00000000" w:rsidR="00000000" w:rsidRPr="00000000">
              <w:rPr>
                <w:rtl w:val="0"/>
              </w:rPr>
            </w:r>
          </w:p>
        </w:tc>
        <w:tc>
          <w:tcPr>
            <w:shd w:fill="fafafa"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after="0" w:before="0" w:line="276" w:lineRule="auto"/>
              <w:rPr>
                <w:rFonts w:ascii="Courier New" w:cs="Courier New" w:eastAsia="Courier New" w:hAnsi="Courier New"/>
                <w:color w:val="000088"/>
              </w:rPr>
            </w:pP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986801"/>
                <w:shd w:fill="fafafa" w:val="clear"/>
                <w:rtl w:val="0"/>
              </w:rPr>
              <w:t xml:space="preserve">:first-child </w:t>
            </w:r>
            <w:r w:rsidDel="00000000" w:rsidR="00000000" w:rsidRPr="00000000">
              <w:rPr>
                <w:rFonts w:ascii="Courier New" w:cs="Courier New" w:eastAsia="Courier New" w:hAnsi="Courier New"/>
                <w:color w:val="e45649"/>
                <w:shd w:fill="fafafa" w:val="clear"/>
                <w:rtl w:val="0"/>
              </w:rPr>
              <w:t xml:space="preserve">a </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red</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8F">
      <w:pPr>
        <w:pageBreakBefore w:val="0"/>
        <w:spacing w:line="276" w:lineRule="auto"/>
        <w:jc w:val="both"/>
        <w:rPr/>
      </w:pPr>
      <w:r w:rsidDel="00000000" w:rsidR="00000000" w:rsidRPr="00000000">
        <w:rPr>
          <w:rtl w:val="0"/>
        </w:rPr>
      </w:r>
    </w:p>
    <w:p w:rsidR="00000000" w:rsidDel="00000000" w:rsidP="00000000" w:rsidRDefault="00000000" w:rsidRPr="00000000" w14:paraId="00000090">
      <w:pPr>
        <w:pageBreakBefore w:val="0"/>
        <w:spacing w:line="360" w:lineRule="auto"/>
        <w:jc w:val="both"/>
        <w:rPr/>
      </w:pPr>
      <w:r w:rsidDel="00000000" w:rsidR="00000000" w:rsidRPr="00000000">
        <w:rPr>
          <w:rtl w:val="0"/>
        </w:rPr>
        <w:t xml:space="preserve">Одно из самых простых правил — просто проговорить, что требуется сделать.</w:t>
      </w:r>
    </w:p>
    <w:p w:rsidR="00000000" w:rsidDel="00000000" w:rsidP="00000000" w:rsidRDefault="00000000" w:rsidRPr="00000000" w14:paraId="00000091">
      <w:pPr>
        <w:pageBreakBefore w:val="0"/>
        <w:spacing w:line="360" w:lineRule="auto"/>
        <w:jc w:val="both"/>
        <w:rPr/>
      </w:pPr>
      <w:r w:rsidDel="00000000" w:rsidR="00000000" w:rsidRPr="00000000">
        <w:rPr>
          <w:rtl w:val="0"/>
        </w:rPr>
        <w:t xml:space="preserve">Если нужно найти первый элемент списка (ссылку), запись будет следующей li:first-child a { color: red; }</w:t>
      </w:r>
    </w:p>
    <w:p w:rsidR="00000000" w:rsidDel="00000000" w:rsidP="00000000" w:rsidRDefault="00000000" w:rsidRPr="00000000" w14:paraId="00000092">
      <w:pPr>
        <w:pStyle w:val="Heading3"/>
        <w:pageBreakBefore w:val="0"/>
        <w:spacing w:line="360" w:lineRule="auto"/>
        <w:jc w:val="both"/>
        <w:rPr/>
      </w:pPr>
      <w:bookmarkStart w:colFirst="0" w:colLast="0" w:name="_kiw992iqhyhi" w:id="14"/>
      <w:bookmarkEnd w:id="14"/>
      <w:r w:rsidDel="00000000" w:rsidR="00000000" w:rsidRPr="00000000">
        <w:rPr>
          <w:rtl w:val="0"/>
        </w:rPr>
        <w:t xml:space="preserve">Комбинирование псевдоклассов</w:t>
      </w:r>
    </w:p>
    <w:p w:rsidR="00000000" w:rsidDel="00000000" w:rsidP="00000000" w:rsidRDefault="00000000" w:rsidRPr="00000000" w14:paraId="00000093">
      <w:pPr>
        <w:pageBreakBefore w:val="0"/>
        <w:spacing w:line="360" w:lineRule="auto"/>
        <w:jc w:val="both"/>
        <w:rPr/>
      </w:pPr>
      <w:r w:rsidDel="00000000" w:rsidR="00000000" w:rsidRPr="00000000">
        <w:rPr>
          <w:rtl w:val="0"/>
        </w:rPr>
        <w:t xml:space="preserve">Псевдоклассы комбинируются в одном селекторе и перечисляются через двоеточие:</w:t>
      </w:r>
      <w:r w:rsidDel="00000000" w:rsidR="00000000" w:rsidRPr="00000000">
        <w:rPr>
          <w:rtl w:val="0"/>
        </w:rPr>
      </w:r>
    </w:p>
    <w:tbl>
      <w:tblPr>
        <w:tblStyle w:val="Table7"/>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При навсылку цвет текста будет зеленымедении на не посещенную с */</w:t>
            </w:r>
            <w:r w:rsidDel="00000000" w:rsidR="00000000" w:rsidRPr="00000000">
              <w:rPr>
                <w:rtl w:val="0"/>
              </w:rPr>
            </w:r>
          </w:p>
          <w:p w:rsidR="00000000" w:rsidDel="00000000" w:rsidP="00000000" w:rsidRDefault="00000000" w:rsidRPr="00000000" w14:paraId="0000009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link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hover {</w:t>
            </w:r>
          </w:p>
          <w:p w:rsidR="00000000" w:rsidDel="00000000" w:rsidP="00000000" w:rsidRDefault="00000000" w:rsidRPr="00000000" w14:paraId="0000009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#0F0;</w:t>
            </w:r>
            <w:r w:rsidDel="00000000" w:rsidR="00000000" w:rsidRPr="00000000">
              <w:rPr>
                <w:rtl w:val="0"/>
              </w:rPr>
            </w:r>
          </w:p>
          <w:p w:rsidR="00000000" w:rsidDel="00000000" w:rsidP="00000000" w:rsidRDefault="00000000" w:rsidRPr="00000000" w14:paraId="0000009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98">
            <w:pPr>
              <w:pageBreakBefore w:val="0"/>
              <w:widowControl w:val="0"/>
              <w:spacing w:after="0"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9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При наведении на посещенную ссылку цвет текста будет красным*/</w:t>
            </w:r>
            <w:r w:rsidDel="00000000" w:rsidR="00000000" w:rsidRPr="00000000">
              <w:rPr>
                <w:rtl w:val="0"/>
              </w:rPr>
            </w:r>
          </w:p>
          <w:p w:rsidR="00000000" w:rsidDel="00000000" w:rsidP="00000000" w:rsidRDefault="00000000" w:rsidRPr="00000000" w14:paraId="0000009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visited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hover {</w:t>
            </w:r>
          </w:p>
          <w:p w:rsidR="00000000" w:rsidDel="00000000" w:rsidP="00000000" w:rsidRDefault="00000000" w:rsidRPr="00000000" w14:paraId="0000009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#F00;</w:t>
            </w:r>
            <w:r w:rsidDel="00000000" w:rsidR="00000000" w:rsidRPr="00000000">
              <w:rPr>
                <w:rtl w:val="0"/>
              </w:rPr>
            </w:r>
          </w:p>
          <w:p w:rsidR="00000000" w:rsidDel="00000000" w:rsidP="00000000" w:rsidRDefault="00000000" w:rsidRPr="00000000" w14:paraId="0000009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09D">
      <w:pPr>
        <w:pStyle w:val="Heading1"/>
        <w:pageBreakBefore w:val="0"/>
        <w:rPr/>
      </w:pPr>
      <w:bookmarkStart w:colFirst="0" w:colLast="0" w:name="_79zz2ovw56nq" w:id="15"/>
      <w:bookmarkEnd w:id="15"/>
      <w:r w:rsidDel="00000000" w:rsidR="00000000" w:rsidRPr="00000000">
        <w:rPr>
          <w:rtl w:val="0"/>
        </w:rPr>
        <w:t xml:space="preserve">Псевдоэлементы</w:t>
      </w:r>
    </w:p>
    <w:p w:rsidR="00000000" w:rsidDel="00000000" w:rsidP="00000000" w:rsidRDefault="00000000" w:rsidRPr="00000000" w14:paraId="0000009E">
      <w:pPr>
        <w:pageBreakBefore w:val="0"/>
        <w:jc w:val="both"/>
        <w:rPr/>
      </w:pPr>
      <w:r w:rsidDel="00000000" w:rsidR="00000000" w:rsidRPr="00000000">
        <w:rPr>
          <w:rtl w:val="0"/>
        </w:rPr>
        <w:t xml:space="preserve">Псевдоэлементы позволяют ввести несуществующие элементы в веб-документ и придать им определённые стили. Псевдоэлементы появились ещё в CSS1, но пошли в релиз только в CSS2.1. В самом начале в синтаксисе использовалось одно двоеточие, но в CSS3 используется двойное двоеточие для отличия от псевдоклассов. Современные браузеры умеют понимать оба типа синтаксиса псевдоэлементов, кроме Internet Explorer 8. Он воспринимает только одно двоеточие. Поэтому надёжнее использовать одно. С помощью свойства content можно изменить внешний вид части элемента.</w:t>
      </w:r>
      <w:r w:rsidDel="00000000" w:rsidR="00000000" w:rsidRPr="00000000">
        <w:rPr>
          <w:rtl w:val="0"/>
        </w:rPr>
      </w:r>
    </w:p>
    <w:p w:rsidR="00000000" w:rsidDel="00000000" w:rsidP="00000000" w:rsidRDefault="00000000" w:rsidRPr="00000000" w14:paraId="0000009F">
      <w:pPr>
        <w:pageBreakBefore w:val="0"/>
        <w:jc w:val="both"/>
        <w:rPr/>
      </w:pPr>
      <w:r w:rsidDel="00000000" w:rsidR="00000000" w:rsidRPr="00000000">
        <w:rPr>
          <w:rtl w:val="0"/>
        </w:rPr>
        <w:t xml:space="preserve">Рассмотрим часто используемые псевдоэлементы:</w:t>
      </w:r>
    </w:p>
    <w:p w:rsidR="00000000" w:rsidDel="00000000" w:rsidP="00000000" w:rsidRDefault="00000000" w:rsidRPr="00000000" w14:paraId="000000A0">
      <w:pPr>
        <w:pageBreakBefore w:val="0"/>
        <w:numPr>
          <w:ilvl w:val="0"/>
          <w:numId w:val="1"/>
        </w:numPr>
        <w:spacing w:after="0" w:afterAutospacing="0"/>
        <w:ind w:left="720" w:hanging="360"/>
        <w:jc w:val="both"/>
        <w:rPr>
          <w:color w:val="383a42"/>
        </w:rPr>
      </w:pPr>
      <w:r w:rsidDel="00000000" w:rsidR="00000000" w:rsidRPr="00000000">
        <w:rPr>
          <w:color w:val="383a42"/>
          <w:rtl w:val="0"/>
        </w:rPr>
        <w:t xml:space="preserve">:first-letter — выбирает первую букву каждого абзаца, применяется только к блочным элементам.</w:t>
      </w:r>
    </w:p>
    <w:p w:rsidR="00000000" w:rsidDel="00000000" w:rsidP="00000000" w:rsidRDefault="00000000" w:rsidRPr="00000000" w14:paraId="000000A1">
      <w:pPr>
        <w:pageBreakBefore w:val="0"/>
        <w:numPr>
          <w:ilvl w:val="0"/>
          <w:numId w:val="1"/>
        </w:numPr>
        <w:spacing w:after="0" w:afterAutospacing="0" w:before="0" w:beforeAutospacing="0"/>
        <w:ind w:left="720" w:hanging="360"/>
        <w:jc w:val="both"/>
        <w:rPr>
          <w:color w:val="383a42"/>
        </w:rPr>
      </w:pPr>
      <w:r w:rsidDel="00000000" w:rsidR="00000000" w:rsidRPr="00000000">
        <w:rPr>
          <w:color w:val="383a42"/>
          <w:rtl w:val="0"/>
        </w:rPr>
        <w:t xml:space="preserve">:first-line — выбирает первую строку текста элемента, применяется только к блочным элементам.</w:t>
      </w:r>
    </w:p>
    <w:p w:rsidR="00000000" w:rsidDel="00000000" w:rsidP="00000000" w:rsidRDefault="00000000" w:rsidRPr="00000000" w14:paraId="000000A2">
      <w:pPr>
        <w:pageBreakBefore w:val="0"/>
        <w:numPr>
          <w:ilvl w:val="0"/>
          <w:numId w:val="1"/>
        </w:numPr>
        <w:spacing w:after="0" w:afterAutospacing="0" w:before="0" w:beforeAutospacing="0"/>
        <w:ind w:left="720" w:hanging="360"/>
        <w:jc w:val="both"/>
        <w:rPr>
          <w:color w:val="383a42"/>
        </w:rPr>
      </w:pPr>
      <w:r w:rsidDel="00000000" w:rsidR="00000000" w:rsidRPr="00000000">
        <w:rPr>
          <w:color w:val="383a42"/>
          <w:rtl w:val="0"/>
        </w:rPr>
        <w:t xml:space="preserve">:before — вставляет генерируемое содержимое перед элементом.</w:t>
      </w:r>
    </w:p>
    <w:p w:rsidR="00000000" w:rsidDel="00000000" w:rsidP="00000000" w:rsidRDefault="00000000" w:rsidRPr="00000000" w14:paraId="000000A3">
      <w:pPr>
        <w:pageBreakBefore w:val="0"/>
        <w:numPr>
          <w:ilvl w:val="0"/>
          <w:numId w:val="1"/>
        </w:numPr>
        <w:spacing w:before="0" w:beforeAutospacing="0"/>
        <w:ind w:left="720" w:hanging="360"/>
        <w:jc w:val="both"/>
        <w:rPr>
          <w:color w:val="383a42"/>
        </w:rPr>
      </w:pPr>
      <w:r w:rsidDel="00000000" w:rsidR="00000000" w:rsidRPr="00000000">
        <w:rPr>
          <w:color w:val="383a42"/>
          <w:rtl w:val="0"/>
        </w:rPr>
        <w:t xml:space="preserve">:after — добавляет генерируемое содержимое после элемента.</w:t>
      </w:r>
    </w:p>
    <w:p w:rsidR="00000000" w:rsidDel="00000000" w:rsidP="00000000" w:rsidRDefault="00000000" w:rsidRPr="00000000" w14:paraId="000000A4">
      <w:pPr>
        <w:pStyle w:val="Heading2"/>
        <w:pageBreakBefore w:val="0"/>
        <w:rPr>
          <w:b w:val="0"/>
          <w:color w:val="4d5d6d"/>
        </w:rPr>
      </w:pPr>
      <w:bookmarkStart w:colFirst="0" w:colLast="0" w:name="_1gp9jhihta0t" w:id="16"/>
      <w:bookmarkEnd w:id="16"/>
      <w:r w:rsidDel="00000000" w:rsidR="00000000" w:rsidRPr="00000000">
        <w:rPr>
          <w:rtl w:val="0"/>
        </w:rPr>
        <w:t xml:space="preserve">Пример использования псевдоэлементов</w:t>
      </w:r>
      <w:r w:rsidDel="00000000" w:rsidR="00000000" w:rsidRPr="00000000">
        <w:rPr>
          <w:rtl w:val="0"/>
        </w:rPr>
      </w:r>
    </w:p>
    <w:tbl>
      <w:tblPr>
        <w:tblStyle w:val="Table8"/>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after="0" w:before="0" w:line="240" w:lineRule="auto"/>
              <w:jc w:val="center"/>
              <w:rPr>
                <w:b w:val="1"/>
              </w:rPr>
            </w:pPr>
            <w:r w:rsidDel="00000000" w:rsidR="00000000" w:rsidRPr="00000000">
              <w:rPr>
                <w:b w:val="1"/>
                <w:rtl w:val="0"/>
              </w:rPr>
              <w:t xml:space="preserve">HTML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after="0" w:before="0" w:line="240" w:lineRule="auto"/>
              <w:jc w:val="center"/>
              <w:rPr>
                <w:b w:val="1"/>
              </w:rPr>
            </w:pPr>
            <w:r w:rsidDel="00000000" w:rsidR="00000000" w:rsidRPr="00000000">
              <w:rPr>
                <w:b w:val="1"/>
                <w:rtl w:val="0"/>
              </w:rPr>
              <w:t xml:space="preserve">CSS</w:t>
            </w:r>
          </w:p>
        </w:tc>
      </w:tr>
      <w:tr>
        <w:trPr>
          <w:cantSplit w:val="0"/>
          <w:trHeight w:val="139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&lt;ul&gt; </w:t>
            </w:r>
          </w:p>
          <w:p w:rsidR="00000000" w:rsidDel="00000000" w:rsidP="00000000" w:rsidRDefault="00000000" w:rsidRPr="00000000" w14:paraId="000000A8">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Первый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A9">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Второй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AA">
            <w:pPr>
              <w:pageBreakBefore w:val="0"/>
              <w:widowControl w:val="0"/>
              <w:spacing w:after="0" w:before="0" w:line="240" w:lineRule="auto"/>
              <w:rPr>
                <w:rFonts w:ascii="Courier New" w:cs="Courier New" w:eastAsia="Courier New" w:hAnsi="Courier New"/>
                <w:color w:val="000088"/>
              </w:rPr>
            </w:pPr>
            <w:r w:rsidDel="00000000" w:rsidR="00000000" w:rsidRPr="00000000">
              <w:rPr>
                <w:rFonts w:ascii="Courier New" w:cs="Courier New" w:eastAsia="Courier New" w:hAnsi="Courier New"/>
                <w:color w:val="000088"/>
                <w:rtl w:val="0"/>
              </w:rPr>
              <w:t xml:space="preserve">    &lt;li&gt;</w:t>
            </w:r>
            <w:r w:rsidDel="00000000" w:rsidR="00000000" w:rsidRPr="00000000">
              <w:rPr>
                <w:rFonts w:ascii="Courier New" w:cs="Courier New" w:eastAsia="Courier New" w:hAnsi="Courier New"/>
                <w:rtl w:val="0"/>
              </w:rPr>
              <w:t xml:space="preserve">Третий элемент</w:t>
            </w:r>
            <w:r w:rsidDel="00000000" w:rsidR="00000000" w:rsidRPr="00000000">
              <w:rPr>
                <w:rFonts w:ascii="Courier New" w:cs="Courier New" w:eastAsia="Courier New" w:hAnsi="Courier New"/>
                <w:color w:val="000088"/>
                <w:rtl w:val="0"/>
              </w:rPr>
              <w:t xml:space="preserve">&lt;/li&gt; </w:t>
            </w:r>
          </w:p>
          <w:p w:rsidR="00000000" w:rsidDel="00000000" w:rsidP="00000000" w:rsidRDefault="00000000" w:rsidRPr="00000000" w14:paraId="000000AB">
            <w:pPr>
              <w:pageBreakBefore w:val="0"/>
              <w:widowControl w:val="0"/>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color w:val="000088"/>
                <w:rtl w:val="0"/>
              </w:rPr>
              <w:t xml:space="preserve">&lt;/ul&gt;</w:t>
            </w:r>
            <w:r w:rsidDel="00000000" w:rsidR="00000000" w:rsidRPr="00000000">
              <w:rPr>
                <w:rtl w:val="0"/>
              </w:rPr>
            </w:r>
          </w:p>
        </w:tc>
        <w:tc>
          <w:tcPr>
            <w:shd w:fill="fafafa"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after="0" w:before="0" w:line="276" w:lineRule="auto"/>
              <w:rPr>
                <w:rFonts w:ascii="Courier New" w:cs="Courier New" w:eastAsia="Courier New" w:hAnsi="Courier New"/>
                <w:color w:val="000088"/>
              </w:rPr>
            </w:pPr>
            <w:r w:rsidDel="00000000" w:rsidR="00000000" w:rsidRPr="00000000">
              <w:rPr>
                <w:rFonts w:ascii="Courier New" w:cs="Courier New" w:eastAsia="Courier New" w:hAnsi="Courier New"/>
                <w:color w:val="e45649"/>
                <w:shd w:fill="fafafa" w:val="clear"/>
                <w:rtl w:val="0"/>
              </w:rPr>
              <w:t xml:space="preserve">li</w:t>
            </w:r>
            <w:r w:rsidDel="00000000" w:rsidR="00000000" w:rsidRPr="00000000">
              <w:rPr>
                <w:rFonts w:ascii="Courier New" w:cs="Courier New" w:eastAsia="Courier New" w:hAnsi="Courier New"/>
                <w:color w:val="986801"/>
                <w:shd w:fill="fafafa" w:val="clear"/>
                <w:rtl w:val="0"/>
              </w:rPr>
              <w:t xml:space="preserve">:after</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content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color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#F00</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AD">
      <w:pPr>
        <w:pageBreakBefore w:val="0"/>
        <w:spacing w:after="0" w:line="360" w:lineRule="auto"/>
        <w:jc w:val="both"/>
        <w:rPr>
          <w:color w:val="383a42"/>
        </w:rPr>
      </w:pPr>
      <w:r w:rsidDel="00000000" w:rsidR="00000000" w:rsidRPr="00000000">
        <w:rPr>
          <w:color w:val="383a42"/>
          <w:rtl w:val="0"/>
        </w:rPr>
        <w:t xml:space="preserve">После всех элементов списка li появится текст new красного цвета.</w:t>
      </w:r>
      <w:r w:rsidDel="00000000" w:rsidR="00000000" w:rsidRPr="00000000">
        <w:rPr>
          <w:rtl w:val="0"/>
        </w:rPr>
      </w:r>
    </w:p>
    <w:p w:rsidR="00000000" w:rsidDel="00000000" w:rsidP="00000000" w:rsidRDefault="00000000" w:rsidRPr="00000000" w14:paraId="000000AE">
      <w:pPr>
        <w:pStyle w:val="Heading2"/>
        <w:pageBreakBefore w:val="0"/>
        <w:rPr/>
      </w:pPr>
      <w:bookmarkStart w:colFirst="0" w:colLast="0" w:name="_dnow4xi92xdj" w:id="17"/>
      <w:bookmarkEnd w:id="17"/>
      <w:r w:rsidDel="00000000" w:rsidR="00000000" w:rsidRPr="00000000">
        <w:rPr>
          <w:rtl w:val="0"/>
        </w:rPr>
        <w:t xml:space="preserve">Пример использования псевдоэлементов на реальном сайте </w:t>
      </w:r>
    </w:p>
    <w:p w:rsidR="00000000" w:rsidDel="00000000" w:rsidP="00000000" w:rsidRDefault="00000000" w:rsidRPr="00000000" w14:paraId="000000AF">
      <w:pPr>
        <w:pageBreakBefore w:val="0"/>
        <w:rPr/>
      </w:pPr>
      <w:r w:rsidDel="00000000" w:rsidR="00000000" w:rsidRPr="00000000">
        <w:rPr/>
        <w:drawing>
          <wp:inline distB="114300" distT="114300" distL="114300" distR="114300">
            <wp:extent cx="6120000" cy="30734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2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jc w:val="both"/>
        <w:rPr/>
      </w:pPr>
      <w:r w:rsidDel="00000000" w:rsidR="00000000" w:rsidRPr="00000000">
        <w:rPr>
          <w:rtl w:val="0"/>
        </w:rPr>
        <w:t xml:space="preserve">На картинке шильдики «новинка», «10% кэшбэк!» и т. д. Эту часть проще всего сделать с помощью псевдоэлемента. Он не будет находиться в структуре html. Добавление подобного элемента состоит только из применения класса к любому блоку. Их можно легко поменять один на другой, не затрагивая html-файл. </w:t>
      </w:r>
    </w:p>
    <w:p w:rsidR="00000000" w:rsidDel="00000000" w:rsidP="00000000" w:rsidRDefault="00000000" w:rsidRPr="00000000" w14:paraId="000000B1">
      <w:pPr>
        <w:pStyle w:val="Heading1"/>
        <w:pageBreakBefore w:val="0"/>
        <w:rPr/>
      </w:pPr>
      <w:bookmarkStart w:colFirst="0" w:colLast="0" w:name="_6y30vl8rmbqy" w:id="18"/>
      <w:bookmarkEnd w:id="18"/>
      <w:r w:rsidDel="00000000" w:rsidR="00000000" w:rsidRPr="00000000">
        <w:rPr>
          <w:rtl w:val="0"/>
        </w:rPr>
        <w:t xml:space="preserve">Для чего нужны таблицы в HTML</w:t>
      </w:r>
    </w:p>
    <w:p w:rsidR="00000000" w:rsidDel="00000000" w:rsidP="00000000" w:rsidRDefault="00000000" w:rsidRPr="00000000" w14:paraId="000000B2">
      <w:pPr>
        <w:pageBreakBefore w:val="0"/>
        <w:jc w:val="both"/>
        <w:rPr/>
      </w:pPr>
      <w:r w:rsidDel="00000000" w:rsidR="00000000" w:rsidRPr="00000000">
        <w:rPr>
          <w:rtl w:val="0"/>
        </w:rPr>
        <w:t xml:space="preserve">Основное назначение таблиц в HTML — представление табличных данных:</w:t>
      </w:r>
    </w:p>
    <w:p w:rsidR="00000000" w:rsidDel="00000000" w:rsidP="00000000" w:rsidRDefault="00000000" w:rsidRPr="00000000" w14:paraId="000000B3">
      <w:pPr>
        <w:pageBreakBefore w:val="0"/>
        <w:numPr>
          <w:ilvl w:val="0"/>
          <w:numId w:val="3"/>
        </w:numPr>
        <w:spacing w:after="0" w:afterAutospacing="0"/>
        <w:ind w:left="720" w:hanging="360"/>
        <w:jc w:val="both"/>
        <w:rPr>
          <w:u w:val="none"/>
        </w:rPr>
      </w:pPr>
      <w:r w:rsidDel="00000000" w:rsidR="00000000" w:rsidRPr="00000000">
        <w:rPr>
          <w:rtl w:val="0"/>
        </w:rPr>
        <w:t xml:space="preserve">просмотр информации о пользователях;</w:t>
      </w:r>
    </w:p>
    <w:p w:rsidR="00000000" w:rsidDel="00000000" w:rsidP="00000000" w:rsidRDefault="00000000" w:rsidRPr="00000000" w14:paraId="000000B4">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просмотр заказанных товаров в интернет-магазине;</w:t>
      </w:r>
    </w:p>
    <w:p w:rsidR="00000000" w:rsidDel="00000000" w:rsidP="00000000" w:rsidRDefault="00000000" w:rsidRPr="00000000" w14:paraId="000000B5">
      <w:pPr>
        <w:pageBreakBefore w:val="0"/>
        <w:numPr>
          <w:ilvl w:val="0"/>
          <w:numId w:val="3"/>
        </w:numPr>
        <w:spacing w:before="0" w:beforeAutospacing="0"/>
        <w:ind w:left="720" w:hanging="360"/>
        <w:jc w:val="both"/>
        <w:rPr>
          <w:u w:val="none"/>
        </w:rPr>
      </w:pPr>
      <w:r w:rsidDel="00000000" w:rsidR="00000000" w:rsidRPr="00000000">
        <w:rPr>
          <w:rtl w:val="0"/>
        </w:rPr>
        <w:t xml:space="preserve">просмотр отчётов о продажах и др.</w:t>
      </w:r>
    </w:p>
    <w:p w:rsidR="00000000" w:rsidDel="00000000" w:rsidP="00000000" w:rsidRDefault="00000000" w:rsidRPr="00000000" w14:paraId="000000B6">
      <w:pPr>
        <w:pageBreakBefore w:val="0"/>
        <w:ind w:left="0" w:firstLine="0"/>
        <w:jc w:val="both"/>
        <w:rPr/>
      </w:pPr>
      <w:r w:rsidDel="00000000" w:rsidR="00000000" w:rsidRPr="00000000">
        <w:rPr>
          <w:rtl w:val="0"/>
        </w:rPr>
        <w:t xml:space="preserve">Второе назначение таблиц в HTML — верстать веб-страницы. А верстать – это разбивать страницу на элементы, т. е. формировать различные блоки сайта:шапка, меню, контент, подвал и другие. Табличный способ вёрстки в настоящее время считается неправильным и устаревшим, потому что таблицы используются не по назначению.</w:t>
      </w:r>
      <w:r w:rsidDel="00000000" w:rsidR="00000000" w:rsidRPr="00000000">
        <w:rPr>
          <w:rtl w:val="0"/>
        </w:rPr>
      </w:r>
    </w:p>
    <w:p w:rsidR="00000000" w:rsidDel="00000000" w:rsidP="00000000" w:rsidRDefault="00000000" w:rsidRPr="00000000" w14:paraId="000000B7">
      <w:pPr>
        <w:pStyle w:val="Heading2"/>
        <w:pageBreakBefore w:val="0"/>
        <w:rPr/>
      </w:pPr>
      <w:bookmarkStart w:colFirst="0" w:colLast="0" w:name="_i8zkkee4y82" w:id="19"/>
      <w:bookmarkEnd w:id="19"/>
      <w:r w:rsidDel="00000000" w:rsidR="00000000" w:rsidRPr="00000000">
        <w:rPr>
          <w:rtl w:val="0"/>
        </w:rPr>
        <w:t xml:space="preserve">Структура таблицы в HTML</w:t>
      </w:r>
    </w:p>
    <w:tbl>
      <w:tblPr>
        <w:tblStyle w:val="Table9"/>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1&lt;/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2&lt;/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3&lt;/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B9">
      <w:pPr>
        <w:pageBreakBefore w:val="0"/>
        <w:spacing w:after="0" w:before="0" w:line="276" w:lineRule="auto"/>
        <w:rPr/>
      </w:pPr>
      <w:r w:rsidDel="00000000" w:rsidR="00000000" w:rsidRPr="00000000">
        <w:rPr>
          <w:rtl w:val="0"/>
        </w:rPr>
      </w:r>
    </w:p>
    <w:p w:rsidR="00000000" w:rsidDel="00000000" w:rsidP="00000000" w:rsidRDefault="00000000" w:rsidRPr="00000000" w14:paraId="000000BA">
      <w:pPr>
        <w:pageBreakBefore w:val="0"/>
        <w:spacing w:after="0" w:before="0" w:line="276" w:lineRule="auto"/>
        <w:rPr/>
      </w:pPr>
      <w:r w:rsidDel="00000000" w:rsidR="00000000" w:rsidRPr="00000000">
        <w:rPr>
          <w:rtl w:val="0"/>
        </w:rPr>
      </w:r>
    </w:p>
    <w:p w:rsidR="00000000" w:rsidDel="00000000" w:rsidP="00000000" w:rsidRDefault="00000000" w:rsidRPr="00000000" w14:paraId="000000BB">
      <w:pPr>
        <w:pageBreakBefore w:val="0"/>
        <w:spacing w:after="0" w:before="0" w:line="360" w:lineRule="auto"/>
        <w:jc w:val="both"/>
        <w:rPr/>
      </w:pPr>
      <w:r w:rsidDel="00000000" w:rsidR="00000000" w:rsidRPr="00000000">
        <w:rPr>
          <w:rtl w:val="0"/>
        </w:rPr>
        <w:t xml:space="preserve">Любая таблица в HTML помещается в контейнер &lt;table&gt;. После чего в контейнер строки &lt;tr&gt; вкладываются уже столбцы таблицы. Они включаются в тег &lt;td&gt;. В этом примере таблица состоит из трёх столбцов и одной строки. То есть в таблице будет 3 ячейки. Чтобы добавить строку в таблицу, нужно вложить в контейнер &lt;table&gt; ещё один контейнер строки &lt;tr&gt;, затем поместить в него то же количество столбцов &lt;td&gt; (3 столбца).</w:t>
      </w:r>
      <w:r w:rsidDel="00000000" w:rsidR="00000000" w:rsidRPr="00000000">
        <w:rPr>
          <w:rtl w:val="0"/>
        </w:rPr>
      </w:r>
    </w:p>
    <w:p w:rsidR="00000000" w:rsidDel="00000000" w:rsidP="00000000" w:rsidRDefault="00000000" w:rsidRPr="00000000" w14:paraId="000000BC">
      <w:pPr>
        <w:pageBreakBefore w:val="0"/>
        <w:spacing w:before="0" w:line="276" w:lineRule="auto"/>
        <w:jc w:val="both"/>
        <w:rPr/>
      </w:pPr>
      <w:r w:rsidDel="00000000" w:rsidR="00000000" w:rsidRPr="00000000">
        <w:rPr>
          <w:rtl w:val="0"/>
        </w:rPr>
      </w:r>
    </w:p>
    <w:tbl>
      <w:tblPr>
        <w:tblStyle w:val="Table10"/>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1&lt;/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2&lt;/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3&lt;/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1&lt;/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2&lt;/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3&lt;/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BE">
      <w:pPr>
        <w:pageBreakBefore w:val="0"/>
        <w:spacing w:line="276" w:lineRule="auto"/>
        <w:rPr/>
      </w:pPr>
      <w:r w:rsidDel="00000000" w:rsidR="00000000" w:rsidRPr="00000000">
        <w:rPr>
          <w:rtl w:val="0"/>
        </w:rPr>
      </w:r>
    </w:p>
    <w:p w:rsidR="00000000" w:rsidDel="00000000" w:rsidP="00000000" w:rsidRDefault="00000000" w:rsidRPr="00000000" w14:paraId="000000BF">
      <w:pPr>
        <w:pStyle w:val="Heading2"/>
        <w:pageBreakBefore w:val="0"/>
        <w:spacing w:line="276" w:lineRule="auto"/>
        <w:rPr/>
      </w:pPr>
      <w:bookmarkStart w:colFirst="0" w:colLast="0" w:name="_bia68tqbgu8" w:id="20"/>
      <w:bookmarkEnd w:id="20"/>
      <w:r w:rsidDel="00000000" w:rsidR="00000000" w:rsidRPr="00000000">
        <w:rPr>
          <w:rtl w:val="0"/>
        </w:rPr>
        <w:t xml:space="preserve">Создание ячеек таблицы</w:t>
      </w:r>
    </w:p>
    <w:p w:rsidR="00000000" w:rsidDel="00000000" w:rsidP="00000000" w:rsidRDefault="00000000" w:rsidRPr="00000000" w14:paraId="000000C0">
      <w:pPr>
        <w:pageBreakBefore w:val="0"/>
        <w:jc w:val="both"/>
        <w:rPr/>
      </w:pPr>
      <w:r w:rsidDel="00000000" w:rsidR="00000000" w:rsidRPr="00000000">
        <w:rPr>
          <w:rtl w:val="0"/>
        </w:rPr>
        <w:t xml:space="preserve">Элемент &lt;td&gt; создаёт ячейки таблицы с данными, добавляя их в строку таблицы. Парные теги &lt;td&gt;…&lt;/td&gt;, расположенные между тегами соответствующей строки, определяют количество ячеек в пределах одной строки. Количество пар ячеек таблицы равно количеству пар ячеек заголовка.</w:t>
      </w:r>
    </w:p>
    <w:p w:rsidR="00000000" w:rsidDel="00000000" w:rsidP="00000000" w:rsidRDefault="00000000" w:rsidRPr="00000000" w14:paraId="000000C1">
      <w:pPr>
        <w:pageBreakBefore w:val="0"/>
        <w:jc w:val="both"/>
        <w:rPr/>
      </w:pPr>
      <w:r w:rsidDel="00000000" w:rsidR="00000000" w:rsidRPr="00000000">
        <w:rPr>
          <w:rtl w:val="0"/>
        </w:rPr>
        <w:t xml:space="preserve">Элемент &lt;th&gt; создаёт заголовок — специальную ячейку, текст в которой выделяется полужирным шрифтом. Количество ячеек заголовка определяется количеством пар тегов &lt;th&gt;…&lt;/th&gt;.</w:t>
      </w:r>
      <w:r w:rsidDel="00000000" w:rsidR="00000000" w:rsidRPr="00000000">
        <w:rPr>
          <w:rtl w:val="0"/>
        </w:rPr>
      </w:r>
    </w:p>
    <w:p w:rsidR="00000000" w:rsidDel="00000000" w:rsidP="00000000" w:rsidRDefault="00000000" w:rsidRPr="00000000" w14:paraId="000000C2">
      <w:pPr>
        <w:pStyle w:val="Heading2"/>
        <w:pageBreakBefore w:val="0"/>
        <w:rPr/>
      </w:pPr>
      <w:bookmarkStart w:colFirst="0" w:colLast="0" w:name="_gdeznu43gtkv" w:id="21"/>
      <w:bookmarkEnd w:id="21"/>
      <w:r w:rsidDel="00000000" w:rsidR="00000000" w:rsidRPr="00000000">
        <w:rPr>
          <w:rtl w:val="0"/>
        </w:rPr>
        <w:t xml:space="preserve">Объединение ячеек таблицы</w:t>
      </w:r>
    </w:p>
    <w:p w:rsidR="00000000" w:rsidDel="00000000" w:rsidP="00000000" w:rsidRDefault="00000000" w:rsidRPr="00000000" w14:paraId="000000C3">
      <w:pPr>
        <w:pageBreakBefore w:val="0"/>
        <w:jc w:val="both"/>
        <w:rPr>
          <w:color w:val="383a42"/>
        </w:rPr>
      </w:pPr>
      <w:r w:rsidDel="00000000" w:rsidR="00000000" w:rsidRPr="00000000">
        <w:rPr>
          <w:color w:val="383a42"/>
          <w:rtl w:val="0"/>
        </w:rPr>
        <w:t xml:space="preserve">Чтобы в полной мере начать использовать таблицы в HTML, нужно научиться объединять ячейки. Для этого у тега &lt;td&gt; или &lt;th&gt; есть атрибуты colspan и rowspan.</w:t>
      </w:r>
    </w:p>
    <w:p w:rsidR="00000000" w:rsidDel="00000000" w:rsidP="00000000" w:rsidRDefault="00000000" w:rsidRPr="00000000" w14:paraId="000000C4">
      <w:pPr>
        <w:pageBreakBefore w:val="0"/>
        <w:numPr>
          <w:ilvl w:val="0"/>
          <w:numId w:val="9"/>
        </w:numPr>
        <w:spacing w:after="0" w:afterAutospacing="0"/>
        <w:ind w:left="720" w:hanging="360"/>
        <w:jc w:val="both"/>
        <w:rPr>
          <w:color w:val="383a42"/>
        </w:rPr>
      </w:pPr>
      <w:r w:rsidDel="00000000" w:rsidR="00000000" w:rsidRPr="00000000">
        <w:rPr>
          <w:color w:val="383a42"/>
          <w:rtl w:val="0"/>
        </w:rPr>
        <w:t xml:space="preserve">colspan объединяет ячейки по горизонтали;</w:t>
      </w:r>
    </w:p>
    <w:p w:rsidR="00000000" w:rsidDel="00000000" w:rsidP="00000000" w:rsidRDefault="00000000" w:rsidRPr="00000000" w14:paraId="000000C5">
      <w:pPr>
        <w:pageBreakBefore w:val="0"/>
        <w:numPr>
          <w:ilvl w:val="0"/>
          <w:numId w:val="9"/>
        </w:numPr>
        <w:spacing w:before="0" w:beforeAutospacing="0"/>
        <w:ind w:left="720" w:hanging="360"/>
        <w:jc w:val="both"/>
        <w:rPr>
          <w:color w:val="383a42"/>
        </w:rPr>
      </w:pPr>
      <w:r w:rsidDel="00000000" w:rsidR="00000000" w:rsidRPr="00000000">
        <w:rPr>
          <w:color w:val="383a42"/>
          <w:rtl w:val="0"/>
        </w:rPr>
        <w:t xml:space="preserve">rowspan объединяет ячейки по вертикали.</w:t>
      </w:r>
    </w:p>
    <w:p w:rsidR="00000000" w:rsidDel="00000000" w:rsidP="00000000" w:rsidRDefault="00000000" w:rsidRPr="00000000" w14:paraId="000000C6">
      <w:pPr>
        <w:pageBreakBefore w:val="0"/>
        <w:widowControl w:val="0"/>
        <w:spacing w:after="0" w:before="0" w:line="276" w:lineRule="auto"/>
        <w:rPr>
          <w:color w:val="000000"/>
          <w:sz w:val="22"/>
          <w:szCs w:val="22"/>
        </w:rPr>
      </w:pPr>
      <w:r w:rsidDel="00000000" w:rsidR="00000000" w:rsidRPr="00000000">
        <w:rPr>
          <w:rtl w:val="0"/>
        </w:rPr>
      </w:r>
    </w:p>
    <w:tbl>
      <w:tblPr>
        <w:tblStyle w:val="Table11"/>
        <w:tblW w:w="966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220"/>
        <w:gridCol w:w="3220"/>
        <w:gridCol w:w="3220"/>
        <w:tblGridChange w:id="0">
          <w:tblGrid>
            <w:gridCol w:w="3220"/>
            <w:gridCol w:w="3220"/>
            <w:gridCol w:w="3220"/>
          </w:tblGrid>
        </w:tblGridChange>
      </w:tblGrid>
      <w:tr>
        <w:trPr>
          <w:cantSplit w:val="0"/>
          <w:trHeight w:val="1220" w:hRule="atLeast"/>
          <w:tblHeader w:val="0"/>
        </w:trPr>
        <w:tc>
          <w:tcPr>
            <w:vMerge w:val="restart"/>
            <w:tcMar>
              <w:top w:w="140.0" w:type="dxa"/>
              <w:left w:w="140.0" w:type="dxa"/>
              <w:bottom w:w="140.0" w:type="dxa"/>
              <w:right w:w="140.0" w:type="dxa"/>
            </w:tcMar>
            <w:vAlign w:val="center"/>
          </w:tcPr>
          <w:p w:rsidR="00000000" w:rsidDel="00000000" w:rsidP="00000000" w:rsidRDefault="00000000" w:rsidRPr="00000000" w14:paraId="000000C7">
            <w:pPr>
              <w:pageBreakBefore w:val="0"/>
              <w:widowControl w:val="0"/>
              <w:spacing w:after="0" w:before="0" w:line="240" w:lineRule="auto"/>
              <w:rPr>
                <w:color w:val="000000"/>
                <w:sz w:val="28"/>
                <w:szCs w:val="28"/>
              </w:rPr>
            </w:pPr>
            <w:r w:rsidDel="00000000" w:rsidR="00000000" w:rsidRPr="00000000">
              <w:rPr>
                <w:b w:val="1"/>
                <w:color w:val="000000"/>
                <w:sz w:val="28"/>
                <w:szCs w:val="28"/>
                <w:rtl w:val="0"/>
              </w:rPr>
              <w:t xml:space="preserve">rowspan</w:t>
            </w:r>
            <w:r w:rsidDel="00000000" w:rsidR="00000000" w:rsidRPr="00000000">
              <w:rPr>
                <w:color w:val="000000"/>
                <w:sz w:val="28"/>
                <w:szCs w:val="28"/>
                <w:rtl w:val="0"/>
              </w:rPr>
              <w:t xml:space="preserve"> — объединение по вертикали (строк)</w:t>
            </w:r>
          </w:p>
        </w:tc>
        <w:tc>
          <w:tcPr>
            <w:gridSpan w:val="2"/>
            <w:tcMar>
              <w:top w:w="140.0" w:type="dxa"/>
              <w:left w:w="140.0" w:type="dxa"/>
              <w:bottom w:w="140.0" w:type="dxa"/>
              <w:right w:w="140.0" w:type="dxa"/>
            </w:tcMar>
            <w:vAlign w:val="center"/>
          </w:tcPr>
          <w:p w:rsidR="00000000" w:rsidDel="00000000" w:rsidP="00000000" w:rsidRDefault="00000000" w:rsidRPr="00000000" w14:paraId="000000C8">
            <w:pPr>
              <w:pageBreakBefore w:val="0"/>
              <w:widowControl w:val="0"/>
              <w:spacing w:after="0" w:before="0" w:line="240" w:lineRule="auto"/>
              <w:rPr>
                <w:color w:val="000000"/>
                <w:sz w:val="28"/>
                <w:szCs w:val="28"/>
              </w:rPr>
            </w:pPr>
            <w:r w:rsidDel="00000000" w:rsidR="00000000" w:rsidRPr="00000000">
              <w:rPr>
                <w:b w:val="1"/>
                <w:color w:val="000000"/>
                <w:sz w:val="28"/>
                <w:szCs w:val="28"/>
                <w:rtl w:val="0"/>
              </w:rPr>
              <w:t xml:space="preserve">colspan</w:t>
            </w:r>
            <w:r w:rsidDel="00000000" w:rsidR="00000000" w:rsidRPr="00000000">
              <w:rPr>
                <w:color w:val="000000"/>
                <w:sz w:val="28"/>
                <w:szCs w:val="28"/>
                <w:rtl w:val="0"/>
              </w:rPr>
              <w:t xml:space="preserve"> — объединение по горизонтали (столбцов)</w:t>
            </w:r>
          </w:p>
        </w:tc>
      </w:tr>
      <w:tr>
        <w:trPr>
          <w:cantSplit w:val="0"/>
          <w:trHeight w:val="1260" w:hRule="atLeast"/>
          <w:tblHeader w:val="0"/>
        </w:trPr>
        <w:tc>
          <w:tcPr>
            <w:vMerge w:val="continue"/>
            <w:tcMar>
              <w:top w:w="140.0" w:type="dxa"/>
              <w:left w:w="140.0" w:type="dxa"/>
              <w:bottom w:w="140.0" w:type="dxa"/>
              <w:right w:w="140.0" w:type="dxa"/>
            </w:tcMar>
            <w:vAlign w:val="top"/>
          </w:tcPr>
          <w:p w:rsidR="00000000" w:rsidDel="00000000" w:rsidP="00000000" w:rsidRDefault="00000000" w:rsidRPr="00000000" w14:paraId="000000CA">
            <w:pPr>
              <w:pageBreakBefore w:val="0"/>
              <w:widowControl w:val="0"/>
              <w:spacing w:after="0" w:before="0" w:line="276" w:lineRule="auto"/>
              <w:rPr>
                <w:color w:val="000000"/>
                <w:sz w:val="22"/>
                <w:szCs w:val="22"/>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B">
            <w:pPr>
              <w:pageBreakBefore w:val="0"/>
              <w:widowControl w:val="0"/>
              <w:spacing w:after="0" w:before="0" w:line="276" w:lineRule="auto"/>
              <w:rPr>
                <w:color w:val="000000"/>
                <w:sz w:val="22"/>
                <w:szCs w:val="22"/>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C">
            <w:pPr>
              <w:pageBreakBefore w:val="0"/>
              <w:widowControl w:val="0"/>
              <w:spacing w:after="0" w:before="0" w:line="276" w:lineRule="auto"/>
              <w:rPr>
                <w:color w:val="000000"/>
                <w:sz w:val="22"/>
                <w:szCs w:val="22"/>
              </w:rPr>
            </w:pPr>
            <w:r w:rsidDel="00000000" w:rsidR="00000000" w:rsidRPr="00000000">
              <w:rPr>
                <w:rtl w:val="0"/>
              </w:rPr>
            </w:r>
          </w:p>
        </w:tc>
      </w:tr>
      <w:tr>
        <w:trPr>
          <w:cantSplit w:val="0"/>
          <w:trHeight w:val="12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D">
            <w:pPr>
              <w:pageBreakBefore w:val="0"/>
              <w:widowControl w:val="0"/>
              <w:spacing w:after="0" w:before="0" w:line="276" w:lineRule="auto"/>
              <w:rPr>
                <w:color w:val="000000"/>
                <w:sz w:val="22"/>
                <w:szCs w:val="22"/>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E">
            <w:pPr>
              <w:pageBreakBefore w:val="0"/>
              <w:widowControl w:val="0"/>
              <w:spacing w:after="0" w:before="0" w:line="276" w:lineRule="auto"/>
              <w:rPr>
                <w:color w:val="000000"/>
                <w:sz w:val="22"/>
                <w:szCs w:val="22"/>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F">
            <w:pPr>
              <w:pageBreakBefore w:val="0"/>
              <w:widowControl w:val="0"/>
              <w:spacing w:after="0" w:before="0" w:line="276" w:lineRule="auto"/>
              <w:rPr>
                <w:color w:val="000000"/>
                <w:sz w:val="22"/>
                <w:szCs w:val="22"/>
              </w:rPr>
            </w:pPr>
            <w:r w:rsidDel="00000000" w:rsidR="00000000" w:rsidRPr="00000000">
              <w:rPr>
                <w:rtl w:val="0"/>
              </w:rPr>
            </w:r>
          </w:p>
        </w:tc>
      </w:tr>
    </w:tbl>
    <w:p w:rsidR="00000000" w:rsidDel="00000000" w:rsidP="00000000" w:rsidRDefault="00000000" w:rsidRPr="00000000" w14:paraId="000000D0">
      <w:pPr>
        <w:pageBreakBefore w:val="0"/>
        <w:spacing w:after="0" w:line="360" w:lineRule="auto"/>
        <w:jc w:val="both"/>
        <w:rPr/>
      </w:pPr>
      <w:r w:rsidDel="00000000" w:rsidR="00000000" w:rsidRPr="00000000">
        <w:rPr>
          <w:rtl w:val="0"/>
        </w:rPr>
        <w:t xml:space="preserve">При rowspan в первом столбце объединяются 2 строки. А при атрибуте colspan в первой строке объединяются уже два столбца. </w:t>
      </w:r>
    </w:p>
    <w:p w:rsidR="00000000" w:rsidDel="00000000" w:rsidP="00000000" w:rsidRDefault="00000000" w:rsidRPr="00000000" w14:paraId="000000D1">
      <w:pPr>
        <w:pageBreakBefore w:val="0"/>
        <w:spacing w:after="0" w:line="360" w:lineRule="auto"/>
        <w:jc w:val="both"/>
        <w:rPr/>
      </w:pPr>
      <w:r w:rsidDel="00000000" w:rsidR="00000000" w:rsidRPr="00000000">
        <w:rPr>
          <w:rtl w:val="0"/>
        </w:rPr>
        <w:t xml:space="preserve">Посмотрим, как это выглядит в HTML.</w:t>
      </w:r>
      <w:r w:rsidDel="00000000" w:rsidR="00000000" w:rsidRPr="00000000">
        <w:rPr>
          <w:rtl w:val="0"/>
        </w:rPr>
      </w:r>
    </w:p>
    <w:tbl>
      <w:tblPr>
        <w:tblStyle w:val="Table12"/>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rowspan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&gt;Столбец 1&lt;/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colspan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&gt;Столбец 2&lt;/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5&lt;/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6&lt;/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7&lt;/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8&lt;/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&gt;Столбец 9&lt;/</w:t>
            </w:r>
            <w:r w:rsidDel="00000000" w:rsidR="00000000" w:rsidRPr="00000000">
              <w:rPr>
                <w:rFonts w:ascii="Courier New" w:cs="Courier New" w:eastAsia="Courier New" w:hAnsi="Courier New"/>
                <w:color w:val="e45649"/>
                <w:shd w:fill="fafafa" w:val="clear"/>
                <w:rtl w:val="0"/>
              </w:rPr>
              <w:t xml:space="preserve">td</w:t>
            </w:r>
            <w:r w:rsidDel="00000000" w:rsidR="00000000" w:rsidRPr="00000000">
              <w:rPr>
                <w:rFonts w:ascii="Courier New" w:cs="Courier New" w:eastAsia="Courier New" w:hAnsi="Courier New"/>
                <w:color w:val="383a42"/>
                <w:shd w:fill="fafafa" w:val="clear"/>
                <w:rtl w:val="0"/>
              </w:rPr>
              <w:t xml:space="preserve">&gt; </w:t>
              <w:br w:type="textWrapping"/>
              <w:t xml:space="preserve">    &lt;/</w:t>
            </w:r>
            <w:r w:rsidDel="00000000" w:rsidR="00000000" w:rsidRPr="00000000">
              <w:rPr>
                <w:rFonts w:ascii="Courier New" w:cs="Courier New" w:eastAsia="Courier New" w:hAnsi="Courier New"/>
                <w:color w:val="e45649"/>
                <w:shd w:fill="fafafa" w:val="clear"/>
                <w:rtl w:val="0"/>
              </w:rPr>
              <w:t xml:space="preserve">tr</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D3">
      <w:pPr>
        <w:pageBreakBefore w:val="0"/>
        <w:spacing w:line="276" w:lineRule="auto"/>
        <w:rPr/>
      </w:pPr>
      <w:r w:rsidDel="00000000" w:rsidR="00000000" w:rsidRPr="00000000">
        <w:rPr>
          <w:rtl w:val="0"/>
        </w:rPr>
      </w:r>
    </w:p>
    <w:p w:rsidR="00000000" w:rsidDel="00000000" w:rsidP="00000000" w:rsidRDefault="00000000" w:rsidRPr="00000000" w14:paraId="000000D4">
      <w:pPr>
        <w:pageBreakBefore w:val="0"/>
        <w:spacing w:line="360" w:lineRule="auto"/>
        <w:jc w:val="both"/>
        <w:rPr/>
      </w:pPr>
      <w:r w:rsidDel="00000000" w:rsidR="00000000" w:rsidRPr="00000000">
        <w:rPr>
          <w:rtl w:val="0"/>
        </w:rPr>
        <w:t xml:space="preserve">В первой строке таблицы планируются два столбца. Первая строка первого столбца объединяется со второй строкой, поэтому у первой ячейки указываем атрибут rowspan со значением 2. Это означает, что нужно объединить две ячейки.</w:t>
      </w:r>
    </w:p>
    <w:p w:rsidR="00000000" w:rsidDel="00000000" w:rsidP="00000000" w:rsidRDefault="00000000" w:rsidRPr="00000000" w14:paraId="000000D5">
      <w:pPr>
        <w:pageBreakBefore w:val="0"/>
        <w:spacing w:line="360" w:lineRule="auto"/>
        <w:jc w:val="both"/>
        <w:rPr/>
      </w:pPr>
      <w:r w:rsidDel="00000000" w:rsidR="00000000" w:rsidRPr="00000000">
        <w:rPr>
          <w:rtl w:val="0"/>
        </w:rPr>
        <w:t xml:space="preserve">В этой же строке во втором и третьем столбце объединяем две ячейки по горизонтали при помощи атрибута colspan, также со значением 2. Далее во второй строке учитываем, что указывать для неё первый столбец не надо. Он уже объединился с первой строкой. Поэтому во второй строке указываются два столбца, начиная со второго.</w:t>
      </w:r>
    </w:p>
    <w:p w:rsidR="00000000" w:rsidDel="00000000" w:rsidP="00000000" w:rsidRDefault="00000000" w:rsidRPr="00000000" w14:paraId="000000D6">
      <w:pPr>
        <w:pageBreakBefore w:val="0"/>
        <w:spacing w:line="360" w:lineRule="auto"/>
        <w:jc w:val="both"/>
        <w:rPr/>
      </w:pPr>
      <w:r w:rsidDel="00000000" w:rsidR="00000000" w:rsidRPr="00000000">
        <w:rPr>
          <w:rtl w:val="0"/>
        </w:rPr>
        <w:t xml:space="preserve">В третьей строке присутствуют все три столбца по порядку.</w:t>
      </w:r>
      <w:r w:rsidDel="00000000" w:rsidR="00000000" w:rsidRPr="00000000">
        <w:rPr>
          <w:rtl w:val="0"/>
        </w:rPr>
      </w:r>
    </w:p>
    <w:p w:rsidR="00000000" w:rsidDel="00000000" w:rsidP="00000000" w:rsidRDefault="00000000" w:rsidRPr="00000000" w14:paraId="000000D7">
      <w:pPr>
        <w:pStyle w:val="Heading2"/>
        <w:pageBreakBefore w:val="0"/>
        <w:spacing w:after="0" w:line="276" w:lineRule="auto"/>
        <w:jc w:val="both"/>
        <w:rPr/>
      </w:pPr>
      <w:bookmarkStart w:colFirst="0" w:colLast="0" w:name="_863im6sloxam" w:id="22"/>
      <w:bookmarkEnd w:id="22"/>
      <w:r w:rsidDel="00000000" w:rsidR="00000000" w:rsidRPr="00000000">
        <w:rPr>
          <w:rtl w:val="0"/>
        </w:rPr>
        <w:t xml:space="preserve">Стилевое оформление таблиц</w:t>
      </w:r>
    </w:p>
    <w:p w:rsidR="00000000" w:rsidDel="00000000" w:rsidP="00000000" w:rsidRDefault="00000000" w:rsidRPr="00000000" w14:paraId="000000D8">
      <w:pPr>
        <w:pageBreakBefore w:val="0"/>
        <w:jc w:val="both"/>
        <w:rPr/>
      </w:pPr>
      <w:r w:rsidDel="00000000" w:rsidR="00000000" w:rsidRPr="00000000">
        <w:rPr>
          <w:rtl w:val="0"/>
        </w:rPr>
        <w:t xml:space="preserve">Для стилизации таблиц используются те же стили, что и ранее. </w:t>
      </w:r>
    </w:p>
    <w:p w:rsidR="00000000" w:rsidDel="00000000" w:rsidP="00000000" w:rsidRDefault="00000000" w:rsidRPr="00000000" w14:paraId="000000D9">
      <w:pPr>
        <w:pageBreakBefore w:val="0"/>
        <w:jc w:val="both"/>
        <w:rPr/>
      </w:pPr>
      <w:r w:rsidDel="00000000" w:rsidR="00000000" w:rsidRPr="00000000">
        <w:rPr>
          <w:rtl w:val="0"/>
        </w:rPr>
        <w:t xml:space="preserve">По умолчанию таблица и её ячейки не имеют видимых границ и фона. При этом ячейки внутри таблицы не прилегают вплотную друг к другу. Ширина ячеек таблицы определяется шириной их содержимого, поэтому может быть разной. Высота всех ячеек сетки строки по умолчанию одинаковая.</w:t>
      </w:r>
    </w:p>
    <w:p w:rsidR="00000000" w:rsidDel="00000000" w:rsidP="00000000" w:rsidRDefault="00000000" w:rsidRPr="00000000" w14:paraId="000000DA">
      <w:pPr>
        <w:pageBreakBefore w:val="0"/>
        <w:jc w:val="both"/>
        <w:rPr>
          <w:color w:val="4d5d6d"/>
        </w:rPr>
      </w:pPr>
      <w:r w:rsidDel="00000000" w:rsidR="00000000" w:rsidRPr="00000000">
        <w:rPr>
          <w:rtl w:val="0"/>
        </w:rPr>
        <w:t xml:space="preserve">Граница таблице задаётся аналогично любому другому элементу. Это рассматривали на прошлом занятии. Единственное, если указать свойство border только тегу &lt;table&gt;, граница будет только у внешних границ таблицы. Это происходит потому, что свойство border не наследуется. Чтобы указать границы для ячеек, нужно задать их тегу &lt;td&gt;. Здесь уже можно задавать границы ячейкам любого стиля.</w:t>
      </w:r>
      <w:r w:rsidDel="00000000" w:rsidR="00000000" w:rsidRPr="00000000">
        <w:rPr>
          <w:rtl w:val="0"/>
        </w:rPr>
      </w:r>
    </w:p>
    <w:tbl>
      <w:tblPr>
        <w:tblStyle w:val="Table13"/>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blHeader w:val="0"/>
        </w:trPr>
        <w:tc>
          <w:tcPr>
            <w:shd w:fill="edeff0"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/*Внешняя граница таблицы*/</w:t>
            </w:r>
            <w:r w:rsidDel="00000000" w:rsidR="00000000" w:rsidRPr="00000000">
              <w:rPr>
                <w:rtl w:val="0"/>
              </w:rPr>
            </w:r>
          </w:p>
          <w:p w:rsidR="00000000" w:rsidDel="00000000" w:rsidP="00000000" w:rsidRDefault="00000000" w:rsidRPr="00000000" w14:paraId="000000DC">
            <w:pPr>
              <w:pageBreakBefore w:val="0"/>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table {</w:t>
            </w:r>
          </w:p>
          <w:p w:rsidR="00000000" w:rsidDel="00000000" w:rsidP="00000000" w:rsidRDefault="00000000" w:rsidRPr="00000000" w14:paraId="000000DD">
            <w:pPr>
              <w:pageBreakBefore w:val="0"/>
              <w:widowControl w:val="0"/>
              <w:spacing w:after="0" w:before="0" w:lineRule="auto"/>
              <w:ind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border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1px</w:t>
            </w:r>
            <w:r w:rsidDel="00000000" w:rsidR="00000000" w:rsidRPr="00000000">
              <w:rPr>
                <w:rFonts w:ascii="Courier New" w:cs="Courier New" w:eastAsia="Courier New" w:hAnsi="Courier New"/>
                <w:color w:val="000000"/>
                <w:rtl w:val="0"/>
              </w:rPr>
              <w:t xml:space="preserve"> solid </w:t>
            </w:r>
            <w:r w:rsidDel="00000000" w:rsidR="00000000" w:rsidRPr="00000000">
              <w:rPr>
                <w:rFonts w:ascii="Courier New" w:cs="Courier New" w:eastAsia="Courier New" w:hAnsi="Courier New"/>
                <w:color w:val="880000"/>
                <w:rtl w:val="0"/>
              </w:rPr>
              <w:t xml:space="preserve">#000;</w:t>
            </w:r>
            <w:r w:rsidDel="00000000" w:rsidR="00000000" w:rsidRPr="00000000">
              <w:rPr>
                <w:rtl w:val="0"/>
              </w:rPr>
            </w:r>
          </w:p>
          <w:p w:rsidR="00000000" w:rsidDel="00000000" w:rsidP="00000000" w:rsidRDefault="00000000" w:rsidRPr="00000000" w14:paraId="000000DE">
            <w:pPr>
              <w:pageBreakBefore w:val="0"/>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F">
            <w:pPr>
              <w:pageBreakBefore w:val="0"/>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/*Границы для ячеек таблицы*/</w:t>
            </w:r>
            <w:r w:rsidDel="00000000" w:rsidR="00000000" w:rsidRPr="00000000">
              <w:rPr>
                <w:rtl w:val="0"/>
              </w:rPr>
            </w:r>
          </w:p>
          <w:p w:rsidR="00000000" w:rsidDel="00000000" w:rsidP="00000000" w:rsidRDefault="00000000" w:rsidRPr="00000000" w14:paraId="000000E0">
            <w:pPr>
              <w:pageBreakBefore w:val="0"/>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td {</w:t>
            </w:r>
          </w:p>
          <w:p w:rsidR="00000000" w:rsidDel="00000000" w:rsidP="00000000" w:rsidRDefault="00000000" w:rsidRPr="00000000" w14:paraId="000000E1">
            <w:pPr>
              <w:pageBreakBefore w:val="0"/>
              <w:widowControl w:val="0"/>
              <w:spacing w:after="0" w:before="0" w:lineRule="auto"/>
              <w:ind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border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1px</w:t>
            </w:r>
            <w:r w:rsidDel="00000000" w:rsidR="00000000" w:rsidRPr="00000000">
              <w:rPr>
                <w:rFonts w:ascii="Courier New" w:cs="Courier New" w:eastAsia="Courier New" w:hAnsi="Courier New"/>
                <w:color w:val="000000"/>
                <w:rtl w:val="0"/>
              </w:rPr>
              <w:t xml:space="preserve"> solid </w:t>
            </w:r>
            <w:r w:rsidDel="00000000" w:rsidR="00000000" w:rsidRPr="00000000">
              <w:rPr>
                <w:rFonts w:ascii="Courier New" w:cs="Courier New" w:eastAsia="Courier New" w:hAnsi="Courier New"/>
                <w:color w:val="880000"/>
                <w:rtl w:val="0"/>
              </w:rPr>
              <w:t xml:space="preserve">#000;</w:t>
            </w:r>
            <w:r w:rsidDel="00000000" w:rsidR="00000000" w:rsidRPr="00000000">
              <w:rPr>
                <w:rtl w:val="0"/>
              </w:rPr>
            </w:r>
          </w:p>
          <w:p w:rsidR="00000000" w:rsidDel="00000000" w:rsidP="00000000" w:rsidRDefault="00000000" w:rsidRPr="00000000" w14:paraId="000000E2">
            <w:pPr>
              <w:pageBreakBefore w:val="0"/>
              <w:widowControl w:val="0"/>
              <w:spacing w:after="0"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0E3">
      <w:pPr>
        <w:pageBreakBefore w:val="0"/>
        <w:spacing w:line="273.6" w:lineRule="auto"/>
        <w:jc w:val="both"/>
        <w:rPr/>
      </w:pPr>
      <w:r w:rsidDel="00000000" w:rsidR="00000000" w:rsidRPr="00000000">
        <w:rPr>
          <w:rtl w:val="0"/>
        </w:rPr>
      </w:r>
    </w:p>
    <w:p w:rsidR="00000000" w:rsidDel="00000000" w:rsidP="00000000" w:rsidRDefault="00000000" w:rsidRPr="00000000" w14:paraId="000000E4">
      <w:pPr>
        <w:pageBreakBefore w:val="0"/>
        <w:spacing w:line="273.6" w:lineRule="auto"/>
        <w:jc w:val="both"/>
        <w:rPr>
          <w:color w:val="4d5d6d"/>
          <w:sz w:val="32"/>
          <w:szCs w:val="32"/>
        </w:rPr>
      </w:pPr>
      <w:r w:rsidDel="00000000" w:rsidR="00000000" w:rsidRPr="00000000">
        <w:rPr>
          <w:rtl w:val="0"/>
        </w:rPr>
        <w:t xml:space="preserve">Ширину и высоту таблицы задаём при помощи свойств CSS width и height.</w:t>
      </w:r>
      <w:r w:rsidDel="00000000" w:rsidR="00000000" w:rsidRPr="00000000">
        <w:rPr>
          <w:rtl w:val="0"/>
        </w:rPr>
      </w:r>
    </w:p>
    <w:tbl>
      <w:tblPr>
        <w:tblStyle w:val="Table14"/>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400px</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200px</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E6">
      <w:pPr>
        <w:pageBreakBefore w:val="0"/>
        <w:spacing w:line="276" w:lineRule="auto"/>
        <w:rPr/>
      </w:pPr>
      <w:r w:rsidDel="00000000" w:rsidR="00000000" w:rsidRPr="00000000">
        <w:rPr>
          <w:rtl w:val="0"/>
        </w:rPr>
      </w:r>
    </w:p>
    <w:p w:rsidR="00000000" w:rsidDel="00000000" w:rsidP="00000000" w:rsidRDefault="00000000" w:rsidRPr="00000000" w14:paraId="000000E7">
      <w:pPr>
        <w:pageBreakBefore w:val="0"/>
        <w:spacing w:line="276" w:lineRule="auto"/>
        <w:jc w:val="both"/>
        <w:rPr/>
      </w:pPr>
      <w:r w:rsidDel="00000000" w:rsidR="00000000" w:rsidRPr="00000000">
        <w:rPr>
          <w:rtl w:val="0"/>
        </w:rPr>
        <w:t xml:space="preserve">По умолчанию ширина и высота таблицы определяются содержимым её ячеек. Если не задать ширину, то она будет равна ширине самого широкого ряда.</w:t>
      </w:r>
    </w:p>
    <w:p w:rsidR="00000000" w:rsidDel="00000000" w:rsidP="00000000" w:rsidRDefault="00000000" w:rsidRPr="00000000" w14:paraId="000000E8">
      <w:pPr>
        <w:pageBreakBefore w:val="0"/>
        <w:spacing w:line="276" w:lineRule="auto"/>
        <w:jc w:val="both"/>
        <w:rPr/>
      </w:pPr>
      <w:r w:rsidDel="00000000" w:rsidR="00000000" w:rsidRPr="00000000">
        <w:rPr>
          <w:rtl w:val="0"/>
        </w:rPr>
        <w:t xml:space="preserve">Ширина таблицы и её столбцов указывается свойством width. Если таблице задана ширина table {width: 100%;}, то она будет равна ширине блока-контейнера. При этом ширина столбцов установится в соответствии с шириной содержимого ячеек. Чаще всего ширину таблицы и столбцов задают в px или %.</w:t>
      </w:r>
    </w:p>
    <w:p w:rsidR="00000000" w:rsidDel="00000000" w:rsidP="00000000" w:rsidRDefault="00000000" w:rsidRPr="00000000" w14:paraId="000000E9">
      <w:pPr>
        <w:pageBreakBefore w:val="0"/>
        <w:spacing w:line="276" w:lineRule="auto"/>
        <w:jc w:val="both"/>
        <w:rPr>
          <w:color w:val="4d5d6d"/>
          <w:sz w:val="32"/>
          <w:szCs w:val="32"/>
        </w:rPr>
      </w:pPr>
      <w:r w:rsidDel="00000000" w:rsidR="00000000" w:rsidRPr="00000000">
        <w:rPr>
          <w:rtl w:val="0"/>
        </w:rPr>
        <w:t xml:space="preserve">Есть ещё одно полезное свойство для оформления таблиц. Если для всех ячеек задать атрибут cellspacing=”0” или CSS свойство border-spacing=”0”, то границы соседних ячеек будут двойными. Чтобы убрать двойные границы, применяется свойство border-collapse.</w:t>
      </w:r>
      <w:r w:rsidDel="00000000" w:rsidR="00000000" w:rsidRPr="00000000">
        <w:rPr>
          <w:rtl w:val="0"/>
        </w:rPr>
      </w:r>
    </w:p>
    <w:tbl>
      <w:tblPr>
        <w:tblStyle w:val="Table15"/>
        <w:tblW w:w="9640.0" w:type="dxa"/>
        <w:jc w:val="left"/>
        <w:tblInd w:w="100.0" w:type="pct"/>
        <w:tblBorders>
          <w:top w:color="abb1b9" w:space="0" w:sz="8" w:val="single"/>
          <w:left w:color="abb1b9" w:space="0" w:sz="8" w:val="single"/>
          <w:bottom w:color="abb1b9" w:space="0" w:sz="8" w:val="single"/>
          <w:right w:color="abb1b9" w:space="0" w:sz="8" w:val="single"/>
          <w:insideH w:color="abb1b9" w:space="0" w:sz="8" w:val="single"/>
          <w:insideV w:color="abb1b9"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border-collapse</w:t>
            </w:r>
            <w:r w:rsidDel="00000000" w:rsidR="00000000" w:rsidRPr="00000000">
              <w:rPr>
                <w:rFonts w:ascii="Courier New" w:cs="Courier New" w:eastAsia="Courier New" w:hAnsi="Courier New"/>
                <w:color w:val="383a42"/>
                <w:shd w:fill="fafafa" w:val="clear"/>
                <w:rtl w:val="0"/>
              </w:rPr>
              <w:t xml:space="preserve">: collapse;</w:t>
              <w:br w:type="textWrapping"/>
              <w:t xml:space="preserve">}</w:t>
            </w:r>
            <w:r w:rsidDel="00000000" w:rsidR="00000000" w:rsidRPr="00000000">
              <w:rPr>
                <w:rtl w:val="0"/>
              </w:rPr>
            </w:r>
          </w:p>
        </w:tc>
      </w:tr>
    </w:tbl>
    <w:p w:rsidR="00000000" w:rsidDel="00000000" w:rsidP="00000000" w:rsidRDefault="00000000" w:rsidRPr="00000000" w14:paraId="000000EB">
      <w:pPr>
        <w:pageBreakBefore w:val="0"/>
        <w:spacing w:after="0" w:line="276" w:lineRule="auto"/>
        <w:jc w:val="both"/>
        <w:rPr/>
      </w:pPr>
      <w:r w:rsidDel="00000000" w:rsidR="00000000" w:rsidRPr="00000000">
        <w:rPr>
          <w:rtl w:val="0"/>
        </w:rPr>
        <w:t xml:space="preserve">Свойство border-collapse принимает два значения. По умолчанию устанавливается separate — рамка двойная. При значении collapse рамка становится одинарной.</w:t>
      </w:r>
      <w:r w:rsidDel="00000000" w:rsidR="00000000" w:rsidRPr="00000000">
        <w:rPr>
          <w:rtl w:val="0"/>
        </w:rPr>
      </w:r>
    </w:p>
    <w:p w:rsidR="00000000" w:rsidDel="00000000" w:rsidP="00000000" w:rsidRDefault="00000000" w:rsidRPr="00000000" w14:paraId="000000EC">
      <w:pPr>
        <w:pStyle w:val="Heading1"/>
        <w:pageBreakBefore w:val="0"/>
        <w:rPr>
          <w:i w:val="1"/>
          <w:color w:val="434343"/>
          <w:shd w:fill="fff2cc" w:val="clear"/>
        </w:rPr>
      </w:pPr>
      <w:bookmarkStart w:colFirst="0" w:colLast="0" w:name="_44sinio" w:id="23"/>
      <w:bookmarkEnd w:id="23"/>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0ED">
      <w:pPr>
        <w:pageBreakBefore w:val="0"/>
        <w:numPr>
          <w:ilvl w:val="0"/>
          <w:numId w:val="6"/>
        </w:numPr>
        <w:spacing w:after="0" w:before="0" w:line="276" w:lineRule="auto"/>
        <w:ind w:left="720" w:hanging="360"/>
        <w:jc w:val="both"/>
        <w:rPr>
          <w:color w:val="666666"/>
        </w:rPr>
      </w:pPr>
      <w:hyperlink r:id="rId10">
        <w:r w:rsidDel="00000000" w:rsidR="00000000" w:rsidRPr="00000000">
          <w:rPr>
            <w:color w:val="1155cc"/>
            <w:u w:val="single"/>
            <w:rtl w:val="0"/>
          </w:rPr>
          <w:t xml:space="preserve">Популярно о псевдоэлементах :Before и :After</w:t>
        </w:r>
      </w:hyperlink>
      <w:r w:rsidDel="00000000" w:rsidR="00000000" w:rsidRPr="00000000">
        <w:rPr>
          <w:rtl w:val="0"/>
        </w:rPr>
        <w:t xml:space="preserve">.</w:t>
      </w:r>
    </w:p>
    <w:p w:rsidR="00000000" w:rsidDel="00000000" w:rsidP="00000000" w:rsidRDefault="00000000" w:rsidRPr="00000000" w14:paraId="000000EE">
      <w:pPr>
        <w:pageBreakBefore w:val="0"/>
        <w:numPr>
          <w:ilvl w:val="0"/>
          <w:numId w:val="6"/>
        </w:numPr>
        <w:spacing w:after="0" w:before="0" w:line="276" w:lineRule="auto"/>
        <w:ind w:left="720" w:hanging="360"/>
        <w:jc w:val="both"/>
        <w:rPr>
          <w:color w:val="666666"/>
        </w:rPr>
      </w:pPr>
      <w:hyperlink r:id="rId11">
        <w:r w:rsidDel="00000000" w:rsidR="00000000" w:rsidRPr="00000000">
          <w:rPr>
            <w:color w:val="1155cc"/>
            <w:u w:val="single"/>
            <w:rtl w:val="0"/>
          </w:rPr>
          <w:t xml:space="preserve">Псевдоклассы и псевдоэлементы</w:t>
        </w:r>
      </w:hyperlink>
      <w:r w:rsidDel="00000000" w:rsidR="00000000" w:rsidRPr="00000000">
        <w:rPr>
          <w:rtl w:val="0"/>
        </w:rPr>
        <w:t xml:space="preserve">.</w:t>
      </w:r>
    </w:p>
    <w:p w:rsidR="00000000" w:rsidDel="00000000" w:rsidP="00000000" w:rsidRDefault="00000000" w:rsidRPr="00000000" w14:paraId="000000EF">
      <w:pPr>
        <w:pageBreakBefore w:val="0"/>
        <w:numPr>
          <w:ilvl w:val="0"/>
          <w:numId w:val="6"/>
        </w:numPr>
        <w:spacing w:after="0" w:before="0" w:line="276" w:lineRule="auto"/>
        <w:ind w:left="720" w:hanging="360"/>
        <w:jc w:val="both"/>
        <w:rPr>
          <w:color w:val="666666"/>
        </w:rPr>
      </w:pPr>
      <w:hyperlink r:id="rId12">
        <w:r w:rsidDel="00000000" w:rsidR="00000000" w:rsidRPr="00000000">
          <w:rPr>
            <w:color w:val="1155cc"/>
            <w:u w:val="single"/>
            <w:rtl w:val="0"/>
          </w:rPr>
          <w:t xml:space="preserve">Дополнительный материал о таблицах</w:t>
        </w:r>
      </w:hyperlink>
      <w:r w:rsidDel="00000000" w:rsidR="00000000" w:rsidRPr="00000000">
        <w:rPr>
          <w:rtl w:val="0"/>
        </w:rPr>
        <w:t xml:space="preserve">.</w:t>
      </w:r>
    </w:p>
    <w:p w:rsidR="00000000" w:rsidDel="00000000" w:rsidP="00000000" w:rsidRDefault="00000000" w:rsidRPr="00000000" w14:paraId="000000F0">
      <w:pPr>
        <w:pageBreakBefore w:val="0"/>
        <w:numPr>
          <w:ilvl w:val="0"/>
          <w:numId w:val="6"/>
        </w:numPr>
        <w:spacing w:after="120" w:before="0" w:line="276" w:lineRule="auto"/>
        <w:ind w:left="720" w:hanging="360"/>
        <w:jc w:val="both"/>
        <w:rPr>
          <w:color w:val="666666"/>
        </w:rPr>
      </w:pPr>
      <w:hyperlink r:id="rId13">
        <w:r w:rsidDel="00000000" w:rsidR="00000000" w:rsidRPr="00000000">
          <w:rPr>
            <w:color w:val="1155cc"/>
            <w:u w:val="single"/>
            <w:rtl w:val="0"/>
          </w:rPr>
          <w:t xml:space="preserve">div &amp; span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1">
      <w:pPr>
        <w:pStyle w:val="Heading1"/>
        <w:pageBreakBefore w:val="0"/>
        <w:rPr>
          <w:i w:val="1"/>
          <w:color w:val="666666"/>
          <w:shd w:fill="fff2cc" w:val="clear"/>
        </w:rPr>
      </w:pPr>
      <w:bookmarkStart w:colFirst="0" w:colLast="0" w:name="_z337ya" w:id="24"/>
      <w:bookmarkEnd w:id="24"/>
      <w:r w:rsidDel="00000000" w:rsidR="00000000" w:rsidRPr="00000000">
        <w:rPr>
          <w:rtl w:val="0"/>
        </w:rPr>
        <w:t xml:space="preserve">Используемые источники</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2">
      <w:pPr>
        <w:pageBreakBefore w:val="0"/>
        <w:numPr>
          <w:ilvl w:val="0"/>
          <w:numId w:val="13"/>
        </w:numPr>
        <w:spacing w:after="0" w:afterAutospacing="0"/>
        <w:ind w:left="720" w:hanging="360"/>
        <w:jc w:val="both"/>
        <w:rPr>
          <w:color w:val="666666"/>
        </w:rPr>
      </w:pPr>
      <w:hyperlink r:id="rId14">
        <w:r w:rsidDel="00000000" w:rsidR="00000000" w:rsidRPr="00000000">
          <w:rPr>
            <w:color w:val="1155cc"/>
            <w:u w:val="single"/>
            <w:rtl w:val="0"/>
          </w:rPr>
          <w:t xml:space="preserve">Псевдоэлементы</w:t>
        </w:r>
      </w:hyperlink>
      <w:r w:rsidDel="00000000" w:rsidR="00000000" w:rsidRPr="00000000">
        <w:rPr>
          <w:color w:val="1a1a1a"/>
          <w:rtl w:val="0"/>
        </w:rPr>
        <w:t xml:space="preserve">.</w:t>
      </w:r>
    </w:p>
    <w:p w:rsidR="00000000" w:rsidDel="00000000" w:rsidP="00000000" w:rsidRDefault="00000000" w:rsidRPr="00000000" w14:paraId="000000F3">
      <w:pPr>
        <w:pageBreakBefore w:val="0"/>
        <w:numPr>
          <w:ilvl w:val="0"/>
          <w:numId w:val="13"/>
        </w:numPr>
        <w:spacing w:after="0" w:afterAutospacing="0" w:before="0" w:beforeAutospacing="0"/>
        <w:ind w:left="720" w:hanging="360"/>
        <w:jc w:val="both"/>
        <w:rPr>
          <w:color w:val="666666"/>
        </w:rPr>
      </w:pPr>
      <w:hyperlink r:id="rId15">
        <w:r w:rsidDel="00000000" w:rsidR="00000000" w:rsidRPr="00000000">
          <w:rPr>
            <w:color w:val="1155cc"/>
            <w:u w:val="single"/>
            <w:rtl w:val="0"/>
          </w:rPr>
          <w:t xml:space="preserve">Псевдоклассы</w:t>
        </w:r>
      </w:hyperlink>
      <w:r w:rsidDel="00000000" w:rsidR="00000000" w:rsidRPr="00000000">
        <w:rPr>
          <w:color w:val="1a1a1a"/>
          <w:rtl w:val="0"/>
        </w:rPr>
        <w:t xml:space="preserve">.</w:t>
      </w:r>
    </w:p>
    <w:p w:rsidR="00000000" w:rsidDel="00000000" w:rsidP="00000000" w:rsidRDefault="00000000" w:rsidRPr="00000000" w14:paraId="000000F4">
      <w:pPr>
        <w:pageBreakBefore w:val="0"/>
        <w:numPr>
          <w:ilvl w:val="0"/>
          <w:numId w:val="13"/>
        </w:numPr>
        <w:spacing w:after="0" w:afterAutospacing="0" w:before="0" w:beforeAutospacing="0"/>
        <w:ind w:left="720" w:hanging="360"/>
        <w:jc w:val="both"/>
        <w:rPr>
          <w:color w:val="666666"/>
        </w:rPr>
      </w:pPr>
      <w:hyperlink r:id="rId16">
        <w:r w:rsidDel="00000000" w:rsidR="00000000" w:rsidRPr="00000000">
          <w:rPr>
            <w:color w:val="1155cc"/>
            <w:u w:val="single"/>
            <w:rtl w:val="0"/>
          </w:rPr>
          <w:t xml:space="preserve">Основы css</w:t>
        </w:r>
      </w:hyperlink>
      <w:r w:rsidDel="00000000" w:rsidR="00000000" w:rsidRPr="00000000">
        <w:rPr>
          <w:color w:val="1a1a1a"/>
          <w:rtl w:val="0"/>
        </w:rPr>
        <w:t xml:space="preserve">.</w:t>
      </w:r>
    </w:p>
    <w:p w:rsidR="00000000" w:rsidDel="00000000" w:rsidP="00000000" w:rsidRDefault="00000000" w:rsidRPr="00000000" w14:paraId="000000F5">
      <w:pPr>
        <w:pageBreakBefore w:val="0"/>
        <w:numPr>
          <w:ilvl w:val="0"/>
          <w:numId w:val="13"/>
        </w:numPr>
        <w:spacing w:after="0" w:afterAutospacing="0" w:before="0" w:beforeAutospacing="0"/>
        <w:ind w:left="720" w:hanging="360"/>
        <w:jc w:val="both"/>
        <w:rPr>
          <w:color w:val="666666"/>
        </w:rPr>
      </w:pPr>
      <w:hyperlink r:id="rId17">
        <w:r w:rsidDel="00000000" w:rsidR="00000000" w:rsidRPr="00000000">
          <w:rPr>
            <w:color w:val="1155cc"/>
            <w:u w:val="single"/>
            <w:rtl w:val="0"/>
          </w:rPr>
          <w:t xml:space="preserve">Псевдоклассы</w:t>
        </w:r>
      </w:hyperlink>
      <w:r w:rsidDel="00000000" w:rsidR="00000000" w:rsidRPr="00000000">
        <w:rPr>
          <w:color w:val="1a1a1a"/>
          <w:rtl w:val="0"/>
        </w:rPr>
        <w:t xml:space="preserve">.</w:t>
      </w:r>
    </w:p>
    <w:p w:rsidR="00000000" w:rsidDel="00000000" w:rsidP="00000000" w:rsidRDefault="00000000" w:rsidRPr="00000000" w14:paraId="000000F6">
      <w:pPr>
        <w:pageBreakBefore w:val="0"/>
        <w:numPr>
          <w:ilvl w:val="0"/>
          <w:numId w:val="13"/>
        </w:numPr>
        <w:spacing w:after="0" w:afterAutospacing="0" w:before="0" w:beforeAutospacing="0"/>
        <w:ind w:left="720" w:hanging="360"/>
        <w:jc w:val="both"/>
        <w:rPr>
          <w:color w:val="666666"/>
        </w:rPr>
      </w:pPr>
      <w:hyperlink r:id="rId18">
        <w:r w:rsidDel="00000000" w:rsidR="00000000" w:rsidRPr="00000000">
          <w:rPr>
            <w:color w:val="1155cc"/>
            <w:u w:val="single"/>
            <w:rtl w:val="0"/>
          </w:rPr>
          <w:t xml:space="preserve">Таблицы в html</w:t>
        </w:r>
      </w:hyperlink>
      <w:r w:rsidDel="00000000" w:rsidR="00000000" w:rsidRPr="00000000">
        <w:rPr>
          <w:color w:val="1a1a1a"/>
          <w:rtl w:val="0"/>
        </w:rPr>
        <w:t xml:space="preserve">.</w:t>
      </w:r>
    </w:p>
    <w:p w:rsidR="00000000" w:rsidDel="00000000" w:rsidP="00000000" w:rsidRDefault="00000000" w:rsidRPr="00000000" w14:paraId="000000F7">
      <w:pPr>
        <w:pageBreakBefore w:val="0"/>
        <w:numPr>
          <w:ilvl w:val="0"/>
          <w:numId w:val="13"/>
        </w:numPr>
        <w:spacing w:before="0" w:beforeAutospacing="0"/>
        <w:ind w:left="720" w:hanging="360"/>
        <w:jc w:val="both"/>
        <w:rPr>
          <w:color w:val="666666"/>
        </w:rPr>
      </w:pPr>
      <w:hyperlink r:id="rId19">
        <w:r w:rsidDel="00000000" w:rsidR="00000000" w:rsidRPr="00000000">
          <w:rPr>
            <w:color w:val="1155cc"/>
            <w:u w:val="single"/>
            <w:rtl w:val="0"/>
          </w:rPr>
          <w:t xml:space="preserve">Стилизация таблиц</w:t>
        </w:r>
      </w:hyperlink>
      <w:r w:rsidDel="00000000" w:rsidR="00000000" w:rsidRPr="00000000">
        <w:rPr>
          <w:color w:val="1a1a1a"/>
          <w:rtl w:val="0"/>
        </w:rPr>
        <w:t xml:space="preserve">.</w:t>
      </w:r>
    </w:p>
    <w:p w:rsidR="00000000" w:rsidDel="00000000" w:rsidP="00000000" w:rsidRDefault="00000000" w:rsidRPr="00000000" w14:paraId="000000F8">
      <w:pPr>
        <w:pStyle w:val="Heading1"/>
        <w:pageBreakBefore w:val="0"/>
        <w:rPr/>
      </w:pPr>
      <w:bookmarkStart w:colFirst="0" w:colLast="0" w:name="_pegisvwwmjr6" w:id="25"/>
      <w:bookmarkEnd w:id="25"/>
      <w:r w:rsidDel="00000000" w:rsidR="00000000" w:rsidRPr="00000000">
        <w:rPr>
          <w:rtl w:val="0"/>
        </w:rPr>
        <w:t xml:space="preserve">Практическое задание</w:t>
      </w:r>
    </w:p>
    <w:p w:rsidR="00000000" w:rsidDel="00000000" w:rsidP="00000000" w:rsidRDefault="00000000" w:rsidRPr="00000000" w14:paraId="000000F9">
      <w:pPr>
        <w:pageBreakBefore w:val="0"/>
        <w:numPr>
          <w:ilvl w:val="0"/>
          <w:numId w:val="2"/>
        </w:numPr>
        <w:spacing w:after="0" w:afterAutospacing="0"/>
        <w:ind w:left="720" w:hanging="360"/>
        <w:jc w:val="both"/>
        <w:rPr>
          <w:u w:val="none"/>
        </w:rPr>
      </w:pPr>
      <w:r w:rsidDel="00000000" w:rsidR="00000000" w:rsidRPr="00000000">
        <w:rPr>
          <w:rtl w:val="0"/>
        </w:rPr>
        <w:t xml:space="preserve">Домашнее задание посвящается разбиению сайта на блоки.</w:t>
      </w:r>
    </w:p>
    <w:p w:rsidR="00000000" w:rsidDel="00000000" w:rsidP="00000000" w:rsidRDefault="00000000" w:rsidRPr="00000000" w14:paraId="000000FA">
      <w:pPr>
        <w:pageBreakBefore w:val="0"/>
        <w:numPr>
          <w:ilvl w:val="0"/>
          <w:numId w:val="2"/>
        </w:numPr>
        <w:spacing w:after="0" w:afterAutospacing="0" w:before="0" w:beforeAutospacing="0"/>
        <w:ind w:left="720" w:hanging="360"/>
        <w:jc w:val="both"/>
        <w:rPr>
          <w:u w:val="none"/>
        </w:rPr>
      </w:pPr>
      <w:r w:rsidDel="00000000" w:rsidR="00000000" w:rsidRPr="00000000">
        <w:rPr>
          <w:rtl w:val="0"/>
        </w:rPr>
        <w:t xml:space="preserve">Предоставляется изображение сайта (</w:t>
      </w:r>
      <w:hyperlink r:id="rId20">
        <w:r w:rsidDel="00000000" w:rsidR="00000000" w:rsidRPr="00000000">
          <w:rPr>
            <w:color w:val="1155cc"/>
            <w:u w:val="single"/>
            <w:rtl w:val="0"/>
          </w:rPr>
          <w:t xml:space="preserve">просто картинка</w:t>
        </w:r>
      </w:hyperlink>
      <w:r w:rsidDel="00000000" w:rsidR="00000000" w:rsidRPr="00000000">
        <w:rPr>
          <w:rtl w:val="0"/>
        </w:rPr>
        <w:t xml:space="preserve">). На нём разными цветами выделены блоки, на которые требуется разбить страницу. Верстать по макету не нужно, просто добавить элементы div c class, которые выделены на изображении.</w:t>
      </w:r>
    </w:p>
    <w:p w:rsidR="00000000" w:rsidDel="00000000" w:rsidP="00000000" w:rsidRDefault="00000000" w:rsidRPr="00000000" w14:paraId="000000FB">
      <w:pPr>
        <w:pageBreakBefore w:val="0"/>
        <w:numPr>
          <w:ilvl w:val="0"/>
          <w:numId w:val="2"/>
        </w:numPr>
        <w:spacing w:after="0" w:afterAutospacing="0" w:before="0" w:beforeAutospacing="0"/>
        <w:ind w:left="720" w:hanging="360"/>
        <w:jc w:val="both"/>
        <w:rPr>
          <w:u w:val="none"/>
        </w:rPr>
      </w:pPr>
      <w:r w:rsidDel="00000000" w:rsidR="00000000" w:rsidRPr="00000000">
        <w:rPr>
          <w:rtl w:val="0"/>
        </w:rPr>
        <w:t xml:space="preserve">Всё содержимое 3 дз вам необходимо добавить в блоки, отмеченные на изображении сайта. </w:t>
      </w:r>
    </w:p>
    <w:p w:rsidR="00000000" w:rsidDel="00000000" w:rsidP="00000000" w:rsidRDefault="00000000" w:rsidRPr="00000000" w14:paraId="000000FC">
      <w:pPr>
        <w:pageBreakBefore w:val="0"/>
        <w:numPr>
          <w:ilvl w:val="0"/>
          <w:numId w:val="2"/>
        </w:numPr>
        <w:spacing w:after="0" w:afterAutospacing="0" w:before="0" w:beforeAutospacing="0"/>
        <w:ind w:left="720" w:hanging="360"/>
        <w:jc w:val="both"/>
        <w:rPr>
          <w:u w:val="none"/>
        </w:rPr>
      </w:pPr>
      <w:r w:rsidDel="00000000" w:rsidR="00000000" w:rsidRPr="00000000">
        <w:rPr>
          <w:rtl w:val="0"/>
        </w:rPr>
        <w:t xml:space="preserve">Никаких новых элементов из макета добавлять не нужно. Вы начнёте работать с ним на 6 уроке.</w:t>
      </w:r>
    </w:p>
    <w:p w:rsidR="00000000" w:rsidDel="00000000" w:rsidP="00000000" w:rsidRDefault="00000000" w:rsidRPr="00000000" w14:paraId="000000FD">
      <w:pPr>
        <w:pageBreakBefore w:val="0"/>
        <w:numPr>
          <w:ilvl w:val="0"/>
          <w:numId w:val="2"/>
        </w:numPr>
        <w:spacing w:after="0" w:afterAutospacing="0" w:before="0" w:beforeAutospacing="0"/>
        <w:ind w:left="720" w:hanging="360"/>
        <w:jc w:val="both"/>
        <w:rPr>
          <w:u w:val="none"/>
        </w:rPr>
      </w:pPr>
      <w:r w:rsidDel="00000000" w:rsidR="00000000" w:rsidRPr="00000000">
        <w:rPr>
          <w:rtl w:val="0"/>
        </w:rPr>
        <w:t xml:space="preserve">Всем блокам задать логичное название класса. Запрещается использовать перечисление (block1, block2, block3...block378).</w:t>
      </w:r>
    </w:p>
    <w:p w:rsidR="00000000" w:rsidDel="00000000" w:rsidP="00000000" w:rsidRDefault="00000000" w:rsidRPr="00000000" w14:paraId="000000FE">
      <w:pPr>
        <w:pageBreakBefore w:val="0"/>
        <w:numPr>
          <w:ilvl w:val="0"/>
          <w:numId w:val="2"/>
        </w:numPr>
        <w:spacing w:before="0" w:beforeAutospacing="0"/>
        <w:ind w:left="720" w:hanging="360"/>
        <w:jc w:val="both"/>
        <w:rPr>
          <w:u w:val="none"/>
        </w:rPr>
      </w:pPr>
      <w:r w:rsidDel="00000000" w:rsidR="00000000" w:rsidRPr="00000000">
        <w:rPr>
          <w:rtl w:val="0"/>
        </w:rPr>
        <w:t xml:space="preserve">* Для страницы «Контакты» также представлено изображение страницы, но без разбиения на блоки. </w:t>
      </w:r>
      <w:hyperlink r:id="rId21">
        <w:r w:rsidDel="00000000" w:rsidR="00000000" w:rsidRPr="00000000">
          <w:rPr>
            <w:color w:val="1155cc"/>
            <w:u w:val="single"/>
            <w:rtl w:val="0"/>
          </w:rPr>
          <w:t xml:space="preserve">Здесь</w:t>
        </w:r>
      </w:hyperlink>
      <w:r w:rsidDel="00000000" w:rsidR="00000000" w:rsidRPr="00000000">
        <w:rPr>
          <w:rtl w:val="0"/>
        </w:rPr>
        <w:t xml:space="preserve"> требуется самостоятельно разделить сайт на блоки.</w:t>
      </w:r>
    </w:p>
    <w:p w:rsidR="00000000" w:rsidDel="00000000" w:rsidP="00000000" w:rsidRDefault="00000000" w:rsidRPr="00000000" w14:paraId="000000FF">
      <w:pPr>
        <w:pageBreakBefore w:val="0"/>
        <w:jc w:val="both"/>
        <w:rPr/>
      </w:pPr>
      <w:r w:rsidDel="00000000" w:rsidR="00000000" w:rsidRPr="00000000">
        <w:rPr>
          <w:rtl w:val="0"/>
        </w:rPr>
        <w:t xml:space="preserve">Задания со * — дополнительные, его выполнять необязательно.</w:t>
      </w:r>
    </w:p>
    <w:p w:rsidR="00000000" w:rsidDel="00000000" w:rsidP="00000000" w:rsidRDefault="00000000" w:rsidRPr="00000000" w14:paraId="00000100">
      <w:pPr>
        <w:pageBreakBefore w:val="0"/>
        <w:spacing w:line="276" w:lineRule="auto"/>
        <w:jc w:val="both"/>
        <w:rPr>
          <w:color w:val="1a1a1a"/>
        </w:rPr>
      </w:pPr>
      <w:r w:rsidDel="00000000" w:rsidR="00000000" w:rsidRPr="00000000">
        <w:rPr>
          <w:color w:val="4d5d6d"/>
          <w:sz w:val="32"/>
          <w:szCs w:val="32"/>
          <w:rtl w:val="0"/>
        </w:rPr>
        <w:t xml:space="preserve">Рассмотрим пример верхней части сайта</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bl>
    <w:p w:rsidR="00000000" w:rsidDel="00000000" w:rsidP="00000000" w:rsidRDefault="00000000" w:rsidRPr="00000000" w14:paraId="00000102">
      <w:pPr>
        <w:pageBreakBefore w:val="0"/>
        <w:ind w:left="0" w:firstLine="0"/>
        <w:rPr/>
      </w:pPr>
      <w:r w:rsidDel="00000000" w:rsidR="00000000" w:rsidRPr="00000000">
        <w:rPr/>
        <w:drawing>
          <wp:inline distB="114300" distT="114300" distL="114300" distR="114300">
            <wp:extent cx="6304688" cy="2952750"/>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304688" cy="2952750"/>
                    </a:xfrm>
                    <a:prstGeom prst="rect"/>
                    <a:ln/>
                  </pic:spPr>
                </pic:pic>
              </a:graphicData>
            </a:graphic>
          </wp:inline>
        </w:drawing>
      </w: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06">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proto/4DoJjp5UUQzCQkJcoGXblW/html-css-Copy?node-id=1%3A966&amp;scaling=min-zoom" TargetMode="External"/><Relationship Id="rId22" Type="http://schemas.openxmlformats.org/officeDocument/2006/relationships/image" Target="media/image6.png"/><Relationship Id="rId21" Type="http://schemas.openxmlformats.org/officeDocument/2006/relationships/hyperlink" Target="https://www.figma.com/proto/AOKabCJEdEqr9ZZEaJ0IMS/html%2Fcss-(Copy)?node-id=1%3A811&amp;scaling=min-zoom"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hyperlink" Target="https://ru.wikibooks.org/wiki/CSS/%D0%9F%D1%81%D0%B5%D0%B2%D0%B4%D0%BE-%D1%8D%D0%BB%D0%B5%D0%BC%D0%B5%D0%BD%D1%82%D1%8B_%D0%B8_%D0%9F%D1%81%D0%B5%D0%B2%D0%B4%D0%BE-%D0%BA%D0%BB%D0%B0%D1%81%D1%81%D1%8B" TargetMode="External"/><Relationship Id="rId10" Type="http://schemas.openxmlformats.org/officeDocument/2006/relationships/hyperlink" Target="https://habrahabr.ru/post/154319/" TargetMode="External"/><Relationship Id="rId13" Type="http://schemas.openxmlformats.org/officeDocument/2006/relationships/hyperlink" Target="http://technologyweb.org/div-%D0%B8-span/" TargetMode="External"/><Relationship Id="rId12" Type="http://schemas.openxmlformats.org/officeDocument/2006/relationships/hyperlink" Target="http://html5book.ru/html-table/" TargetMode="External"/><Relationship Id="rId15" Type="http://schemas.openxmlformats.org/officeDocument/2006/relationships/hyperlink" Target="http://htmlbook.ru/samcss/psevdoklassy" TargetMode="External"/><Relationship Id="rId14" Type="http://schemas.openxmlformats.org/officeDocument/2006/relationships/hyperlink" Target="http://htmlbook.ru/samcss/psevdoelementy" TargetMode="External"/><Relationship Id="rId17" Type="http://schemas.openxmlformats.org/officeDocument/2006/relationships/hyperlink" Target="http://html5book.ru/psevdoklassy/" TargetMode="External"/><Relationship Id="rId16" Type="http://schemas.openxmlformats.org/officeDocument/2006/relationships/hyperlink" Target="http://html5book.ru/osnovy-css/" TargetMode="External"/><Relationship Id="rId19" Type="http://schemas.openxmlformats.org/officeDocument/2006/relationships/hyperlink" Target="http://htmlbook.ru/css/border-collapse" TargetMode="External"/><Relationship Id="rId18" Type="http://schemas.openxmlformats.org/officeDocument/2006/relationships/hyperlink" Target="http://html5book.ru/html-tab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