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B9155" w14:textId="77777777" w:rsidR="00C42322" w:rsidRDefault="00C42322" w:rsidP="00C42322">
      <w:pPr>
        <w:spacing w:after="0" w:line="240" w:lineRule="auto"/>
        <w:jc w:val="center"/>
      </w:pPr>
      <w:bookmarkStart w:id="0" w:name="_gjdgxs" w:colFirst="0" w:colLast="0"/>
      <w:bookmarkEnd w:id="0"/>
      <w:r>
        <w:t>МИНОБРНАУКИ РОССИИ</w:t>
      </w:r>
    </w:p>
    <w:p w14:paraId="604344B1" w14:textId="77777777" w:rsidR="00C42322" w:rsidRDefault="00C42322" w:rsidP="00C42322">
      <w:pPr>
        <w:spacing w:after="0" w:line="240" w:lineRule="auto"/>
        <w:jc w:val="center"/>
      </w:pPr>
    </w:p>
    <w:p w14:paraId="0FAF19D6" w14:textId="77777777" w:rsidR="00C42322" w:rsidRDefault="00C42322" w:rsidP="00C42322">
      <w:pPr>
        <w:spacing w:after="0" w:line="24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B7EF0EC" w14:textId="77777777" w:rsidR="00C42322" w:rsidRDefault="00C42322" w:rsidP="00C42322">
      <w:pPr>
        <w:spacing w:after="0" w:line="240" w:lineRule="auto"/>
        <w:jc w:val="center"/>
      </w:pPr>
    </w:p>
    <w:p w14:paraId="5FED60D4" w14:textId="77777777" w:rsidR="00C42322" w:rsidRDefault="00C42322" w:rsidP="00C42322">
      <w:pPr>
        <w:spacing w:after="0" w:line="240" w:lineRule="auto"/>
        <w:jc w:val="center"/>
        <w:rPr>
          <w:b/>
        </w:rPr>
      </w:pPr>
      <w:r>
        <w:rPr>
          <w:b/>
        </w:rPr>
        <w:t>«ВОРОНЕЖСКИЙ ГОСУДАРСТВЕННЫЙ УНИВЕРСИТЕТ»</w:t>
      </w:r>
    </w:p>
    <w:p w14:paraId="30A88FB7" w14:textId="77777777" w:rsidR="00C42322" w:rsidRDefault="00C42322" w:rsidP="00C42322">
      <w:pPr>
        <w:spacing w:after="0" w:line="240" w:lineRule="auto"/>
        <w:jc w:val="center"/>
      </w:pPr>
      <w:r>
        <w:t>(ФГБОУ ВО «ВГУ»)</w:t>
      </w:r>
    </w:p>
    <w:p w14:paraId="4D9E2C22" w14:textId="77777777" w:rsidR="00C42322" w:rsidRDefault="00C42322" w:rsidP="00C42322">
      <w:pPr>
        <w:spacing w:after="0" w:line="360" w:lineRule="auto"/>
        <w:jc w:val="center"/>
        <w:rPr>
          <w:b/>
        </w:rPr>
      </w:pPr>
    </w:p>
    <w:p w14:paraId="480FE739" w14:textId="77777777" w:rsidR="00C42322" w:rsidRDefault="00C42322" w:rsidP="00C42322">
      <w:pPr>
        <w:spacing w:after="0" w:line="240" w:lineRule="auto"/>
        <w:jc w:val="center"/>
        <w:rPr>
          <w:b/>
        </w:rPr>
      </w:pPr>
    </w:p>
    <w:p w14:paraId="492B4684" w14:textId="3C63FD00" w:rsidR="00C42322" w:rsidRPr="00781C14" w:rsidRDefault="00C42322" w:rsidP="00781C14">
      <w:pPr>
        <w:jc w:val="center"/>
      </w:pPr>
      <w:r w:rsidRPr="00781C14">
        <w:t xml:space="preserve">Факультет </w:t>
      </w:r>
      <w:r w:rsidR="00781C14">
        <w:t>Компьютерных наук</w:t>
      </w:r>
    </w:p>
    <w:p w14:paraId="1C3D07B4" w14:textId="77777777" w:rsidR="00C42322" w:rsidRPr="00781C14" w:rsidRDefault="00C42322" w:rsidP="00C42322">
      <w:pPr>
        <w:jc w:val="center"/>
      </w:pPr>
      <w:r w:rsidRPr="00781C14">
        <w:t>Кафедра программирования и информационных технологий</w:t>
      </w:r>
    </w:p>
    <w:p w14:paraId="6C5D3E62" w14:textId="77777777" w:rsidR="00C42322" w:rsidRPr="00781C14" w:rsidRDefault="00C42322" w:rsidP="00C42322">
      <w:pPr>
        <w:spacing w:line="240" w:lineRule="auto"/>
        <w:jc w:val="center"/>
      </w:pPr>
    </w:p>
    <w:p w14:paraId="3BD44CBE" w14:textId="62EDAEAE" w:rsidR="00C42322" w:rsidRPr="00781C14" w:rsidRDefault="008277E2" w:rsidP="00781C14">
      <w:pPr>
        <w:jc w:val="center"/>
      </w:pPr>
      <w:r w:rsidRPr="00781C14">
        <w:t>Аукцион для продажи произведений искусства</w:t>
      </w:r>
    </w:p>
    <w:p w14:paraId="5A90E472" w14:textId="1E299505" w:rsidR="00C42322" w:rsidRPr="00781C14" w:rsidRDefault="008277E2" w:rsidP="00781C14">
      <w:pPr>
        <w:jc w:val="center"/>
      </w:pPr>
      <w:r w:rsidRPr="00781C14">
        <w:t>Техническое задание</w:t>
      </w:r>
    </w:p>
    <w:p w14:paraId="0398D7F0" w14:textId="5D0FC076" w:rsidR="00C42322" w:rsidRPr="00781C14" w:rsidRDefault="00C42322" w:rsidP="00781C14">
      <w:pPr>
        <w:jc w:val="center"/>
        <w:rPr>
          <w:rFonts w:ascii="Arial" w:hAnsi="Arial" w:cs="Arial"/>
        </w:rPr>
      </w:pPr>
    </w:p>
    <w:p w14:paraId="475601BB" w14:textId="4D3E45FE" w:rsidR="00C42322" w:rsidRDefault="00C42322" w:rsidP="00781C14">
      <w:pPr>
        <w:jc w:val="center"/>
      </w:pPr>
      <w:r>
        <w:t>09.03.04 Программная инженерия</w:t>
      </w:r>
    </w:p>
    <w:p w14:paraId="498D4BD5" w14:textId="77777777" w:rsidR="00C42322" w:rsidRDefault="00C42322" w:rsidP="00C42322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line="240" w:lineRule="auto"/>
        <w:jc w:val="center"/>
        <w:rPr>
          <w:szCs w:val="28"/>
        </w:rPr>
      </w:pPr>
    </w:p>
    <w:p w14:paraId="4CA30F9B" w14:textId="77777777" w:rsidR="00C42322" w:rsidRDefault="00C42322" w:rsidP="00C42322">
      <w:pPr>
        <w:pStyle w:val="2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line="240" w:lineRule="auto"/>
        <w:jc w:val="center"/>
        <w:rPr>
          <w:szCs w:val="28"/>
        </w:rPr>
      </w:pPr>
    </w:p>
    <w:p w14:paraId="269A965C" w14:textId="77777777" w:rsidR="00C42322" w:rsidRDefault="00C42322" w:rsidP="00C4232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</w:p>
    <w:p w14:paraId="1387143A" w14:textId="77777777" w:rsidR="00C42322" w:rsidRDefault="00C42322" w:rsidP="00C4232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</w:pPr>
    </w:p>
    <w:p w14:paraId="7876EF92" w14:textId="77777777" w:rsidR="00E62BF3" w:rsidRPr="00DF5217" w:rsidRDefault="00E62BF3" w:rsidP="00E62BF3">
      <w:r w:rsidRPr="00DF5217">
        <w:t>Зав. кафедрой ______________С.Д. Махортов, д-р физ.-мат. наук, доцент   __.__.20__</w:t>
      </w:r>
    </w:p>
    <w:p w14:paraId="05D1B7FE" w14:textId="69C3675C" w:rsidR="00E62BF3" w:rsidRPr="00DF5217" w:rsidRDefault="00E62BF3" w:rsidP="00E62BF3">
      <w:r w:rsidRPr="00DF5217">
        <w:rPr>
          <w:lang w:eastAsia="en-US"/>
        </w:rPr>
        <w:t>Обучающийся ________________</w:t>
      </w:r>
      <w:r>
        <w:rPr>
          <w:lang w:eastAsia="en-US"/>
        </w:rPr>
        <w:t xml:space="preserve">К.П. </w:t>
      </w:r>
      <w:proofErr w:type="spellStart"/>
      <w:r>
        <w:rPr>
          <w:lang w:eastAsia="en-US"/>
        </w:rPr>
        <w:t>Луговской</w:t>
      </w:r>
      <w:proofErr w:type="spellEnd"/>
      <w:r w:rsidRPr="00DF5217">
        <w:rPr>
          <w:i/>
          <w:lang w:eastAsia="en-US"/>
        </w:rPr>
        <w:t xml:space="preserve">, </w:t>
      </w:r>
      <w:r w:rsidRPr="00DF5217">
        <w:rPr>
          <w:lang w:eastAsia="en-US"/>
        </w:rPr>
        <w:t>3 курс, д/о</w:t>
      </w:r>
    </w:p>
    <w:p w14:paraId="598C39CD" w14:textId="6D775753" w:rsidR="00E62BF3" w:rsidRPr="00DF5217" w:rsidRDefault="00E62BF3" w:rsidP="00E62BF3">
      <w:pPr>
        <w:rPr>
          <w:lang w:eastAsia="en-US"/>
        </w:rPr>
      </w:pPr>
      <w:r w:rsidRPr="00DF5217">
        <w:rPr>
          <w:lang w:eastAsia="en-US"/>
        </w:rPr>
        <w:t>Обучающийся ________________</w:t>
      </w:r>
      <w:r>
        <w:rPr>
          <w:lang w:eastAsia="en-US"/>
        </w:rPr>
        <w:t xml:space="preserve">П.Н. </w:t>
      </w:r>
      <w:proofErr w:type="spellStart"/>
      <w:r>
        <w:rPr>
          <w:lang w:eastAsia="en-US"/>
        </w:rPr>
        <w:t>Негуляев</w:t>
      </w:r>
      <w:proofErr w:type="spellEnd"/>
      <w:r w:rsidRPr="00DF5217">
        <w:rPr>
          <w:i/>
          <w:lang w:eastAsia="en-US"/>
        </w:rPr>
        <w:t>,</w:t>
      </w:r>
      <w:r w:rsidRPr="00DF5217">
        <w:rPr>
          <w:lang w:eastAsia="en-US"/>
        </w:rPr>
        <w:t xml:space="preserve"> 3 курс, д/о</w:t>
      </w:r>
    </w:p>
    <w:p w14:paraId="739265F4" w14:textId="1DB89524" w:rsidR="00E62BF3" w:rsidRPr="00DF5217" w:rsidRDefault="00E62BF3" w:rsidP="00E62BF3">
      <w:pPr>
        <w:rPr>
          <w:lang w:eastAsia="en-US"/>
        </w:rPr>
      </w:pPr>
      <w:r w:rsidRPr="00DF5217">
        <w:rPr>
          <w:lang w:eastAsia="en-US"/>
        </w:rPr>
        <w:t>Обучающийся ________________</w:t>
      </w:r>
      <w:r>
        <w:rPr>
          <w:lang w:eastAsia="en-US"/>
        </w:rPr>
        <w:t>П</w:t>
      </w:r>
      <w:r w:rsidR="008277E2">
        <w:rPr>
          <w:lang w:eastAsia="en-US"/>
        </w:rPr>
        <w:t>.Е</w:t>
      </w:r>
      <w:r>
        <w:rPr>
          <w:lang w:eastAsia="en-US"/>
        </w:rPr>
        <w:t xml:space="preserve">. </w:t>
      </w:r>
      <w:proofErr w:type="spellStart"/>
      <w:r>
        <w:rPr>
          <w:lang w:eastAsia="en-US"/>
        </w:rPr>
        <w:t>Пастуханов</w:t>
      </w:r>
      <w:proofErr w:type="spellEnd"/>
      <w:r w:rsidRPr="00DF5217">
        <w:rPr>
          <w:i/>
          <w:lang w:eastAsia="en-US"/>
        </w:rPr>
        <w:t>,</w:t>
      </w:r>
      <w:r w:rsidRPr="00DF5217">
        <w:rPr>
          <w:lang w:eastAsia="en-US"/>
        </w:rPr>
        <w:t xml:space="preserve"> 3 курс, д/о</w:t>
      </w:r>
    </w:p>
    <w:p w14:paraId="525E44D7" w14:textId="77777777" w:rsidR="00E62BF3" w:rsidRPr="00DF5217" w:rsidRDefault="00E62BF3" w:rsidP="00E62BF3">
      <w:r w:rsidRPr="00DF5217">
        <w:t>Руководитель ________________В.С. Тарасов, ст. преподаватель</w:t>
      </w:r>
    </w:p>
    <w:p w14:paraId="0583C80C" w14:textId="77777777" w:rsidR="00E62BF3" w:rsidRPr="00DF5217" w:rsidRDefault="00E62BF3" w:rsidP="00E62BF3">
      <w:r w:rsidRPr="00DF5217">
        <w:t>Руководитель ________________Е.Д. Проскуряков, преподаватель</w:t>
      </w:r>
    </w:p>
    <w:p w14:paraId="16EB7A50" w14:textId="77777777" w:rsidR="00C42322" w:rsidRDefault="00C42322" w:rsidP="00C4232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</w:rPr>
      </w:pPr>
    </w:p>
    <w:p w14:paraId="59F742D9" w14:textId="77777777" w:rsidR="00C42322" w:rsidRDefault="00C42322" w:rsidP="00E62BF3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</w:pPr>
    </w:p>
    <w:p w14:paraId="690FF8CA" w14:textId="77777777" w:rsidR="008277E2" w:rsidRDefault="008277E2" w:rsidP="00E62BF3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</w:pPr>
    </w:p>
    <w:p w14:paraId="742A8445" w14:textId="77777777" w:rsidR="00781C14" w:rsidRDefault="00781C14" w:rsidP="00E62BF3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</w:pPr>
    </w:p>
    <w:p w14:paraId="4211AC0E" w14:textId="486FC309" w:rsidR="003A3AF6" w:rsidRPr="00C42322" w:rsidRDefault="00E62BF3" w:rsidP="008277E2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60"/>
        <w:jc w:val="center"/>
        <w:rPr>
          <w:bCs/>
        </w:rPr>
      </w:pPr>
      <w:r>
        <w:rPr>
          <w:bCs/>
        </w:rPr>
        <w:t>Воронеж 2023</w:t>
      </w:r>
    </w:p>
    <w:p w14:paraId="4521E5F1" w14:textId="77777777" w:rsidR="003A3AF6" w:rsidRDefault="00C25A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center"/>
      </w:pPr>
      <w:r>
        <w:rPr>
          <w:b/>
          <w:color w:val="000000"/>
        </w:rPr>
        <w:lastRenderedPageBreak/>
        <w:t>Содержание</w:t>
      </w:r>
    </w:p>
    <w:bookmarkStart w:id="1" w:name="_30j0zll" w:colFirst="0" w:colLast="0" w:displacedByCustomXml="next"/>
    <w:bookmarkEnd w:id="1" w:displacedByCustomXml="next"/>
    <w:sdt>
      <w:sdtPr>
        <w:id w:val="47163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919A62" w14:textId="77777777" w:rsidR="003B7EA4" w:rsidRDefault="008C7D20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30846" w:history="1">
            <w:r w:rsidR="003B7EA4" w:rsidRPr="00CB3F74">
              <w:rPr>
                <w:rStyle w:val="ab"/>
                <w:noProof/>
              </w:rPr>
              <w:t>Используемые термины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_Toc160230846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3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2ADC8555" w14:textId="77777777" w:rsidR="003B7EA4" w:rsidRDefault="00CF7192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47" w:history="1">
            <w:r w:rsidR="003B7EA4" w:rsidRPr="00CB3F74">
              <w:rPr>
                <w:rStyle w:val="ab"/>
                <w:noProof/>
              </w:rPr>
              <w:t>Общие сведения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_Toc160230847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8F3DEA6" w14:textId="77777777" w:rsidR="003B7EA4" w:rsidRDefault="00CF7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48" w:history="1">
            <w:r w:rsidR="003B7EA4" w:rsidRPr="00CB3F74">
              <w:rPr>
                <w:rStyle w:val="ab"/>
                <w:noProof/>
              </w:rPr>
              <w:t>1 Полное наименование системы и название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_Toc160230848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EB17F29" w14:textId="77777777" w:rsidR="003B7EA4" w:rsidRDefault="00CF7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49" w:history="1">
            <w:r w:rsidR="003B7EA4" w:rsidRPr="00CB3F74">
              <w:rPr>
                <w:rStyle w:val="ab"/>
                <w:noProof/>
              </w:rPr>
              <w:t>2 Наименование исполнителя и заказчика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_Toc160230849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2A684793" w14:textId="77777777" w:rsidR="003B7EA4" w:rsidRDefault="00CF71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0" w:history="1">
            <w:r w:rsidR="003B7EA4" w:rsidRPr="00CB3F74">
              <w:rPr>
                <w:rStyle w:val="ab"/>
                <w:noProof/>
              </w:rPr>
              <w:t>2.1 Наименование исполнителя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_Toc160230850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D8E99A8" w14:textId="77777777" w:rsidR="003B7EA4" w:rsidRDefault="00CF71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1" w:history="1">
            <w:r w:rsidR="003B7EA4" w:rsidRPr="00CB3F74">
              <w:rPr>
                <w:rStyle w:val="ab"/>
                <w:noProof/>
              </w:rPr>
              <w:t>2.2 Наименование заказчика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_Toc160230851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2A9B844" w14:textId="77777777" w:rsidR="003B7EA4" w:rsidRDefault="00CF7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2" w:history="1">
            <w:r w:rsidR="003B7EA4" w:rsidRPr="00CB3F74">
              <w:rPr>
                <w:rStyle w:val="ab"/>
                <w:noProof/>
              </w:rPr>
              <w:t>3 Перечень документов, на основании которых создается приложение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_Toc160230852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240EFAD2" w14:textId="77777777" w:rsidR="003B7EA4" w:rsidRDefault="00CF7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3" w:history="1">
            <w:r w:rsidR="003B7EA4" w:rsidRPr="00CB3F74">
              <w:rPr>
                <w:rStyle w:val="ab"/>
                <w:noProof/>
              </w:rPr>
              <w:t>4 Плановые сроки начала и окончания работ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_Toc160230853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DB91644" w14:textId="77777777" w:rsidR="003B7EA4" w:rsidRDefault="00CF7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4" w:history="1">
            <w:r w:rsidR="003B7EA4" w:rsidRPr="00CB3F74">
              <w:rPr>
                <w:rStyle w:val="ab"/>
                <w:noProof/>
              </w:rPr>
              <w:t>5 Порядок оформления и предъявления заказчику результатов работ по созданию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_Toc160230854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4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0980F95" w14:textId="77777777" w:rsidR="003B7EA4" w:rsidRDefault="00CF7192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5" w:history="1">
            <w:r w:rsidR="003B7EA4" w:rsidRPr="00CB3F74">
              <w:rPr>
                <w:rStyle w:val="ab"/>
                <w:noProof/>
              </w:rPr>
              <w:t>Цели и назначение создания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_Toc160230855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5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149AC217" w14:textId="77777777" w:rsidR="003B7EA4" w:rsidRDefault="00CF7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6" w:history="1">
            <w:r w:rsidR="003B7EA4" w:rsidRPr="00CB3F74">
              <w:rPr>
                <w:rStyle w:val="ab"/>
                <w:noProof/>
              </w:rPr>
              <w:t>1 Цели создания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_Toc160230856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5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1014A2AF" w14:textId="77777777" w:rsidR="003B7EA4" w:rsidRDefault="00CF7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7" w:history="1">
            <w:r w:rsidR="003B7EA4" w:rsidRPr="00CB3F74">
              <w:rPr>
                <w:rStyle w:val="ab"/>
                <w:noProof/>
              </w:rPr>
              <w:t>2 Назначение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_Toc160230857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5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02B1BB24" w14:textId="77777777" w:rsidR="003B7EA4" w:rsidRDefault="00CF7192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8" w:history="1">
            <w:r w:rsidR="003B7EA4" w:rsidRPr="00CB3F74">
              <w:rPr>
                <w:rStyle w:val="ab"/>
                <w:noProof/>
              </w:rPr>
              <w:t>Требования к приложению и программному обеспечению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_Toc160230858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76503F4" w14:textId="77777777" w:rsidR="003B7EA4" w:rsidRDefault="00CF7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59" w:history="1">
            <w:r w:rsidR="003B7EA4" w:rsidRPr="00CB3F74">
              <w:rPr>
                <w:rStyle w:val="ab"/>
                <w:noProof/>
              </w:rPr>
              <w:t>1 Требования к структуре приложения в целом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_Toc160230859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7955AA77" w14:textId="77777777" w:rsidR="003B7EA4" w:rsidRDefault="00CF71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0" w:history="1">
            <w:r w:rsidR="003B7EA4" w:rsidRPr="00CB3F74">
              <w:rPr>
                <w:rStyle w:val="ab"/>
                <w:noProof/>
              </w:rPr>
              <w:t>1.1 Требования к архитектуре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_Toc160230860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6798DB1" w14:textId="77777777" w:rsidR="003B7EA4" w:rsidRDefault="00CF7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1" w:history="1">
            <w:r w:rsidR="003B7EA4" w:rsidRPr="00CB3F74">
              <w:rPr>
                <w:rStyle w:val="ab"/>
                <w:noProof/>
              </w:rPr>
              <w:t>2 Функциональные требования к приложению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_Toc160230861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03D9FE2" w14:textId="77777777" w:rsidR="003B7EA4" w:rsidRDefault="00CF7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2" w:history="1">
            <w:r w:rsidR="003B7EA4" w:rsidRPr="00CB3F74">
              <w:rPr>
                <w:rStyle w:val="ab"/>
                <w:noProof/>
              </w:rPr>
              <w:t>3 Требования к видам обеспечения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_Toc160230862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372B801D" w14:textId="77777777" w:rsidR="003B7EA4" w:rsidRDefault="00CF71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3" w:history="1">
            <w:r w:rsidR="003B7EA4" w:rsidRPr="00CB3F74">
              <w:rPr>
                <w:rStyle w:val="ab"/>
                <w:noProof/>
              </w:rPr>
              <w:t>3.1 Требования  к обслуживающему персоналу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_Toc160230863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1ADE984D" w14:textId="77777777" w:rsidR="003B7EA4" w:rsidRDefault="00CF719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4" w:history="1">
            <w:r w:rsidR="003B7EA4" w:rsidRPr="00CB3F74">
              <w:rPr>
                <w:rStyle w:val="ab"/>
                <w:noProof/>
              </w:rPr>
              <w:t>3.2 Требования к программному обеспечению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_Toc160230864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8858B8D" w14:textId="77777777" w:rsidR="003B7EA4" w:rsidRDefault="00CF719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5" w:history="1">
            <w:r w:rsidR="003B7EA4" w:rsidRPr="00CB3F74">
              <w:rPr>
                <w:rStyle w:val="ab"/>
                <w:noProof/>
              </w:rPr>
              <w:t>4 Общие технические требования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_Toc160230865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6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647884C" w14:textId="77777777" w:rsidR="003B7EA4" w:rsidRDefault="00CF7192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6" w:history="1">
            <w:r w:rsidR="003B7EA4" w:rsidRPr="00CB3F74">
              <w:rPr>
                <w:rStyle w:val="ab"/>
                <w:noProof/>
              </w:rPr>
              <w:t>Структура приложения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_Toc160230866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7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6144B0E9" w14:textId="77777777" w:rsidR="003B7EA4" w:rsidRDefault="00CF7192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230867" w:history="1">
            <w:r w:rsidR="003B7EA4" w:rsidRPr="00CB3F74">
              <w:rPr>
                <w:rStyle w:val="ab"/>
                <w:noProof/>
              </w:rPr>
              <w:t>Приложение</w:t>
            </w:r>
            <w:r w:rsidR="003B7EA4">
              <w:rPr>
                <w:noProof/>
                <w:webHidden/>
              </w:rPr>
              <w:tab/>
            </w:r>
            <w:r w:rsidR="003B7EA4">
              <w:rPr>
                <w:noProof/>
                <w:webHidden/>
              </w:rPr>
              <w:fldChar w:fldCharType="begin"/>
            </w:r>
            <w:r w:rsidR="003B7EA4">
              <w:rPr>
                <w:noProof/>
                <w:webHidden/>
              </w:rPr>
              <w:instrText xml:space="preserve"> PAGEREF _Toc160230867 \h </w:instrText>
            </w:r>
            <w:r w:rsidR="003B7EA4">
              <w:rPr>
                <w:noProof/>
                <w:webHidden/>
              </w:rPr>
            </w:r>
            <w:r w:rsidR="003B7EA4">
              <w:rPr>
                <w:noProof/>
                <w:webHidden/>
              </w:rPr>
              <w:fldChar w:fldCharType="separate"/>
            </w:r>
            <w:r w:rsidR="003B7EA4">
              <w:rPr>
                <w:noProof/>
                <w:webHidden/>
              </w:rPr>
              <w:t>8</w:t>
            </w:r>
            <w:r w:rsidR="003B7EA4">
              <w:rPr>
                <w:noProof/>
                <w:webHidden/>
              </w:rPr>
              <w:fldChar w:fldCharType="end"/>
            </w:r>
          </w:hyperlink>
        </w:p>
        <w:p w14:paraId="47CD27B3" w14:textId="43B691DB" w:rsidR="008C7D20" w:rsidRDefault="008C7D20">
          <w:r>
            <w:rPr>
              <w:b/>
              <w:bCs/>
            </w:rPr>
            <w:fldChar w:fldCharType="end"/>
          </w:r>
        </w:p>
      </w:sdtContent>
    </w:sdt>
    <w:p w14:paraId="3AF38FDE" w14:textId="77777777" w:rsidR="003A3AF6" w:rsidRDefault="00C25A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851"/>
        <w:jc w:val="center"/>
        <w:rPr>
          <w:b/>
        </w:rPr>
      </w:pPr>
      <w:r>
        <w:br w:type="page"/>
      </w:r>
    </w:p>
    <w:p w14:paraId="7A682199" w14:textId="74FA0C87" w:rsidR="004F754B" w:rsidRDefault="004F754B" w:rsidP="00FB08F4">
      <w:pPr>
        <w:pStyle w:val="1"/>
      </w:pPr>
      <w:bookmarkStart w:id="2" w:name="_1fob9te" w:colFirst="0" w:colLast="0"/>
      <w:bookmarkStart w:id="3" w:name="_Toc160230846"/>
      <w:bookmarkEnd w:id="2"/>
      <w:r>
        <w:lastRenderedPageBreak/>
        <w:t>Используемые термины</w:t>
      </w:r>
      <w:bookmarkEnd w:id="3"/>
    </w:p>
    <w:p w14:paraId="02F943BD" w14:textId="77777777" w:rsidR="00E62BF3" w:rsidRDefault="00E62BF3">
      <w:pPr>
        <w:rPr>
          <w:b/>
          <w:color w:val="000000"/>
        </w:rPr>
      </w:pPr>
      <w:r>
        <w:br w:type="page"/>
      </w:r>
    </w:p>
    <w:p w14:paraId="2CE307E6" w14:textId="3E9A3EE8" w:rsidR="00E62BF3" w:rsidRDefault="004F754B" w:rsidP="00FB08F4">
      <w:pPr>
        <w:pStyle w:val="1"/>
      </w:pPr>
      <w:bookmarkStart w:id="4" w:name="_Toc160230847"/>
      <w:r>
        <w:lastRenderedPageBreak/>
        <w:t>Общие сведения</w:t>
      </w:r>
      <w:bookmarkEnd w:id="4"/>
    </w:p>
    <w:p w14:paraId="29AECF12" w14:textId="29135621" w:rsidR="00781C14" w:rsidRDefault="00781C14" w:rsidP="003A2649">
      <w:pPr>
        <w:pStyle w:val="2"/>
      </w:pPr>
      <w:bookmarkStart w:id="5" w:name="_Toc160230848"/>
      <w:r>
        <w:t>Полное наименование системы и название приложения</w:t>
      </w:r>
      <w:bookmarkEnd w:id="5"/>
    </w:p>
    <w:p w14:paraId="1141C910" w14:textId="16F9699C" w:rsidR="004F3607" w:rsidRDefault="00807FBB" w:rsidP="004F3607">
      <w:pPr>
        <w:pStyle w:val="ad"/>
      </w:pPr>
      <w:r>
        <w:t>Пол</w:t>
      </w:r>
      <w:r w:rsidR="009E0E67">
        <w:t>ное наименование системы: «Система</w:t>
      </w:r>
      <w:r w:rsidR="004F3607" w:rsidRPr="004F3607">
        <w:t xml:space="preserve"> для проведения онлайн-аукционов произведений искусства, с возможностью просмотра лотов и участия в торгах</w:t>
      </w:r>
      <w:r w:rsidR="009E0E67">
        <w:t>»</w:t>
      </w:r>
      <w:r w:rsidR="004F3607" w:rsidRPr="004F3607">
        <w:t>.</w:t>
      </w:r>
    </w:p>
    <w:p w14:paraId="1CBB0DB9" w14:textId="3F9669B8" w:rsidR="00807FBB" w:rsidRPr="009E0E67" w:rsidRDefault="009E0E67" w:rsidP="004F3607">
      <w:pPr>
        <w:pStyle w:val="ad"/>
      </w:pPr>
      <w:r>
        <w:t>Условное обозначение приложения</w:t>
      </w:r>
      <w:r w:rsidR="00807FBB">
        <w:t xml:space="preserve">: </w:t>
      </w:r>
      <w:r>
        <w:t>«</w:t>
      </w:r>
      <w:proofErr w:type="spellStart"/>
      <w:r w:rsidR="00807FBB">
        <w:rPr>
          <w:lang w:val="en-US"/>
        </w:rPr>
        <w:t>ModernAuction</w:t>
      </w:r>
      <w:proofErr w:type="spellEnd"/>
      <w:r>
        <w:t>»</w:t>
      </w:r>
    </w:p>
    <w:p w14:paraId="65DBF3F2" w14:textId="7C7E779C" w:rsidR="00781C14" w:rsidRDefault="00886760" w:rsidP="00781C14">
      <w:pPr>
        <w:pStyle w:val="2"/>
      </w:pPr>
      <w:bookmarkStart w:id="6" w:name="_Toc160230849"/>
      <w:r>
        <w:t>Н</w:t>
      </w:r>
      <w:r w:rsidR="00781C14">
        <w:t>аименование исполнителя и заказчика приложения</w:t>
      </w:r>
      <w:bookmarkEnd w:id="6"/>
    </w:p>
    <w:p w14:paraId="0DC527DB" w14:textId="7855639A" w:rsidR="00781C14" w:rsidRDefault="005B48B0" w:rsidP="00781C14">
      <w:pPr>
        <w:pStyle w:val="3"/>
      </w:pPr>
      <w:r>
        <w:t>Разработчик</w:t>
      </w:r>
    </w:p>
    <w:p w14:paraId="189B94ED" w14:textId="56A87545" w:rsidR="00653F53" w:rsidRDefault="00807FBB" w:rsidP="00653F53">
      <w:pPr>
        <w:pStyle w:val="ad"/>
      </w:pPr>
      <w:r>
        <w:t>Разработчик</w:t>
      </w:r>
      <w:r w:rsidR="00653F53">
        <w:t xml:space="preserve">: студент </w:t>
      </w:r>
      <w:proofErr w:type="spellStart"/>
      <w:r w:rsidR="00653F53">
        <w:t>Луговской</w:t>
      </w:r>
      <w:proofErr w:type="spellEnd"/>
      <w:r w:rsidR="00653F53">
        <w:t xml:space="preserve"> Константин Павлович.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5C65BDA" w14:textId="5F06E994" w:rsidR="00653F53" w:rsidRDefault="00807FBB" w:rsidP="004F3607">
      <w:pPr>
        <w:pStyle w:val="ad"/>
      </w:pPr>
      <w:r>
        <w:t>Разработчик</w:t>
      </w:r>
      <w:r w:rsidR="00653F53" w:rsidRPr="004F3607">
        <w:t xml:space="preserve">: студент </w:t>
      </w:r>
      <w:proofErr w:type="spellStart"/>
      <w:r w:rsidR="00653F53" w:rsidRPr="004F3607">
        <w:t>Негуляев</w:t>
      </w:r>
      <w:proofErr w:type="spellEnd"/>
      <w:r w:rsidR="00653F53" w:rsidRPr="004F3607">
        <w:t xml:space="preserve"> Павел </w:t>
      </w:r>
      <w:proofErr w:type="spellStart"/>
      <w:r w:rsidR="00653F53" w:rsidRPr="004F3607">
        <w:t>Николаеевич</w:t>
      </w:r>
      <w:proofErr w:type="spellEnd"/>
      <w:r w:rsidR="00653F53" w:rsidRPr="004F3607">
        <w:t>.</w:t>
      </w:r>
      <w:r w:rsidR="004F3607" w:rsidRPr="004F3607">
        <w:t xml:space="preserve"> </w:t>
      </w:r>
      <w:r w:rsidR="00653F53" w:rsidRPr="004F3607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146C22B" w14:textId="35EF43E7" w:rsidR="004F3607" w:rsidRDefault="00807FBB" w:rsidP="004F3607">
      <w:pPr>
        <w:pStyle w:val="ad"/>
      </w:pPr>
      <w:r>
        <w:t>Разработчик</w:t>
      </w:r>
      <w:r w:rsidR="004F3607">
        <w:t xml:space="preserve">: студент </w:t>
      </w:r>
      <w:proofErr w:type="spellStart"/>
      <w:r w:rsidR="004F3607">
        <w:t>Пастуханов</w:t>
      </w:r>
      <w:proofErr w:type="spellEnd"/>
      <w:r w:rsidR="004F3607">
        <w:t xml:space="preserve"> Петр</w:t>
      </w:r>
      <w:r w:rsidR="00E202A5">
        <w:t xml:space="preserve"> Евгеньевич</w:t>
      </w:r>
      <w:r w:rsidR="004F3607">
        <w:t>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FB6369F" w14:textId="3293CB74" w:rsidR="00781C14" w:rsidRDefault="005B48B0" w:rsidP="00781C14">
      <w:pPr>
        <w:pStyle w:val="3"/>
      </w:pPr>
      <w:r>
        <w:t>Заказчик</w:t>
      </w:r>
    </w:p>
    <w:p w14:paraId="7A43564A" w14:textId="483AFA4C" w:rsidR="00653F53" w:rsidRDefault="00653F53" w:rsidP="004F3607">
      <w:pPr>
        <w:pStyle w:val="ad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9A113F2" w14:textId="78BB5ADD" w:rsidR="00653F53" w:rsidRPr="00653F53" w:rsidRDefault="009E0E67" w:rsidP="00653F53">
      <w:pPr>
        <w:pStyle w:val="ad"/>
      </w:pPr>
      <w:r>
        <w:t>Представитель заказчика</w:t>
      </w:r>
      <w:r w:rsidR="00653F53">
        <w:t xml:space="preserve">: </w:t>
      </w:r>
      <w:r>
        <w:t xml:space="preserve">Ассистент </w:t>
      </w:r>
      <w:r w:rsidR="00653F53">
        <w:t>Проскуряков Егор Дмитриевич.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5B35242" w14:textId="40FAC319" w:rsidR="00781C14" w:rsidRDefault="00781C14" w:rsidP="007A5A84">
      <w:pPr>
        <w:pStyle w:val="2"/>
        <w:numPr>
          <w:ilvl w:val="0"/>
          <w:numId w:val="4"/>
        </w:numPr>
      </w:pPr>
      <w:bookmarkStart w:id="7" w:name="_Toc160230852"/>
      <w:r>
        <w:t>Перечень документов, на основании которых создается приложение</w:t>
      </w:r>
      <w:bookmarkEnd w:id="7"/>
    </w:p>
    <w:p w14:paraId="557C1892" w14:textId="0EBD5705" w:rsidR="009E0E67" w:rsidRPr="009E0E67" w:rsidRDefault="009E0E67" w:rsidP="009E0E67">
      <w:pPr>
        <w:pStyle w:val="a0"/>
      </w:pPr>
      <w:r w:rsidRPr="009E0E67">
        <w:t>Закона РФ от 07.02.1992 N 2300-1 (ред. От 11.06.202</w:t>
      </w:r>
      <w:r>
        <w:t>1) «О защите прав потребителей»,</w:t>
      </w:r>
    </w:p>
    <w:p w14:paraId="4699B5E3" w14:textId="195656D6" w:rsidR="009E0E67" w:rsidRPr="009E0E67" w:rsidRDefault="009E0E67" w:rsidP="009E0E67">
      <w:pPr>
        <w:pStyle w:val="a0"/>
      </w:pPr>
      <w:r w:rsidRPr="009E0E67">
        <w:lastRenderedPageBreak/>
        <w:t>Федерального закона «О персональных</w:t>
      </w:r>
      <w:r>
        <w:t xml:space="preserve"> данных» от 27.07.2006 N 152-ФЗ,</w:t>
      </w:r>
    </w:p>
    <w:p w14:paraId="1E86BE24" w14:textId="2D9A742A" w:rsidR="00781C14" w:rsidRDefault="00781C14" w:rsidP="00781C14">
      <w:pPr>
        <w:pStyle w:val="2"/>
      </w:pPr>
      <w:bookmarkStart w:id="8" w:name="_Toc160230853"/>
      <w:r>
        <w:t>Плановые сроки начала и окончания работ</w:t>
      </w:r>
      <w:bookmarkEnd w:id="8"/>
    </w:p>
    <w:p w14:paraId="3AC7A1C8" w14:textId="6B559144" w:rsidR="005F59DF" w:rsidRPr="00570D69" w:rsidRDefault="00BA7985" w:rsidP="005F59DF">
      <w:pPr>
        <w:pStyle w:val="ad"/>
      </w:pPr>
      <w:r>
        <w:t>Состав и содержание работ по созданию приложения включают в себя следующие этапы:</w:t>
      </w:r>
    </w:p>
    <w:p w14:paraId="16DDE4C1" w14:textId="1AFA65D1" w:rsidR="00BA7985" w:rsidRPr="00BA7985" w:rsidRDefault="00B06C63" w:rsidP="00B06C63">
      <w:pPr>
        <w:pStyle w:val="a0"/>
      </w:pPr>
      <w:r>
        <w:t>сбор необходимой информации, постановка целей, задач, приложения, которые в будущем должны быть реализованы 15.02.24-</w:t>
      </w:r>
      <w:r w:rsidRPr="00BA7985">
        <w:t>21.02.24</w:t>
      </w:r>
      <w:r w:rsidRPr="00554087">
        <w:t>,</w:t>
      </w:r>
    </w:p>
    <w:p w14:paraId="06A0937B" w14:textId="7B2239E9" w:rsidR="00BA7985" w:rsidRPr="00BA7985" w:rsidRDefault="00B06C63" w:rsidP="005F59DF">
      <w:pPr>
        <w:pStyle w:val="a0"/>
      </w:pPr>
      <w:r w:rsidRPr="00BA7985">
        <w:t>анализ предметной области, анализ прямых и косвенных конкурентов, выделение интересующих категорий исследования, оценка п</w:t>
      </w:r>
      <w:r>
        <w:t xml:space="preserve">оказателей качества продуктов </w:t>
      </w:r>
      <w:r w:rsidRPr="00497C24">
        <w:t>22</w:t>
      </w:r>
      <w:r>
        <w:t>.0</w:t>
      </w:r>
      <w:r w:rsidRPr="00497C24">
        <w:t>2</w:t>
      </w:r>
      <w:r>
        <w:t xml:space="preserve">.24 – </w:t>
      </w:r>
      <w:r w:rsidRPr="00497C24">
        <w:t>29</w:t>
      </w:r>
      <w:r>
        <w:t>.0</w:t>
      </w:r>
      <w:r w:rsidRPr="00497C24">
        <w:t>2</w:t>
      </w:r>
      <w:r>
        <w:t>.24,</w:t>
      </w:r>
    </w:p>
    <w:p w14:paraId="5A9FC23F" w14:textId="4460FF77" w:rsidR="00BA7985" w:rsidRDefault="00B06C63" w:rsidP="005F59DF">
      <w:pPr>
        <w:pStyle w:val="a0"/>
      </w:pPr>
      <w:r>
        <w:t>разработка ТЗ</w:t>
      </w:r>
      <w:r w:rsidRPr="00497C24">
        <w:t>, документац</w:t>
      </w:r>
      <w:r>
        <w:t>ии на разрабатываемую систему 01</w:t>
      </w:r>
      <w:r w:rsidRPr="00497C24">
        <w:t>.03.24 – 13.03.24</w:t>
      </w:r>
      <w:r>
        <w:t>,</w:t>
      </w:r>
    </w:p>
    <w:p w14:paraId="177CF770" w14:textId="5B4C415D" w:rsidR="00554087" w:rsidRDefault="00B06C63" w:rsidP="005F59DF">
      <w:pPr>
        <w:pStyle w:val="a0"/>
      </w:pPr>
      <w:r>
        <w:t>построение модели программы, описание спецификаций данных, определение связей между сущностями, построение концептуальной модели БД, построение логической модели БД 14.03.24-21.03.24,</w:t>
      </w:r>
    </w:p>
    <w:p w14:paraId="0DC0D341" w14:textId="77765798" w:rsidR="00554087" w:rsidRDefault="00B06C63" w:rsidP="005F59DF">
      <w:pPr>
        <w:pStyle w:val="a0"/>
      </w:pPr>
      <w:r>
        <w:t>разработка рабочего проекта, состоящего из написания, отладки и корректировки кода программы 21.03.24-01.05.24,</w:t>
      </w:r>
    </w:p>
    <w:p w14:paraId="011DD464" w14:textId="58BA8731" w:rsidR="00554087" w:rsidRPr="00497C24" w:rsidRDefault="00B06C63" w:rsidP="005F59DF">
      <w:pPr>
        <w:pStyle w:val="a0"/>
      </w:pPr>
      <w:r>
        <w:t>проведение тестирования и доработка продукта по замечаниям и предложениям 02.05.24-25.05.24,</w:t>
      </w:r>
    </w:p>
    <w:p w14:paraId="3DBADE35" w14:textId="44EB6E65" w:rsidR="00886760" w:rsidRDefault="00886760" w:rsidP="00967668">
      <w:pPr>
        <w:pStyle w:val="2"/>
      </w:pPr>
      <w:bookmarkStart w:id="9" w:name="_Toc160230854"/>
      <w:r w:rsidRPr="00886760">
        <w:t>Порядок оформления и предъявления заказчику результатов работ по созданию приложения</w:t>
      </w:r>
      <w:bookmarkEnd w:id="9"/>
    </w:p>
    <w:p w14:paraId="21AD4DCB" w14:textId="66AC1EC8" w:rsidR="00DD442C" w:rsidRDefault="00554087" w:rsidP="00DD442C">
      <w:pPr>
        <w:pStyle w:val="ad"/>
      </w:pPr>
      <w:r>
        <w:t>Предварительные отчеты по работе будут проводиться во время рубежных аттестаций:</w:t>
      </w:r>
    </w:p>
    <w:p w14:paraId="7FC39369" w14:textId="516C993B" w:rsidR="00554087" w:rsidRPr="00554087" w:rsidRDefault="00554087" w:rsidP="005F59DF">
      <w:pPr>
        <w:pStyle w:val="a0"/>
        <w:rPr>
          <w:color w:val="000000"/>
        </w:rPr>
      </w:pPr>
      <w:r>
        <w:t xml:space="preserve">1 аттестация (середина марта 2024) – создан </w:t>
      </w:r>
      <w:proofErr w:type="spellStart"/>
      <w:r>
        <w:t>репозиторий</w:t>
      </w:r>
      <w:proofErr w:type="spellEnd"/>
      <w:r>
        <w:t xml:space="preserve"> проекта на </w:t>
      </w:r>
      <w:r>
        <w:rPr>
          <w:lang w:val="en-US"/>
        </w:rPr>
        <w:t>GitHub</w:t>
      </w:r>
      <w:r w:rsidRPr="00554087">
        <w:t xml:space="preserve">, </w:t>
      </w:r>
      <w:r>
        <w:t xml:space="preserve">распределены задачи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 w:rsidR="002136F7">
        <w:rPr>
          <w:lang w:val="en-US"/>
        </w:rPr>
        <w:t>YouTrack</w:t>
      </w:r>
      <w:proofErr w:type="spellEnd"/>
      <w:r w:rsidR="002136F7">
        <w:t xml:space="preserve">, </w:t>
      </w:r>
      <w:r>
        <w:t>создан</w:t>
      </w:r>
      <w:r w:rsidRPr="00554087">
        <w:t xml:space="preserve"> </w:t>
      </w:r>
      <w:r>
        <w:t xml:space="preserve">проект </w:t>
      </w:r>
      <w:r>
        <w:rPr>
          <w:lang w:val="en-US"/>
        </w:rPr>
        <w:t>Miro</w:t>
      </w:r>
      <w:r w:rsidRPr="00554087">
        <w:t xml:space="preserve"> </w:t>
      </w:r>
      <w:r>
        <w:t xml:space="preserve">с общей логикой системы, </w:t>
      </w:r>
      <w:r w:rsidR="002136F7">
        <w:t>предоставлены промежуточные результаты по курсовому проекту и готовое техническое задание</w:t>
      </w:r>
      <w:r w:rsidRPr="00554087">
        <w:t>,</w:t>
      </w:r>
    </w:p>
    <w:p w14:paraId="3F30C57B" w14:textId="77777777" w:rsidR="002136F7" w:rsidRPr="002136F7" w:rsidRDefault="00554087" w:rsidP="005F59DF">
      <w:pPr>
        <w:pStyle w:val="a0"/>
        <w:rPr>
          <w:color w:val="000000"/>
        </w:rPr>
      </w:pPr>
      <w:r w:rsidRPr="00554087">
        <w:lastRenderedPageBreak/>
        <w:t xml:space="preserve">2 </w:t>
      </w:r>
      <w:r>
        <w:t>аттестация (конец апреля 2024) – написана осно</w:t>
      </w:r>
      <w:r w:rsidR="002136F7">
        <w:t>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системы,</w:t>
      </w:r>
    </w:p>
    <w:p w14:paraId="5151F389" w14:textId="77777777" w:rsidR="00DD442C" w:rsidRPr="00DD442C" w:rsidRDefault="002136F7" w:rsidP="005F59DF">
      <w:pPr>
        <w:pStyle w:val="a0"/>
        <w:rPr>
          <w:color w:val="000000"/>
        </w:rPr>
      </w:pPr>
      <w:r>
        <w:t xml:space="preserve">3 аттестация </w:t>
      </w:r>
      <w:r w:rsidR="00DD442C">
        <w:t>(конец мая 2024) – проведено тестирование приложения, разработан курсовой проект, выполнены завершающие работа по доработке приложения, предоставлена готовая схема.</w:t>
      </w:r>
    </w:p>
    <w:p w14:paraId="46C14FFD" w14:textId="77777777" w:rsidR="00DD442C" w:rsidRDefault="00DD442C" w:rsidP="00DD442C">
      <w:pPr>
        <w:pStyle w:val="2"/>
      </w:pPr>
      <w:r>
        <w:t>Порядок оформления и предъявления заказчику результатов работ по созданию системы</w:t>
      </w:r>
    </w:p>
    <w:p w14:paraId="357AE852" w14:textId="77777777" w:rsidR="00DD442C" w:rsidRDefault="00DD442C" w:rsidP="00DD442C">
      <w:pPr>
        <w:pStyle w:val="ad"/>
      </w:pPr>
      <w:r>
        <w:t>Предъявление заказчику результатов работы производится в следующем виде:</w:t>
      </w:r>
    </w:p>
    <w:p w14:paraId="74883E1F" w14:textId="442FCF01" w:rsidR="00DD442C" w:rsidRDefault="00B06C63" w:rsidP="005F59DF">
      <w:pPr>
        <w:pStyle w:val="a0"/>
      </w:pPr>
      <w:r>
        <w:t>Техническое</w:t>
      </w:r>
      <w:r w:rsidR="00DD442C">
        <w:t xml:space="preserve"> задание,</w:t>
      </w:r>
    </w:p>
    <w:p w14:paraId="59F1728D" w14:textId="77777777" w:rsidR="00DD442C" w:rsidRDefault="00DD442C" w:rsidP="005F59DF">
      <w:pPr>
        <w:pStyle w:val="a0"/>
      </w:pPr>
      <w:r>
        <w:rPr>
          <w:lang w:val="en-US"/>
        </w:rPr>
        <w:t xml:space="preserve">UML </w:t>
      </w:r>
      <w:r>
        <w:t>диаграммы системы,</w:t>
      </w:r>
    </w:p>
    <w:p w14:paraId="4A1B207A" w14:textId="259FA73E" w:rsidR="00DD442C" w:rsidRDefault="00B06C63" w:rsidP="005F59DF">
      <w:pPr>
        <w:pStyle w:val="a0"/>
      </w:pPr>
      <w:r>
        <w:t>п</w:t>
      </w:r>
      <w:r w:rsidR="00DD442C">
        <w:t>резентация проекта,</w:t>
      </w:r>
    </w:p>
    <w:p w14:paraId="3A14E69F" w14:textId="3A0F57E5" w:rsidR="00DD442C" w:rsidRDefault="00B06C63" w:rsidP="005F59DF">
      <w:pPr>
        <w:pStyle w:val="a0"/>
      </w:pPr>
      <w:r>
        <w:t>д</w:t>
      </w:r>
      <w:r w:rsidR="00DD442C">
        <w:t>окументация по проекту,</w:t>
      </w:r>
    </w:p>
    <w:p w14:paraId="5A694376" w14:textId="44CBFBF1" w:rsidR="000B0C2F" w:rsidRDefault="00B06C63" w:rsidP="005F59DF">
      <w:pPr>
        <w:pStyle w:val="a0"/>
      </w:pPr>
      <w:r>
        <w:t>р</w:t>
      </w:r>
      <w:r w:rsidR="00570D69">
        <w:t>аботающий</w:t>
      </w:r>
      <w:r w:rsidR="00DD442C">
        <w:t xml:space="preserve"> согласно Т</w:t>
      </w:r>
      <w:r w:rsidR="000B0C2F">
        <w:t>З</w:t>
      </w:r>
      <w:r w:rsidR="00DD442C">
        <w:t xml:space="preserve"> </w:t>
      </w:r>
      <w:r w:rsidR="00DD442C">
        <w:rPr>
          <w:lang w:val="en-US"/>
        </w:rPr>
        <w:t>frontend</w:t>
      </w:r>
      <w:r w:rsidR="00DD442C" w:rsidRPr="00DD442C">
        <w:t xml:space="preserve"> </w:t>
      </w:r>
      <w:r w:rsidR="00570D69">
        <w:t>веб-</w:t>
      </w:r>
      <w:r w:rsidR="000B0C2F">
        <w:t>приложения,</w:t>
      </w:r>
    </w:p>
    <w:p w14:paraId="55C2F19D" w14:textId="0E76B93D" w:rsidR="000B0C2F" w:rsidRDefault="00B06C63" w:rsidP="005F59DF">
      <w:pPr>
        <w:pStyle w:val="a0"/>
      </w:pPr>
      <w:r>
        <w:t>р</w:t>
      </w:r>
      <w:r w:rsidR="00570D69">
        <w:t>аботающий</w:t>
      </w:r>
      <w:r>
        <w:t xml:space="preserve"> согласно ТЗ</w:t>
      </w:r>
      <w:r w:rsidR="000B0C2F">
        <w:t xml:space="preserve"> </w:t>
      </w:r>
      <w:r w:rsidR="000B0C2F">
        <w:rPr>
          <w:lang w:val="en-US"/>
        </w:rPr>
        <w:t>backend</w:t>
      </w:r>
      <w:r w:rsidR="00570D69">
        <w:t xml:space="preserve"> веб-</w:t>
      </w:r>
      <w:r w:rsidR="000B0C2F">
        <w:t>приложения,</w:t>
      </w:r>
    </w:p>
    <w:p w14:paraId="3701AA4E" w14:textId="59CAD79E" w:rsidR="000B0C2F" w:rsidRDefault="00B06C63" w:rsidP="005F59DF">
      <w:pPr>
        <w:pStyle w:val="a0"/>
      </w:pPr>
      <w:r>
        <w:t>к</w:t>
      </w:r>
      <w:r w:rsidR="000B0C2F">
        <w:t>урсовая работа по проекту,</w:t>
      </w:r>
    </w:p>
    <w:p w14:paraId="3493978C" w14:textId="35D0E068" w:rsidR="000B0C2F" w:rsidRDefault="00B06C63" w:rsidP="005F59DF">
      <w:pPr>
        <w:pStyle w:val="a0"/>
      </w:pPr>
      <w:r>
        <w:t>и</w:t>
      </w:r>
      <w:r w:rsidR="000B0C2F">
        <w:t>сходный код приложения</w:t>
      </w:r>
      <w:r>
        <w:t>,</w:t>
      </w:r>
    </w:p>
    <w:p w14:paraId="71D9763F" w14:textId="52CBD5A9" w:rsidR="003A3AF6" w:rsidRPr="00E62BF3" w:rsidRDefault="000B0C2F" w:rsidP="000B0C2F">
      <w:pPr>
        <w:pStyle w:val="ad"/>
      </w:pPr>
      <w:r>
        <w:t xml:space="preserve">Результаты передаются заказчику частями по завершению каждой рубежной аттестации. Документация – в электронном виде в формате </w:t>
      </w:r>
      <w:r>
        <w:rPr>
          <w:lang w:val="en-US"/>
        </w:rPr>
        <w:t>PDF</w:t>
      </w:r>
      <w:r w:rsidRPr="00807FBB">
        <w:t>.</w:t>
      </w:r>
      <w:r w:rsidR="00E62BF3">
        <w:br w:type="page"/>
      </w:r>
    </w:p>
    <w:p w14:paraId="42DDAE85" w14:textId="6E96963F" w:rsidR="00E62BF3" w:rsidRDefault="0024636B" w:rsidP="0024636B">
      <w:pPr>
        <w:pStyle w:val="1"/>
      </w:pPr>
      <w:bookmarkStart w:id="10" w:name="_Toc160230855"/>
      <w:r>
        <w:lastRenderedPageBreak/>
        <w:t>Ц</w:t>
      </w:r>
      <w:r w:rsidR="00886760">
        <w:t>ели и назначение</w:t>
      </w:r>
      <w:r>
        <w:t xml:space="preserve"> создания приложения</w:t>
      </w:r>
      <w:bookmarkEnd w:id="10"/>
    </w:p>
    <w:p w14:paraId="769FB148" w14:textId="53F34273" w:rsidR="00886760" w:rsidRDefault="00886760" w:rsidP="007A5A84">
      <w:pPr>
        <w:pStyle w:val="2"/>
        <w:numPr>
          <w:ilvl w:val="0"/>
          <w:numId w:val="2"/>
        </w:numPr>
      </w:pPr>
      <w:bookmarkStart w:id="11" w:name="_Toc160230856"/>
      <w:r>
        <w:t>Цели создания приложения</w:t>
      </w:r>
      <w:bookmarkEnd w:id="11"/>
    </w:p>
    <w:p w14:paraId="738ED50F" w14:textId="44BC543C" w:rsidR="00807FBB" w:rsidRDefault="00807FBB" w:rsidP="00807FBB">
      <w:r>
        <w:t>Целями создания приложения являются:</w:t>
      </w:r>
    </w:p>
    <w:p w14:paraId="07F86BF9" w14:textId="448C2A56" w:rsidR="00807FBB" w:rsidRPr="00B06C63" w:rsidRDefault="00B06C63" w:rsidP="00B06C63">
      <w:pPr>
        <w:pStyle w:val="a0"/>
      </w:pPr>
      <w:r>
        <w:t>с</w:t>
      </w:r>
      <w:r w:rsidR="00807FBB" w:rsidRPr="00B06C63">
        <w:t xml:space="preserve">оздание </w:t>
      </w:r>
      <w:r w:rsidRPr="00B06C63">
        <w:t xml:space="preserve">инструмента </w:t>
      </w:r>
      <w:r w:rsidR="00807FBB" w:rsidRPr="00B06C63">
        <w:t>для купли и продажи произведений искусства посредством аукциона,</w:t>
      </w:r>
    </w:p>
    <w:p w14:paraId="109061DF" w14:textId="50D792DD" w:rsidR="00BA4BEB" w:rsidRPr="00B06C63" w:rsidRDefault="00B06C63" w:rsidP="00B06C63">
      <w:pPr>
        <w:pStyle w:val="a0"/>
      </w:pPr>
      <w:r>
        <w:t>п</w:t>
      </w:r>
      <w:r w:rsidR="00BA4BEB" w:rsidRPr="00B06C63">
        <w:t>редоставление возможности</w:t>
      </w:r>
      <w:r w:rsidR="00807FBB" w:rsidRPr="00B06C63">
        <w:t xml:space="preserve"> выигрыша лота в соревновательном мероприятии с другими пользователями</w:t>
      </w:r>
      <w:r w:rsidR="00BA4BEB" w:rsidRPr="00B06C63">
        <w:t>,</w:t>
      </w:r>
    </w:p>
    <w:p w14:paraId="6BB6A9E7" w14:textId="71B0EA9D" w:rsidR="00807FBB" w:rsidRDefault="00B06C63" w:rsidP="00B06C63">
      <w:pPr>
        <w:pStyle w:val="a0"/>
      </w:pPr>
      <w:r>
        <w:t>о</w:t>
      </w:r>
      <w:r w:rsidR="00BA4BEB" w:rsidRPr="00B06C63">
        <w:t>рганизация системы для отслеживания статуса лотов</w:t>
      </w:r>
      <w:r w:rsidR="00452652" w:rsidRPr="00452652">
        <w:t xml:space="preserve"> </w:t>
      </w:r>
      <w:r w:rsidR="00452652">
        <w:t>и аукционов,</w:t>
      </w:r>
    </w:p>
    <w:p w14:paraId="1560C83D" w14:textId="59442429" w:rsidR="005B4A48" w:rsidRDefault="00452652" w:rsidP="005B4A48">
      <w:pPr>
        <w:pStyle w:val="a0"/>
      </w:pPr>
      <w:r>
        <w:t>предоставление малоизвестным деятелям искусства возможности повышения своей известности и востребованности,</w:t>
      </w:r>
    </w:p>
    <w:p w14:paraId="21764377" w14:textId="0F98B63D" w:rsidR="005B48B0" w:rsidRPr="00807FBB" w:rsidRDefault="005B48B0" w:rsidP="007A5A84">
      <w:pPr>
        <w:pStyle w:val="a0"/>
      </w:pPr>
      <w:r>
        <w:t>стимулирование интереса людей к искусству,</w:t>
      </w:r>
    </w:p>
    <w:p w14:paraId="55803F47" w14:textId="21189802" w:rsidR="00886760" w:rsidRDefault="00886760" w:rsidP="00886760">
      <w:pPr>
        <w:pStyle w:val="2"/>
      </w:pPr>
      <w:bookmarkStart w:id="12" w:name="_Toc160230857"/>
      <w:r>
        <w:t>Назначение приложения</w:t>
      </w:r>
      <w:bookmarkEnd w:id="12"/>
    </w:p>
    <w:p w14:paraId="74C83265" w14:textId="79D20F09" w:rsidR="00AA5826" w:rsidRDefault="00AA5826" w:rsidP="00AA5826">
      <w:r>
        <w:t>Приложение позволяет:</w:t>
      </w:r>
    </w:p>
    <w:p w14:paraId="0CFB3AF2" w14:textId="6846AEFE" w:rsidR="00AA5826" w:rsidRDefault="00AA5826" w:rsidP="00AA5826">
      <w:pPr>
        <w:pStyle w:val="a0"/>
      </w:pPr>
      <w:r>
        <w:t>управлять состоянием лотов и аукционов,</w:t>
      </w:r>
    </w:p>
    <w:p w14:paraId="0A97B77F" w14:textId="15C96FC2" w:rsidR="00AA5826" w:rsidRDefault="00AA5826" w:rsidP="00AA5826">
      <w:pPr>
        <w:pStyle w:val="a0"/>
      </w:pPr>
      <w:r>
        <w:t>создавать лоты и подавать их заявку на аукционы</w:t>
      </w:r>
      <w:r w:rsidR="005B4A48">
        <w:t>,</w:t>
      </w:r>
    </w:p>
    <w:p w14:paraId="703A30EA" w14:textId="69CDC347" w:rsidR="00AA5826" w:rsidRDefault="00AA5826" w:rsidP="00AA5826">
      <w:pPr>
        <w:pStyle w:val="a0"/>
      </w:pPr>
      <w:r>
        <w:t xml:space="preserve">создавать аукционы </w:t>
      </w:r>
      <w:r w:rsidR="005B4A48">
        <w:t>и настраивать время их проведения,</w:t>
      </w:r>
    </w:p>
    <w:p w14:paraId="68F4C828" w14:textId="15BF5FE0" w:rsidR="005B4A48" w:rsidRDefault="005B4A48" w:rsidP="00AA5826">
      <w:pPr>
        <w:pStyle w:val="a0"/>
      </w:pPr>
      <w:r>
        <w:t>конкурировать ставками с другими пользователями, участвующими в аукционе,</w:t>
      </w:r>
    </w:p>
    <w:p w14:paraId="68FCDCD0" w14:textId="07745A78" w:rsidR="005B4A48" w:rsidRPr="00AA5826" w:rsidRDefault="005B4A48" w:rsidP="00AA5826">
      <w:pPr>
        <w:pStyle w:val="a0"/>
      </w:pPr>
      <w:r>
        <w:t xml:space="preserve">проводить </w:t>
      </w:r>
      <w:proofErr w:type="gramStart"/>
      <w:r>
        <w:t>предварительную</w:t>
      </w:r>
      <w:proofErr w:type="gramEnd"/>
      <w:r>
        <w:t xml:space="preserve"> </w:t>
      </w:r>
      <w:proofErr w:type="spellStart"/>
      <w:r>
        <w:t>модерацию</w:t>
      </w:r>
      <w:proofErr w:type="spellEnd"/>
      <w:r>
        <w:t xml:space="preserve"> лотов,</w:t>
      </w:r>
    </w:p>
    <w:p w14:paraId="06D27D25" w14:textId="7BABA979" w:rsidR="0024636B" w:rsidRPr="00E62BF3" w:rsidRDefault="00E62BF3" w:rsidP="00E62BF3">
      <w:pPr>
        <w:rPr>
          <w:b/>
          <w:color w:val="000000"/>
        </w:rPr>
      </w:pPr>
      <w:r>
        <w:br w:type="page"/>
      </w:r>
    </w:p>
    <w:p w14:paraId="6FD3E67C" w14:textId="047EB27D" w:rsidR="00E62BF3" w:rsidRDefault="0024636B" w:rsidP="0024636B">
      <w:pPr>
        <w:pStyle w:val="1"/>
      </w:pPr>
      <w:bookmarkStart w:id="13" w:name="_Toc160230858"/>
      <w:r>
        <w:lastRenderedPageBreak/>
        <w:t>Требования к приложению и программному обеспечению</w:t>
      </w:r>
      <w:bookmarkEnd w:id="13"/>
    </w:p>
    <w:p w14:paraId="79B339C6" w14:textId="77777777" w:rsidR="00367C7F" w:rsidRDefault="00886760" w:rsidP="007A5A84">
      <w:pPr>
        <w:pStyle w:val="2"/>
        <w:numPr>
          <w:ilvl w:val="0"/>
          <w:numId w:val="3"/>
        </w:numPr>
      </w:pPr>
      <w:bookmarkStart w:id="14" w:name="_Toc160230859"/>
      <w:r>
        <w:t xml:space="preserve">Требования к </w:t>
      </w:r>
      <w:r w:rsidR="00367C7F">
        <w:t>структуре приложения в целом</w:t>
      </w:r>
      <w:bookmarkEnd w:id="14"/>
    </w:p>
    <w:p w14:paraId="364925DF" w14:textId="2E848C5E" w:rsidR="00886760" w:rsidRDefault="00367C7F" w:rsidP="00367C7F">
      <w:pPr>
        <w:pStyle w:val="3"/>
        <w:rPr>
          <w:lang w:val="en-US"/>
        </w:rPr>
      </w:pPr>
      <w:bookmarkStart w:id="15" w:name="_Toc160230860"/>
      <w:r>
        <w:t>Требования к архитектуре</w:t>
      </w:r>
      <w:bookmarkEnd w:id="15"/>
    </w:p>
    <w:p w14:paraId="7D961233" w14:textId="231E273A" w:rsidR="00EE32D9" w:rsidRDefault="009E0E67" w:rsidP="00EE32D9">
      <w:pPr>
        <w:pStyle w:val="ad"/>
      </w:pPr>
      <w:r>
        <w:t>Система</w:t>
      </w:r>
      <w:r w:rsidR="00E470B4">
        <w:t xml:space="preserve"> </w:t>
      </w:r>
      <w:r>
        <w:t>должна быть выполнена</w:t>
      </w:r>
      <w:r w:rsidR="00E470B4">
        <w:t xml:space="preserve"> в архитектурном стиле </w:t>
      </w:r>
      <w:r w:rsidR="00E470B4">
        <w:rPr>
          <w:lang w:val="en-US"/>
        </w:rPr>
        <w:t>REST</w:t>
      </w:r>
      <w:r w:rsidR="00E470B4" w:rsidRPr="005B4A48">
        <w:t xml:space="preserve"> </w:t>
      </w:r>
      <w:r w:rsidR="00E470B4">
        <w:rPr>
          <w:lang w:val="en-US"/>
        </w:rPr>
        <w:t>API</w:t>
      </w:r>
      <w:r w:rsidR="00E470B4" w:rsidRPr="005B4A48">
        <w:t>.</w:t>
      </w:r>
    </w:p>
    <w:p w14:paraId="5B352A8A" w14:textId="04107FF2" w:rsidR="009E0E67" w:rsidRDefault="009E0E67" w:rsidP="009E0E67">
      <w:pPr>
        <w:pStyle w:val="3"/>
      </w:pPr>
      <w:r>
        <w:t>Перспективы развития и модернизации</w:t>
      </w:r>
      <w:r w:rsidR="00CA7CFE">
        <w:t xml:space="preserve"> приложения</w:t>
      </w:r>
    </w:p>
    <w:p w14:paraId="28165D28" w14:textId="53712414" w:rsidR="009E0E67" w:rsidRDefault="009E0E67" w:rsidP="003635C2">
      <w:pPr>
        <w:pStyle w:val="ad"/>
      </w:pPr>
      <w:r>
        <w:t>В дальнейшем для реализации могут бы</w:t>
      </w:r>
      <w:r w:rsidR="003635C2">
        <w:t>ть рассмотрены следующие направления</w:t>
      </w:r>
      <w:r>
        <w:t>:</w:t>
      </w:r>
    </w:p>
    <w:p w14:paraId="66A9F0D5" w14:textId="2C4F94E9" w:rsidR="003635C2" w:rsidRDefault="003635C2" w:rsidP="003635C2">
      <w:pPr>
        <w:pStyle w:val="a0"/>
      </w:pPr>
      <w:r>
        <w:t>создание платных подписок и разделение пользователей на категории относительно них, а также ввод требований к участию в аукционе</w:t>
      </w:r>
      <w:r w:rsidR="00C621E3">
        <w:t>. К</w:t>
      </w:r>
      <w:r w:rsidR="00CA7CFE">
        <w:t>ак альтернативу</w:t>
      </w:r>
      <w:r w:rsidR="00C621E3">
        <w:t xml:space="preserve"> можно рассмотреть разделение на категории относительно потраченных денег на лоты,</w:t>
      </w:r>
    </w:p>
    <w:p w14:paraId="04DA8881" w14:textId="680C8701" w:rsidR="003635C2" w:rsidRDefault="003635C2" w:rsidP="009E0E67">
      <w:pPr>
        <w:pStyle w:val="a0"/>
      </w:pPr>
      <w:r>
        <w:t>закрытые аукционы, доступные по приглашению</w:t>
      </w:r>
      <w:r w:rsidR="00C621E3">
        <w:t>,</w:t>
      </w:r>
    </w:p>
    <w:p w14:paraId="15CF9262" w14:textId="43A43251" w:rsidR="003635C2" w:rsidRDefault="003635C2" w:rsidP="009E0E67">
      <w:pPr>
        <w:pStyle w:val="a0"/>
      </w:pPr>
      <w:r>
        <w:t>добавление залога для участия в аукционе</w:t>
      </w:r>
      <w:r w:rsidR="00C621E3">
        <w:t>,</w:t>
      </w:r>
    </w:p>
    <w:p w14:paraId="31207163" w14:textId="4946A7A1" w:rsidR="00C621E3" w:rsidRDefault="00C621E3" w:rsidP="009E0E67">
      <w:pPr>
        <w:pStyle w:val="a0"/>
      </w:pPr>
      <w:r>
        <w:t xml:space="preserve">добавление реализации </w:t>
      </w:r>
      <w:proofErr w:type="spellStart"/>
      <w:r>
        <w:t>бана</w:t>
      </w:r>
      <w:proofErr w:type="spellEnd"/>
      <w:r>
        <w:t xml:space="preserve"> пользователей,</w:t>
      </w:r>
    </w:p>
    <w:p w14:paraId="36999D76" w14:textId="0376734F" w:rsidR="00C621E3" w:rsidRDefault="00C621E3" w:rsidP="009E0E67">
      <w:pPr>
        <w:pStyle w:val="a0"/>
      </w:pPr>
      <w:r>
        <w:t>система оповещений,</w:t>
      </w:r>
    </w:p>
    <w:p w14:paraId="74EAAD69" w14:textId="114727F9" w:rsidR="00C621E3" w:rsidRDefault="00C621E3" w:rsidP="009E0E67">
      <w:pPr>
        <w:pStyle w:val="a0"/>
      </w:pPr>
      <w:r>
        <w:t>возможность создания аукционов-событий с нестандартными правилами,</w:t>
      </w:r>
    </w:p>
    <w:p w14:paraId="663A4089" w14:textId="3BCE612C" w:rsidR="00CA7CFE" w:rsidRPr="009E0E67" w:rsidRDefault="00CA7CFE" w:rsidP="009E0E67">
      <w:pPr>
        <w:pStyle w:val="a0"/>
      </w:pPr>
      <w:r>
        <w:t xml:space="preserve">усложнение </w:t>
      </w:r>
      <w:proofErr w:type="spellStart"/>
      <w:r>
        <w:t>модерации</w:t>
      </w:r>
      <w:proofErr w:type="spellEnd"/>
      <w:r>
        <w:t xml:space="preserve"> путем выделения отдельной группы пользователей, занятых этим процессом, и добавление функциональности для них,</w:t>
      </w:r>
    </w:p>
    <w:p w14:paraId="37EBECBA" w14:textId="2D4B1136" w:rsidR="007115F3" w:rsidRDefault="007A70C4" w:rsidP="00507BF7">
      <w:pPr>
        <w:pStyle w:val="2"/>
        <w:jc w:val="center"/>
      </w:pPr>
      <w:bookmarkStart w:id="16" w:name="_Toc160230861"/>
      <w:r>
        <w:lastRenderedPageBreak/>
        <w:t xml:space="preserve">Требования </w:t>
      </w:r>
      <w:r w:rsidR="00367C7F">
        <w:t>к</w:t>
      </w:r>
      <w:r>
        <w:t xml:space="preserve"> функциям</w:t>
      </w:r>
      <w:r w:rsidR="00367C7F">
        <w:t xml:space="preserve"> приложени</w:t>
      </w:r>
      <w:bookmarkEnd w:id="16"/>
      <w:r>
        <w:t>я</w:t>
      </w:r>
      <w:r w:rsidR="00507BF7">
        <w:rPr>
          <w:noProof/>
        </w:rPr>
        <w:drawing>
          <wp:inline distT="0" distB="0" distL="0" distR="0" wp14:anchorId="3DBC51D0" wp14:editId="47EB6CCF">
            <wp:extent cx="6153150" cy="5676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al_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2522" w14:textId="77777777" w:rsidR="007115F3" w:rsidRPr="007115F3" w:rsidRDefault="007115F3" w:rsidP="007115F3">
      <w:pPr>
        <w:pStyle w:val="a"/>
      </w:pPr>
    </w:p>
    <w:p w14:paraId="283C8426" w14:textId="032F2142" w:rsidR="00E470B4" w:rsidRPr="00CA7CFE" w:rsidRDefault="00367C7F" w:rsidP="00E470B4">
      <w:pPr>
        <w:pStyle w:val="2"/>
      </w:pPr>
      <w:bookmarkStart w:id="17" w:name="_Toc160230862"/>
      <w:r>
        <w:t>Требования к видам обеспечения приложения</w:t>
      </w:r>
      <w:bookmarkEnd w:id="17"/>
    </w:p>
    <w:p w14:paraId="39A6CDB5" w14:textId="49DD3628" w:rsidR="00367C7F" w:rsidRDefault="00367C7F" w:rsidP="00367C7F">
      <w:pPr>
        <w:pStyle w:val="3"/>
      </w:pPr>
      <w:bookmarkStart w:id="18" w:name="_Toc160230863"/>
      <w:r>
        <w:t>Требования  к обслуживающему персоналу</w:t>
      </w:r>
      <w:bookmarkEnd w:id="18"/>
    </w:p>
    <w:p w14:paraId="40098FC4" w14:textId="585717C0" w:rsidR="00367C7F" w:rsidRDefault="00367C7F" w:rsidP="00367C7F">
      <w:pPr>
        <w:pStyle w:val="3"/>
      </w:pPr>
      <w:bookmarkStart w:id="19" w:name="_Toc160230864"/>
      <w:r>
        <w:t>Требования к программному обеспечению</w:t>
      </w:r>
      <w:bookmarkEnd w:id="19"/>
    </w:p>
    <w:p w14:paraId="698912B8" w14:textId="77777777" w:rsidR="00EE32D9" w:rsidRDefault="00EE32D9" w:rsidP="00EE32D9">
      <w:pPr>
        <w:pStyle w:val="ad"/>
      </w:pPr>
      <w:r>
        <w:t>Для реализации серверной части сайта будут использоваться следующие средства:</w:t>
      </w:r>
    </w:p>
    <w:p w14:paraId="4A9FFA6E" w14:textId="77777777" w:rsidR="00EE32D9" w:rsidRPr="005B4A48" w:rsidRDefault="00EE32D9" w:rsidP="00EE32D9">
      <w:pPr>
        <w:pStyle w:val="a0"/>
        <w:rPr>
          <w:lang w:val="en-US"/>
        </w:rPr>
      </w:pPr>
      <w:r>
        <w:t xml:space="preserve">язык программирования </w:t>
      </w:r>
      <w:r>
        <w:rPr>
          <w:lang w:val="en-US"/>
        </w:rPr>
        <w:t>Java</w:t>
      </w:r>
      <w:r>
        <w:t>,</w:t>
      </w:r>
    </w:p>
    <w:p w14:paraId="765722C7" w14:textId="77777777" w:rsidR="00EE32D9" w:rsidRPr="005B4A48" w:rsidRDefault="00EE32D9" w:rsidP="00EE32D9">
      <w:pPr>
        <w:pStyle w:val="a0"/>
        <w:rPr>
          <w:lang w:val="en-US"/>
        </w:rPr>
      </w:pP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Spring</w:t>
      </w:r>
      <w:r>
        <w:t>,</w:t>
      </w:r>
    </w:p>
    <w:p w14:paraId="07DE1DD0" w14:textId="77777777" w:rsidR="00EE32D9" w:rsidRPr="005B4A48" w:rsidRDefault="00EE32D9" w:rsidP="00EE32D9">
      <w:pPr>
        <w:pStyle w:val="a0"/>
        <w:rPr>
          <w:lang w:val="en-US"/>
        </w:rPr>
      </w:pPr>
      <w:r>
        <w:t xml:space="preserve">реляционная СУБД </w:t>
      </w:r>
      <w:r>
        <w:rPr>
          <w:lang w:val="en-US"/>
        </w:rPr>
        <w:t>PostgreSQL</w:t>
      </w:r>
      <w:r>
        <w:t>,</w:t>
      </w:r>
    </w:p>
    <w:p w14:paraId="6F2A6F3B" w14:textId="77777777" w:rsidR="00EE32D9" w:rsidRDefault="00EE32D9" w:rsidP="00EE32D9">
      <w:pPr>
        <w:pStyle w:val="a0"/>
      </w:pPr>
      <w:r>
        <w:lastRenderedPageBreak/>
        <w:t xml:space="preserve">система </w:t>
      </w:r>
      <w:r>
        <w:rPr>
          <w:lang w:val="en-US"/>
        </w:rPr>
        <w:t>Apache</w:t>
      </w:r>
      <w:r w:rsidRPr="005B4A48">
        <w:t xml:space="preserve"> </w:t>
      </w:r>
      <w:r>
        <w:rPr>
          <w:lang w:val="en-US"/>
        </w:rPr>
        <w:t>Maven</w:t>
      </w:r>
      <w:r w:rsidRPr="005B4A48">
        <w:t xml:space="preserve"> </w:t>
      </w:r>
      <w:r>
        <w:t>для автоматической сборки проекта,</w:t>
      </w:r>
    </w:p>
    <w:p w14:paraId="49FA0CE4" w14:textId="77777777" w:rsidR="00EE32D9" w:rsidRDefault="00EE32D9" w:rsidP="00EE32D9">
      <w:pPr>
        <w:pStyle w:val="ad"/>
      </w:pPr>
      <w:r>
        <w:t xml:space="preserve">Язык </w:t>
      </w:r>
      <w:r>
        <w:rPr>
          <w:lang w:val="en-US"/>
        </w:rPr>
        <w:t>Java</w:t>
      </w:r>
      <w:r w:rsidRPr="005B48B0">
        <w:t xml:space="preserve"> </w:t>
      </w:r>
      <w:r>
        <w:t xml:space="preserve">был выбран, так как он является кроссплатформенным, это свойство может пригодиться в дальнейшем. Также за годы эксплуатирования ему удалось зарекомендовать себя в сфере надежности и безопасности с хорошей стороны. При этом для языка есть </w:t>
      </w:r>
      <w:proofErr w:type="gramStart"/>
      <w:r>
        <w:t>мощные</w:t>
      </w:r>
      <w:proofErr w:type="gramEnd"/>
      <w:r>
        <w:t xml:space="preserve"> </w:t>
      </w:r>
      <w:proofErr w:type="spellStart"/>
      <w:r>
        <w:t>фреймворки</w:t>
      </w:r>
      <w:proofErr w:type="spellEnd"/>
      <w:r>
        <w:t>, которые значительно ускорят разработку.</w:t>
      </w:r>
    </w:p>
    <w:p w14:paraId="18CD5462" w14:textId="77777777" w:rsidR="00EE32D9" w:rsidRDefault="00EE32D9" w:rsidP="00EE32D9">
      <w:pPr>
        <w:pStyle w:val="ad"/>
      </w:pPr>
      <w:r>
        <w:t>Фреймворк</w:t>
      </w:r>
      <w:r w:rsidRPr="009A3DA6">
        <w:t xml:space="preserve"> </w:t>
      </w:r>
      <w:r>
        <w:rPr>
          <w:lang w:val="en-US"/>
        </w:rPr>
        <w:t>Spring</w:t>
      </w:r>
      <w:r w:rsidRPr="009A3DA6">
        <w:t xml:space="preserve"> </w:t>
      </w:r>
      <w:r>
        <w:t xml:space="preserve">используется, так как он на данный момент является основным при работе с </w:t>
      </w:r>
      <w:r>
        <w:rPr>
          <w:lang w:val="en-US"/>
        </w:rPr>
        <w:t>Java</w:t>
      </w:r>
      <w:r>
        <w:t xml:space="preserve"> и содержит много полезных внутренних </w:t>
      </w:r>
      <w:proofErr w:type="spellStart"/>
      <w:r>
        <w:t>фреймворков</w:t>
      </w:r>
      <w:proofErr w:type="spellEnd"/>
      <w:r>
        <w:t>, которые например: могут упростить работу с базой данных, помочь в обеспечении безопасности.</w:t>
      </w:r>
    </w:p>
    <w:p w14:paraId="182AE701" w14:textId="77777777" w:rsidR="00EE32D9" w:rsidRPr="009A3DA6" w:rsidRDefault="00EE32D9" w:rsidP="00EE32D9">
      <w:pPr>
        <w:pStyle w:val="ad"/>
      </w:pPr>
      <w:r>
        <w:t xml:space="preserve">Выбор </w:t>
      </w:r>
      <w:proofErr w:type="spellStart"/>
      <w:r>
        <w:rPr>
          <w:lang w:val="en-US"/>
        </w:rPr>
        <w:t>PostgreSql</w:t>
      </w:r>
      <w:proofErr w:type="spellEnd"/>
      <w:r w:rsidRPr="00BE1CEA">
        <w:t xml:space="preserve"> </w:t>
      </w:r>
      <w:r>
        <w:t xml:space="preserve">обусловлен его совместимостью с </w:t>
      </w:r>
      <w:r>
        <w:rPr>
          <w:lang w:val="en-US"/>
        </w:rPr>
        <w:t>Java</w:t>
      </w:r>
      <w:r>
        <w:t xml:space="preserve"> и многочисленными решениями в открытом доступе</w:t>
      </w:r>
      <w:r w:rsidRPr="00BE1CEA">
        <w:t xml:space="preserve"> </w:t>
      </w:r>
      <w:r>
        <w:t xml:space="preserve">в комбинации </w:t>
      </w:r>
      <w:r>
        <w:rPr>
          <w:lang w:val="en-US"/>
        </w:rPr>
        <w:t>Java</w:t>
      </w:r>
      <w:r w:rsidRPr="00BE1CEA">
        <w:t>-</w:t>
      </w:r>
      <w:proofErr w:type="spellStart"/>
      <w:r>
        <w:rPr>
          <w:lang w:val="en-US"/>
        </w:rPr>
        <w:t>PostgreSql</w:t>
      </w:r>
      <w:proofErr w:type="spellEnd"/>
      <w:r w:rsidRPr="00BE1CEA">
        <w:t>.</w:t>
      </w:r>
      <w:r>
        <w:t xml:space="preserve"> Помимо этого он </w:t>
      </w:r>
      <w:r w:rsidRPr="00BE1CEA">
        <w:t xml:space="preserve">предоставляет широкий спектр функциональных возможностей, включая поддержку различных типов данных (включая </w:t>
      </w:r>
      <w:r>
        <w:t>JSON, XML</w:t>
      </w:r>
      <w:r w:rsidRPr="00BE1CEA">
        <w:t xml:space="preserve">), расширяемость с помощью хранимых процедур и функций, а также поддержку транзакций и </w:t>
      </w:r>
      <w:proofErr w:type="spellStart"/>
      <w:r w:rsidRPr="00BE1CEA">
        <w:t>многопоточности</w:t>
      </w:r>
      <w:proofErr w:type="spellEnd"/>
      <w:r w:rsidRPr="00BE1CEA">
        <w:t>.</w:t>
      </w:r>
    </w:p>
    <w:p w14:paraId="40ECDC11" w14:textId="77777777" w:rsidR="00EE32D9" w:rsidRDefault="00EE32D9" w:rsidP="00EE32D9">
      <w:pPr>
        <w:pStyle w:val="ad"/>
      </w:pPr>
      <w:r>
        <w:t>Для реализации клиентской части сайта будут использоваться следующие средства:</w:t>
      </w:r>
    </w:p>
    <w:p w14:paraId="59C355AF" w14:textId="77777777" w:rsidR="00EE32D9" w:rsidRPr="005B4A48" w:rsidRDefault="00EE32D9" w:rsidP="00EE32D9">
      <w:pPr>
        <w:pStyle w:val="a0"/>
      </w:pPr>
      <w:r>
        <w:t xml:space="preserve">язык гипертекстовой разметки текста </w:t>
      </w:r>
      <w:r>
        <w:rPr>
          <w:lang w:val="en-US"/>
        </w:rPr>
        <w:t>HTML</w:t>
      </w:r>
      <w:r>
        <w:t>,</w:t>
      </w:r>
    </w:p>
    <w:p w14:paraId="35BB0ECA" w14:textId="77777777" w:rsidR="00EE32D9" w:rsidRDefault="00EE32D9" w:rsidP="00EE32D9">
      <w:pPr>
        <w:pStyle w:val="a0"/>
      </w:pPr>
      <w:r w:rsidRPr="005B4A48">
        <w:t>формальный язык декорирования и описания внешнего вида документа</w:t>
      </w:r>
      <w:r>
        <w:t xml:space="preserve"> </w:t>
      </w:r>
      <w:r>
        <w:rPr>
          <w:lang w:val="en-US"/>
        </w:rPr>
        <w:t>CSS</w:t>
      </w:r>
      <w:r>
        <w:t>,</w:t>
      </w:r>
    </w:p>
    <w:p w14:paraId="64332AA8" w14:textId="77777777" w:rsidR="00EE32D9" w:rsidRDefault="00EE32D9" w:rsidP="00EE32D9">
      <w:pPr>
        <w:pStyle w:val="a0"/>
      </w:pPr>
      <w:r>
        <w:t xml:space="preserve">язык программирования </w:t>
      </w:r>
      <w:r>
        <w:rPr>
          <w:lang w:val="en-US"/>
        </w:rPr>
        <w:t>JavaScript</w:t>
      </w:r>
      <w:r>
        <w:t>,</w:t>
      </w:r>
    </w:p>
    <w:p w14:paraId="19F84F9E" w14:textId="77777777" w:rsidR="00EE32D9" w:rsidRDefault="00EE32D9" w:rsidP="00EE32D9">
      <w:pPr>
        <w:pStyle w:val="a0"/>
      </w:pP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Vue</w:t>
      </w:r>
      <w:proofErr w:type="spellEnd"/>
      <w:r>
        <w:t>,</w:t>
      </w:r>
    </w:p>
    <w:p w14:paraId="7EA05FD3" w14:textId="05B4A121" w:rsidR="00EE32D9" w:rsidRPr="00EE32D9" w:rsidRDefault="00EE32D9" w:rsidP="00EE32D9">
      <w:pPr>
        <w:pStyle w:val="ad"/>
      </w:pPr>
      <w:r>
        <w:t xml:space="preserve">Связка </w:t>
      </w:r>
      <w:r>
        <w:rPr>
          <w:lang w:val="en-US"/>
        </w:rPr>
        <w:t>html</w:t>
      </w:r>
      <w:r>
        <w:t xml:space="preserve">, </w:t>
      </w:r>
      <w:proofErr w:type="spellStart"/>
      <w:r>
        <w:rPr>
          <w:lang w:val="en-US"/>
        </w:rPr>
        <w:t>css</w:t>
      </w:r>
      <w:proofErr w:type="spellEnd"/>
      <w:r w:rsidRPr="00BE1CEA">
        <w:t xml:space="preserve">, </w:t>
      </w:r>
      <w:r>
        <w:rPr>
          <w:lang w:val="en-US"/>
        </w:rPr>
        <w:t>JavaScript</w:t>
      </w:r>
      <w:r w:rsidRPr="00BE1CEA">
        <w:t xml:space="preserve"> </w:t>
      </w:r>
      <w:r>
        <w:t xml:space="preserve">является стандартной для создания веб-приложения. А Фреймворк </w:t>
      </w:r>
      <w:proofErr w:type="spellStart"/>
      <w:r>
        <w:rPr>
          <w:lang w:val="en-US"/>
        </w:rPr>
        <w:t>Vue</w:t>
      </w:r>
      <w:proofErr w:type="spellEnd"/>
      <w:r>
        <w:t xml:space="preserve"> </w:t>
      </w:r>
      <w:proofErr w:type="gramStart"/>
      <w:r>
        <w:t>был</w:t>
      </w:r>
      <w:proofErr w:type="gramEnd"/>
      <w:r>
        <w:t xml:space="preserve"> выбрал за свою простоту в освоении, такая позиция высказывалась многими разработчиками, в том числе при сравнении с </w:t>
      </w:r>
      <w:r>
        <w:rPr>
          <w:lang w:val="en-US"/>
        </w:rPr>
        <w:t>React</w:t>
      </w:r>
      <w:r>
        <w:t xml:space="preserve">. </w:t>
      </w:r>
      <w:r w:rsidRPr="00ED7819">
        <w:t xml:space="preserve">При этом </w:t>
      </w:r>
      <w:proofErr w:type="spellStart"/>
      <w:r>
        <w:rPr>
          <w:lang w:val="en-US"/>
        </w:rPr>
        <w:t>Vue</w:t>
      </w:r>
      <w:proofErr w:type="spellEnd"/>
      <w:r w:rsidRPr="00ED7819">
        <w:t xml:space="preserve"> предлагает гибкий и модульный подход к разработке пользовательского интерфейса. Он позволяет создавать </w:t>
      </w:r>
      <w:r w:rsidRPr="00ED7819">
        <w:lastRenderedPageBreak/>
        <w:t>компоненты, которые можно использовать повторно и комбинировать, что упрощает организацию кода и делает его более масштабируемым.</w:t>
      </w:r>
    </w:p>
    <w:p w14:paraId="2036FB31" w14:textId="13DD1790" w:rsidR="00367C7F" w:rsidRDefault="00367C7F" w:rsidP="00367C7F">
      <w:pPr>
        <w:pStyle w:val="2"/>
      </w:pPr>
      <w:bookmarkStart w:id="20" w:name="_Toc160230865"/>
      <w:r>
        <w:t>Общие технические требования</w:t>
      </w:r>
      <w:bookmarkEnd w:id="20"/>
    </w:p>
    <w:p w14:paraId="792A0950" w14:textId="2B2A10C3" w:rsidR="00570D69" w:rsidRDefault="00570D69" w:rsidP="00570D69">
      <w:pPr>
        <w:pStyle w:val="3"/>
      </w:pPr>
      <w:r>
        <w:t>Требования по стандартизации и унификации</w:t>
      </w:r>
    </w:p>
    <w:p w14:paraId="725111F0" w14:textId="54097377" w:rsidR="00570D69" w:rsidRDefault="00570D69" w:rsidP="00570D69">
      <w:pPr>
        <w:pStyle w:val="ad"/>
      </w:pPr>
      <w:r>
        <w:t>Все экраны приложения должны быть выполнены в едином стиле.</w:t>
      </w:r>
    </w:p>
    <w:p w14:paraId="2B9025DE" w14:textId="41008535" w:rsidR="00570D69" w:rsidRDefault="00570D69" w:rsidP="00570D69">
      <w:pPr>
        <w:pStyle w:val="3"/>
      </w:pPr>
      <w:r>
        <w:t>Требования по безопасности</w:t>
      </w:r>
    </w:p>
    <w:p w14:paraId="44A9CBE9" w14:textId="76128650" w:rsidR="00570D69" w:rsidRDefault="00570D69" w:rsidP="00570D69">
      <w:pPr>
        <w:pStyle w:val="a0"/>
      </w:pPr>
      <w:r>
        <w:t xml:space="preserve">Связь между клиентом и сервером осуществляется посредством </w:t>
      </w:r>
      <w:r>
        <w:rPr>
          <w:lang w:val="en-US"/>
        </w:rPr>
        <w:t>HTTPS</w:t>
      </w:r>
      <w:r w:rsidRPr="00570D69">
        <w:t xml:space="preserve"> </w:t>
      </w:r>
      <w:r>
        <w:t>протокола</w:t>
      </w:r>
      <w:r w:rsidR="00C03B33">
        <w:t>,</w:t>
      </w:r>
    </w:p>
    <w:p w14:paraId="23DD9A40" w14:textId="3EF0B041" w:rsidR="00367C7F" w:rsidRPr="00367C7F" w:rsidRDefault="00ED7819" w:rsidP="00367C7F">
      <w:pPr>
        <w:pStyle w:val="a0"/>
      </w:pPr>
      <w:r>
        <w:t>Пароли пользователей должны хранит</w:t>
      </w:r>
      <w:r w:rsidR="009908C6">
        <w:t>ь</w:t>
      </w:r>
      <w:r>
        <w:t>ся в базе данных в хешированном виде</w:t>
      </w:r>
      <w:r w:rsidR="00C03B33">
        <w:t>,</w:t>
      </w:r>
      <w:r>
        <w:t xml:space="preserve"> для хеширования нужно использовать современные методы.</w:t>
      </w:r>
    </w:p>
    <w:p w14:paraId="7B5B9C0E" w14:textId="318B8D96" w:rsidR="0024636B" w:rsidRPr="00E62BF3" w:rsidRDefault="00E62BF3" w:rsidP="00E62BF3">
      <w:pPr>
        <w:rPr>
          <w:b/>
          <w:color w:val="000000"/>
        </w:rPr>
      </w:pPr>
      <w:r>
        <w:br w:type="page"/>
      </w:r>
    </w:p>
    <w:p w14:paraId="0B548810" w14:textId="53314220" w:rsidR="00781C14" w:rsidRDefault="0024636B" w:rsidP="0024636B">
      <w:pPr>
        <w:pStyle w:val="1"/>
      </w:pPr>
      <w:bookmarkStart w:id="21" w:name="_Toc160230866"/>
      <w:r>
        <w:lastRenderedPageBreak/>
        <w:t>Структура приложения</w:t>
      </w:r>
      <w:bookmarkEnd w:id="21"/>
    </w:p>
    <w:p w14:paraId="23C29B45" w14:textId="77777777" w:rsidR="00781C14" w:rsidRDefault="00781C14">
      <w:pPr>
        <w:rPr>
          <w:b/>
          <w:color w:val="000000"/>
        </w:rPr>
      </w:pPr>
      <w:r>
        <w:br w:type="page"/>
      </w:r>
    </w:p>
    <w:p w14:paraId="7D62D278" w14:textId="4BD446D9" w:rsidR="0024636B" w:rsidRDefault="00781C14" w:rsidP="0024636B">
      <w:pPr>
        <w:pStyle w:val="1"/>
      </w:pPr>
      <w:bookmarkStart w:id="22" w:name="_Toc160230867"/>
      <w:r>
        <w:lastRenderedPageBreak/>
        <w:t>Приложение</w:t>
      </w:r>
      <w:bookmarkEnd w:id="22"/>
    </w:p>
    <w:p w14:paraId="7270FEC1" w14:textId="33F82268" w:rsidR="00C03B33" w:rsidRDefault="00C03B33" w:rsidP="007A5A84">
      <w:pPr>
        <w:pStyle w:val="2"/>
        <w:numPr>
          <w:ilvl w:val="0"/>
          <w:numId w:val="6"/>
        </w:numPr>
      </w:pPr>
      <w:r>
        <w:t>Язык приложения</w:t>
      </w:r>
    </w:p>
    <w:p w14:paraId="04B1CC52" w14:textId="1015581B" w:rsidR="00C03B33" w:rsidRDefault="00C03B33" w:rsidP="00C03B33">
      <w:pPr>
        <w:pStyle w:val="ad"/>
      </w:pPr>
      <w:r>
        <w:t>Приложение «</w:t>
      </w:r>
      <w:proofErr w:type="spellStart"/>
      <w:r>
        <w:rPr>
          <w:lang w:val="en-US"/>
        </w:rPr>
        <w:t>ModernAuction</w:t>
      </w:r>
      <w:proofErr w:type="spellEnd"/>
      <w:r>
        <w:t>» поддерживает только русский язык.</w:t>
      </w:r>
    </w:p>
    <w:p w14:paraId="0830AD66" w14:textId="13AB2648" w:rsidR="00E954C0" w:rsidRDefault="00ED7819" w:rsidP="00E954C0">
      <w:pPr>
        <w:pStyle w:val="2"/>
      </w:pPr>
      <w:r>
        <w:t>Группы пользователей приложения</w:t>
      </w:r>
    </w:p>
    <w:p w14:paraId="458ED5C1" w14:textId="5C60CC8A" w:rsidR="00ED7819" w:rsidRDefault="00ED7819" w:rsidP="00ED7819">
      <w:pPr>
        <w:pStyle w:val="a0"/>
      </w:pPr>
      <w:r>
        <w:t>Неавторизированный пользователь,</w:t>
      </w:r>
    </w:p>
    <w:p w14:paraId="0893B595" w14:textId="3272971D" w:rsidR="00ED7819" w:rsidRDefault="00ED7819" w:rsidP="00ED7819">
      <w:pPr>
        <w:pStyle w:val="a0"/>
      </w:pPr>
      <w:r>
        <w:t>Авторизированный пользователь,</w:t>
      </w:r>
    </w:p>
    <w:p w14:paraId="711C0FB2" w14:textId="175C7FA4" w:rsidR="00ED7819" w:rsidRPr="00DB56F1" w:rsidRDefault="00ED7819" w:rsidP="00ED7819">
      <w:pPr>
        <w:pStyle w:val="a0"/>
      </w:pPr>
      <w:r>
        <w:t>Администратор,</w:t>
      </w:r>
    </w:p>
    <w:p w14:paraId="1C2157D4" w14:textId="77777777" w:rsidR="00DB56F1" w:rsidRDefault="00DB56F1" w:rsidP="00DB56F1">
      <w:pPr>
        <w:pStyle w:val="2"/>
        <w:numPr>
          <w:ilvl w:val="0"/>
          <w:numId w:val="2"/>
        </w:numPr>
      </w:pPr>
      <w:r>
        <w:t>Пользовательские сценарии</w:t>
      </w:r>
    </w:p>
    <w:p w14:paraId="46333249" w14:textId="77777777" w:rsidR="00DB56F1" w:rsidRDefault="00DB56F1" w:rsidP="00DB56F1">
      <w:pPr>
        <w:pStyle w:val="3"/>
        <w:numPr>
          <w:ilvl w:val="1"/>
          <w:numId w:val="2"/>
        </w:numPr>
      </w:pPr>
      <w:r>
        <w:t>Неавторизованный пользователь</w:t>
      </w:r>
    </w:p>
    <w:p w14:paraId="351D054B" w14:textId="77777777" w:rsidR="00DB56F1" w:rsidRDefault="00DB56F1" w:rsidP="00DB56F1">
      <w:pPr>
        <w:pStyle w:val="ad"/>
      </w:pPr>
      <w:r>
        <w:t>Неавторизованный пользователь может просмат</w:t>
      </w:r>
      <w:bookmarkStart w:id="23" w:name="_GoBack"/>
      <w:bookmarkEnd w:id="23"/>
      <w:r>
        <w:t xml:space="preserve">ривать основные страницы приложения, на которых возможности этой роли ограничены. Для неавторизованного пользователя </w:t>
      </w:r>
      <w:proofErr w:type="gramStart"/>
      <w:r>
        <w:t>доступны</w:t>
      </w:r>
      <w:proofErr w:type="gramEnd"/>
      <w:r>
        <w:t xml:space="preserve"> регистрация, авторизация и просмотр аукционов. Также неавторизованный пользователь имеет возможность ограниченно просмотреть лоты.</w:t>
      </w:r>
    </w:p>
    <w:p w14:paraId="3560E1DE" w14:textId="77777777" w:rsidR="00DB56F1" w:rsidRDefault="00DB56F1" w:rsidP="00DB56F1">
      <w:pPr>
        <w:pStyle w:val="ad"/>
      </w:pPr>
      <w:r>
        <w:t>Ниже представлены диаграмма прецедентов и основная диаграмма последовательности для неавторизованного пользователя</w:t>
      </w:r>
    </w:p>
    <w:p w14:paraId="13C292DA" w14:textId="77777777" w:rsidR="00D97B72" w:rsidRDefault="00D97B72" w:rsidP="00DB56F1">
      <w:pPr>
        <w:pStyle w:val="ad"/>
      </w:pPr>
    </w:p>
    <w:p w14:paraId="2A886BE5" w14:textId="77777777" w:rsidR="00D97B72" w:rsidRDefault="00D97B72" w:rsidP="00DB56F1">
      <w:pPr>
        <w:pStyle w:val="ad"/>
      </w:pPr>
    </w:p>
    <w:p w14:paraId="60C5D065" w14:textId="77777777" w:rsidR="00DB56F1" w:rsidRDefault="00DB56F1" w:rsidP="00DB56F1">
      <w:pPr>
        <w:pStyle w:val="ad"/>
        <w:ind w:firstLine="0"/>
      </w:pPr>
    </w:p>
    <w:p w14:paraId="56C6F333" w14:textId="1793B5DD" w:rsidR="00DB56F1" w:rsidRDefault="00DB56F1" w:rsidP="00DB56F1">
      <w:pPr>
        <w:pStyle w:val="ad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48183DD" wp14:editId="6A3D606E">
            <wp:extent cx="4675505" cy="3407410"/>
            <wp:effectExtent l="0" t="0" r="0" b="2540"/>
            <wp:docPr id="12" name="Рисунок 12" descr="Anonymous_Use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nonymous_User.draw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FA98" w14:textId="77777777" w:rsidR="00D97B72" w:rsidRDefault="00D97B72" w:rsidP="00D97B72">
      <w:pPr>
        <w:pStyle w:val="a"/>
      </w:pPr>
    </w:p>
    <w:p w14:paraId="35FBB750" w14:textId="77777777" w:rsidR="00D97B72" w:rsidRPr="00D97B72" w:rsidRDefault="00D97B72" w:rsidP="00DB56F1">
      <w:pPr>
        <w:pStyle w:val="ad"/>
        <w:ind w:firstLine="0"/>
        <w:jc w:val="center"/>
      </w:pPr>
    </w:p>
    <w:p w14:paraId="4E4F4823" w14:textId="16874120" w:rsidR="00DB56F1" w:rsidRDefault="00DB56F1" w:rsidP="00D97B72">
      <w:pPr>
        <w:pStyle w:val="ad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7AC7246" wp14:editId="3A4D4ED5">
            <wp:extent cx="4779010" cy="3183255"/>
            <wp:effectExtent l="0" t="0" r="2540" b="0"/>
            <wp:docPr id="11" name="Рисунок 11" descr="Enter_auc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er_auction.draw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1681" w14:textId="77777777" w:rsidR="00D97B72" w:rsidRDefault="00D97B72" w:rsidP="00D97B72">
      <w:pPr>
        <w:pStyle w:val="a"/>
      </w:pPr>
    </w:p>
    <w:p w14:paraId="528F4593" w14:textId="77777777" w:rsidR="00DB56F1" w:rsidRDefault="00DB56F1" w:rsidP="00DB56F1">
      <w:pPr>
        <w:pStyle w:val="3"/>
        <w:numPr>
          <w:ilvl w:val="1"/>
          <w:numId w:val="2"/>
        </w:numPr>
      </w:pPr>
      <w:r>
        <w:t>Авторизованный пользователь</w:t>
      </w:r>
    </w:p>
    <w:p w14:paraId="5D6CF097" w14:textId="77777777" w:rsidR="00DB56F1" w:rsidRDefault="00DB56F1" w:rsidP="00DB56F1">
      <w:pPr>
        <w:pStyle w:val="ad"/>
      </w:pPr>
      <w:r>
        <w:t xml:space="preserve">Авторизованный пользователь имеет расширенные возможности неавторизованного пользователя. Ниже представлены диаграмма </w:t>
      </w:r>
      <w:r>
        <w:lastRenderedPageBreak/>
        <w:t>прецедентов и диаграммы последовательности для авторизованного пользователя.</w:t>
      </w:r>
    </w:p>
    <w:p w14:paraId="3756C90B" w14:textId="77777777" w:rsidR="00DB56F1" w:rsidRDefault="00DB56F1" w:rsidP="00DB56F1">
      <w:pPr>
        <w:pStyle w:val="ad"/>
      </w:pPr>
    </w:p>
    <w:p w14:paraId="0F19825B" w14:textId="5B44F05B" w:rsidR="00DB56F1" w:rsidRDefault="00DB56F1" w:rsidP="00DB56F1">
      <w:pPr>
        <w:pStyle w:val="ad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8E216" wp14:editId="75E1524A">
            <wp:extent cx="6133380" cy="3252158"/>
            <wp:effectExtent l="0" t="0" r="1270" b="5715"/>
            <wp:docPr id="10" name="Рисунок 10" descr="ААА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АА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109" cy="325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5902" w14:textId="77777777" w:rsidR="00D97B72" w:rsidRDefault="00D97B72" w:rsidP="00D97B72">
      <w:pPr>
        <w:pStyle w:val="a"/>
      </w:pPr>
    </w:p>
    <w:p w14:paraId="609908C7" w14:textId="77777777" w:rsidR="00CF2544" w:rsidRDefault="00CF2544" w:rsidP="00CF2544">
      <w:pPr>
        <w:pStyle w:val="ad"/>
        <w:ind w:firstLine="0"/>
        <w:jc w:val="left"/>
        <w:rPr>
          <w:rFonts w:eastAsiaTheme="minorEastAsia"/>
          <w:color w:val="000000" w:themeColor="text1"/>
          <w:szCs w:val="24"/>
        </w:rPr>
      </w:pPr>
    </w:p>
    <w:p w14:paraId="4C719A3B" w14:textId="7E1AAE2E" w:rsidR="00DB56F1" w:rsidRPr="00CF2544" w:rsidRDefault="00CF2544" w:rsidP="00CF2544">
      <w:pPr>
        <w:pStyle w:val="a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A4BCDB2" wp14:editId="19A4440E">
            <wp:simplePos x="0" y="0"/>
            <wp:positionH relativeFrom="column">
              <wp:posOffset>26035</wp:posOffset>
            </wp:positionH>
            <wp:positionV relativeFrom="paragraph">
              <wp:posOffset>-316865</wp:posOffset>
            </wp:positionV>
            <wp:extent cx="5633085" cy="4865370"/>
            <wp:effectExtent l="0" t="0" r="5715" b="0"/>
            <wp:wrapSquare wrapText="bothSides"/>
            <wp:docPr id="8" name="Рисунок 8" descr="Be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Bet.draw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4A30A2" w14:textId="22D372F2" w:rsidR="00CF2544" w:rsidRDefault="00CF2544" w:rsidP="00DB56F1">
      <w:pPr>
        <w:pStyle w:val="ad"/>
      </w:pPr>
      <w:r>
        <w:rPr>
          <w:noProof/>
          <w:lang w:eastAsia="ru-RU"/>
        </w:rPr>
        <w:drawing>
          <wp:inline distT="0" distB="0" distL="0" distR="0" wp14:anchorId="24ED6DE8" wp14:editId="439E1567">
            <wp:extent cx="5210175" cy="2863850"/>
            <wp:effectExtent l="0" t="0" r="9525" b="0"/>
            <wp:docPr id="7" name="Рисунок 7" descr="Register_lot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Register_lot.draw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8D52" w14:textId="77777777" w:rsidR="00CF2544" w:rsidRDefault="00CF2544" w:rsidP="00DB56F1">
      <w:pPr>
        <w:pStyle w:val="ad"/>
      </w:pPr>
    </w:p>
    <w:p w14:paraId="412247D5" w14:textId="77777777" w:rsidR="00CF2544" w:rsidRDefault="00CF2544" w:rsidP="00CF2544">
      <w:pPr>
        <w:pStyle w:val="a"/>
      </w:pPr>
    </w:p>
    <w:p w14:paraId="5B2A7AA3" w14:textId="59F007A5" w:rsidR="00CF2544" w:rsidRDefault="00CF2544" w:rsidP="00DB56F1">
      <w:pPr>
        <w:pStyle w:val="ad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6238DA" wp14:editId="1B2C0353">
            <wp:extent cx="5934710" cy="3743960"/>
            <wp:effectExtent l="0" t="0" r="8890" b="8890"/>
            <wp:docPr id="6" name="Рисунок 6" descr="Edit_user_data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Edit_user_data.drawi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F55AA" w14:textId="77777777" w:rsidR="00D97B72" w:rsidRDefault="00D97B72" w:rsidP="00D97B72">
      <w:pPr>
        <w:pStyle w:val="a"/>
      </w:pPr>
    </w:p>
    <w:p w14:paraId="0A9954D6" w14:textId="37583A28" w:rsidR="00D97B72" w:rsidRDefault="00D97B72" w:rsidP="00D97B72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4EBBF502" wp14:editId="1BB33DD2">
            <wp:extent cx="5934710" cy="5288280"/>
            <wp:effectExtent l="0" t="0" r="8890" b="7620"/>
            <wp:docPr id="9" name="Рисунок 9" descr="View_lot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View_lots.draw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70F0" w14:textId="77777777" w:rsidR="00D97B72" w:rsidRPr="00D97B72" w:rsidRDefault="00D97B72" w:rsidP="00D97B72">
      <w:pPr>
        <w:pStyle w:val="a"/>
      </w:pPr>
    </w:p>
    <w:p w14:paraId="168E2950" w14:textId="77777777" w:rsidR="00DB56F1" w:rsidRDefault="00DB56F1" w:rsidP="00DB56F1">
      <w:pPr>
        <w:pStyle w:val="ad"/>
        <w:ind w:firstLine="0"/>
      </w:pPr>
    </w:p>
    <w:p w14:paraId="66D398D5" w14:textId="77777777" w:rsidR="00DB56F1" w:rsidRDefault="00DB56F1" w:rsidP="00DB56F1">
      <w:pPr>
        <w:pStyle w:val="3"/>
        <w:numPr>
          <w:ilvl w:val="1"/>
          <w:numId w:val="2"/>
        </w:numPr>
      </w:pPr>
      <w:r>
        <w:t>Администратор</w:t>
      </w:r>
    </w:p>
    <w:p w14:paraId="5E9B1B1D" w14:textId="77777777" w:rsidR="00DB56F1" w:rsidRDefault="00DB56F1" w:rsidP="00DB56F1">
      <w:pPr>
        <w:pStyle w:val="ad"/>
      </w:pPr>
      <w:r>
        <w:t>Администратор имеет расширенные возможности авторизованного пользователя. Ниже представлены диаграммы прецедентов и последовательности для администратора.</w:t>
      </w:r>
    </w:p>
    <w:p w14:paraId="7F6C0B69" w14:textId="10CCB41D" w:rsidR="00DB56F1" w:rsidRDefault="00DB56F1" w:rsidP="00DB56F1">
      <w:pPr>
        <w:pStyle w:val="ad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16206E8" wp14:editId="29ED546D">
            <wp:extent cx="5934710" cy="3105785"/>
            <wp:effectExtent l="0" t="0" r="8890" b="0"/>
            <wp:docPr id="5" name="Рисунок 5" descr="Administrator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Administrator.drawi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C037" w14:textId="7B89F700" w:rsidR="00DB56F1" w:rsidRDefault="00DB56F1" w:rsidP="00D97B72">
      <w:pPr>
        <w:pStyle w:val="a"/>
      </w:pPr>
    </w:p>
    <w:p w14:paraId="7C4629A7" w14:textId="41390CFC" w:rsidR="00D97B72" w:rsidRDefault="00DB56F1" w:rsidP="00DB56F1">
      <w:pPr>
        <w:pStyle w:val="ad"/>
        <w:ind w:firstLine="0"/>
      </w:pPr>
      <w:r>
        <w:rPr>
          <w:noProof/>
          <w:lang w:eastAsia="ru-RU"/>
        </w:rPr>
        <w:drawing>
          <wp:inline distT="0" distB="0" distL="0" distR="0" wp14:anchorId="68AFBBA2" wp14:editId="463F2409">
            <wp:extent cx="5063490" cy="4399280"/>
            <wp:effectExtent l="0" t="0" r="3810" b="1270"/>
            <wp:docPr id="4" name="Рисунок 4" descr="Lot_modera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t_moderation.drawi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FABC" w14:textId="77777777" w:rsidR="00D97B72" w:rsidRPr="00D97B72" w:rsidRDefault="00D97B72" w:rsidP="00D97B72">
      <w:pPr>
        <w:pStyle w:val="a"/>
      </w:pPr>
    </w:p>
    <w:p w14:paraId="48692A3C" w14:textId="0C753E23" w:rsidR="00DB56F1" w:rsidRDefault="00DB56F1" w:rsidP="00DB56F1">
      <w:pPr>
        <w:pStyle w:val="ad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8BE2F63" wp14:editId="09DD04EA">
            <wp:extent cx="4899660" cy="3752215"/>
            <wp:effectExtent l="0" t="0" r="0" b="635"/>
            <wp:docPr id="3" name="Рисунок 3" descr="Auction_crea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Auction_creation.drawi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CF8D" w14:textId="77777777" w:rsidR="00D97B72" w:rsidRPr="00D97B72" w:rsidRDefault="00D97B72" w:rsidP="00D97B72">
      <w:pPr>
        <w:pStyle w:val="a"/>
      </w:pPr>
    </w:p>
    <w:p w14:paraId="03112538" w14:textId="323BE850" w:rsidR="00DB56F1" w:rsidRDefault="00DB56F1" w:rsidP="00DB56F1">
      <w:pPr>
        <w:pStyle w:val="ad"/>
        <w:ind w:firstLine="0"/>
      </w:pPr>
      <w:r>
        <w:rPr>
          <w:noProof/>
          <w:lang w:eastAsia="ru-RU"/>
        </w:rPr>
        <w:drawing>
          <wp:inline distT="0" distB="0" distL="0" distR="0" wp14:anchorId="732CB444" wp14:editId="5D4FEF2F">
            <wp:extent cx="5943600" cy="3277870"/>
            <wp:effectExtent l="0" t="0" r="0" b="0"/>
            <wp:docPr id="2" name="Рисунок 2" descr="Edit_auc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Edit_auction.drawi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FEFC3" w14:textId="77777777" w:rsidR="00D97B72" w:rsidRPr="00D97B72" w:rsidRDefault="00D97B72" w:rsidP="00D97B72">
      <w:pPr>
        <w:pStyle w:val="a"/>
      </w:pPr>
    </w:p>
    <w:p w14:paraId="413A189E" w14:textId="691378F7" w:rsidR="00DB56F1" w:rsidRDefault="00DB56F1" w:rsidP="00DB56F1">
      <w:pPr>
        <w:pStyle w:val="ad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50C839A" wp14:editId="2FF4260B">
            <wp:extent cx="5934710" cy="3329940"/>
            <wp:effectExtent l="0" t="0" r="8890" b="3810"/>
            <wp:docPr id="1" name="Рисунок 1" descr="Close_auc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Close_auction.drawi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3F5E" w14:textId="77777777" w:rsidR="00D97B72" w:rsidRPr="00D97B72" w:rsidRDefault="00D97B72" w:rsidP="00D97B72">
      <w:pPr>
        <w:pStyle w:val="a"/>
      </w:pPr>
    </w:p>
    <w:p w14:paraId="6CCF2D54" w14:textId="77777777" w:rsidR="00DB56F1" w:rsidRDefault="00DB56F1" w:rsidP="00DB56F1">
      <w:pPr>
        <w:pStyle w:val="ad"/>
      </w:pPr>
    </w:p>
    <w:p w14:paraId="630AD7BD" w14:textId="77777777" w:rsidR="00DB56F1" w:rsidRDefault="00DB56F1" w:rsidP="00DB56F1">
      <w:pPr>
        <w:pStyle w:val="ad"/>
      </w:pPr>
    </w:p>
    <w:p w14:paraId="02A691AC" w14:textId="77777777" w:rsidR="00DB56F1" w:rsidRDefault="00DB56F1" w:rsidP="00DB56F1">
      <w:pPr>
        <w:pStyle w:val="a0"/>
        <w:numPr>
          <w:ilvl w:val="0"/>
          <w:numId w:val="0"/>
        </w:numPr>
        <w:ind w:left="1066"/>
      </w:pPr>
    </w:p>
    <w:p w14:paraId="52997F55" w14:textId="77777777" w:rsidR="00ED7819" w:rsidRPr="00ED7819" w:rsidRDefault="00ED7819" w:rsidP="00ED7819">
      <w:pPr>
        <w:pStyle w:val="a0"/>
        <w:numPr>
          <w:ilvl w:val="0"/>
          <w:numId w:val="0"/>
        </w:numPr>
        <w:ind w:left="1066"/>
      </w:pPr>
    </w:p>
    <w:p w14:paraId="0C485FC9" w14:textId="77777777" w:rsidR="00E954C0" w:rsidRPr="00E954C0" w:rsidRDefault="00E954C0" w:rsidP="00E954C0">
      <w:pPr>
        <w:rPr>
          <w:lang w:val="en-US"/>
        </w:rPr>
      </w:pPr>
    </w:p>
    <w:sectPr w:rsidR="00E954C0" w:rsidRPr="00E954C0">
      <w:footerReference w:type="default" r:id="rId22"/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24AD2" w14:textId="77777777" w:rsidR="00CF7192" w:rsidRDefault="00CF7192">
      <w:pPr>
        <w:spacing w:after="0" w:line="240" w:lineRule="auto"/>
      </w:pPr>
      <w:r>
        <w:separator/>
      </w:r>
    </w:p>
  </w:endnote>
  <w:endnote w:type="continuationSeparator" w:id="0">
    <w:p w14:paraId="3F58ED35" w14:textId="77777777" w:rsidR="00CF7192" w:rsidRDefault="00CF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6DC97" w14:textId="0E91F2D1" w:rsidR="00607E5E" w:rsidRDefault="00607E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10135">
      <w:rPr>
        <w:noProof/>
        <w:color w:val="000000"/>
      </w:rPr>
      <w:t>20</w:t>
    </w:r>
    <w:r>
      <w:rPr>
        <w:color w:val="000000"/>
      </w:rPr>
      <w:fldChar w:fldCharType="end"/>
    </w:r>
  </w:p>
  <w:p w14:paraId="16093804" w14:textId="77777777" w:rsidR="00607E5E" w:rsidRDefault="00607E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2B172" w14:textId="77777777" w:rsidR="00CF7192" w:rsidRDefault="00CF7192">
      <w:pPr>
        <w:spacing w:after="0" w:line="240" w:lineRule="auto"/>
      </w:pPr>
      <w:r>
        <w:separator/>
      </w:r>
    </w:p>
  </w:footnote>
  <w:footnote w:type="continuationSeparator" w:id="0">
    <w:p w14:paraId="42DA4ABB" w14:textId="77777777" w:rsidR="00CF7192" w:rsidRDefault="00CF7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D42"/>
    <w:multiLevelType w:val="multilevel"/>
    <w:tmpl w:val="E902943C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>
    <w:nsid w:val="29CF231F"/>
    <w:multiLevelType w:val="hybridMultilevel"/>
    <w:tmpl w:val="92683C6E"/>
    <w:lvl w:ilvl="0" w:tplc="B80C4564">
      <w:start w:val="1"/>
      <w:numFmt w:val="decimal"/>
      <w:pStyle w:val="a"/>
      <w:suff w:val="space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744F8"/>
    <w:multiLevelType w:val="multilevel"/>
    <w:tmpl w:val="5A2E245A"/>
    <w:lvl w:ilvl="0">
      <w:start w:val="1"/>
      <w:numFmt w:val="bullet"/>
      <w:pStyle w:val="a0"/>
      <w:lvlText w:val=""/>
      <w:lvlJc w:val="left"/>
      <w:pPr>
        <w:ind w:left="588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start w:val="1"/>
        <w:numFmt w:val="decimal"/>
        <w:pStyle w:val="2"/>
        <w:suff w:val="space"/>
        <w:lvlText w:val="%1"/>
        <w:lvlJc w:val="left"/>
        <w:pPr>
          <w:ind w:left="0" w:firstLine="709"/>
        </w:pPr>
        <w:rPr>
          <w:rFonts w:ascii="Times New Roman" w:hAnsi="Times New Roman" w:cs="Times New Roman" w:hint="default"/>
          <w:b/>
          <w:i w:val="0"/>
          <w:sz w:val="28"/>
          <w:szCs w:val="28"/>
        </w:rPr>
      </w:lvl>
    </w:lvlOverride>
    <w:lvlOverride w:ilvl="1">
      <w:lvl w:ilvl="1">
        <w:start w:val="1"/>
        <w:numFmt w:val="decimal"/>
        <w:pStyle w:val="3"/>
        <w:suff w:val="space"/>
        <w:lvlText w:val="%1.%2"/>
        <w:lvlJc w:val="left"/>
        <w:pPr>
          <w:ind w:left="0" w:firstLine="709"/>
        </w:pPr>
        <w:rPr>
          <w:rFonts w:ascii="Times New Roman" w:hAnsi="Times New Roman" w:cs="Times New Roman" w:hint="default"/>
          <w:b/>
          <w:i w:val="0"/>
          <w:sz w:val="28"/>
          <w:szCs w:val="28"/>
        </w:rPr>
      </w:lvl>
    </w:lvlOverride>
    <w:lvlOverride w:ilvl="2">
      <w:lvl w:ilvl="2">
        <w:start w:val="1"/>
        <w:numFmt w:val="decimal"/>
        <w:pStyle w:val="4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709"/>
        </w:pPr>
        <w:rPr>
          <w:rFonts w:hint="default"/>
        </w:rPr>
      </w:lvl>
    </w:lvlOverride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AF6"/>
    <w:rsid w:val="0007479C"/>
    <w:rsid w:val="000B0C2F"/>
    <w:rsid w:val="000B5121"/>
    <w:rsid w:val="000C0365"/>
    <w:rsid w:val="000C65E9"/>
    <w:rsid w:val="0011310D"/>
    <w:rsid w:val="0015154A"/>
    <w:rsid w:val="0016647F"/>
    <w:rsid w:val="001B45FE"/>
    <w:rsid w:val="001C2833"/>
    <w:rsid w:val="001F25D8"/>
    <w:rsid w:val="001F611E"/>
    <w:rsid w:val="002136F7"/>
    <w:rsid w:val="0024636B"/>
    <w:rsid w:val="002B6B33"/>
    <w:rsid w:val="002D7531"/>
    <w:rsid w:val="00312D08"/>
    <w:rsid w:val="00334683"/>
    <w:rsid w:val="0034128D"/>
    <w:rsid w:val="003635C2"/>
    <w:rsid w:val="00367C7F"/>
    <w:rsid w:val="0039384A"/>
    <w:rsid w:val="00397FE8"/>
    <w:rsid w:val="003A2649"/>
    <w:rsid w:val="003A3AF6"/>
    <w:rsid w:val="003B7EA4"/>
    <w:rsid w:val="00452652"/>
    <w:rsid w:val="004632F0"/>
    <w:rsid w:val="004724E4"/>
    <w:rsid w:val="00497C24"/>
    <w:rsid w:val="004C4B24"/>
    <w:rsid w:val="004D6B18"/>
    <w:rsid w:val="004F3607"/>
    <w:rsid w:val="004F754B"/>
    <w:rsid w:val="00507BF7"/>
    <w:rsid w:val="005267EF"/>
    <w:rsid w:val="00554087"/>
    <w:rsid w:val="0056116A"/>
    <w:rsid w:val="00570D69"/>
    <w:rsid w:val="0057233A"/>
    <w:rsid w:val="005A045D"/>
    <w:rsid w:val="005B48B0"/>
    <w:rsid w:val="005B4A48"/>
    <w:rsid w:val="005F59DF"/>
    <w:rsid w:val="00602B23"/>
    <w:rsid w:val="00607E5E"/>
    <w:rsid w:val="00613246"/>
    <w:rsid w:val="00625E3D"/>
    <w:rsid w:val="006476CD"/>
    <w:rsid w:val="00653F53"/>
    <w:rsid w:val="006D26B2"/>
    <w:rsid w:val="00710135"/>
    <w:rsid w:val="007115F3"/>
    <w:rsid w:val="00747654"/>
    <w:rsid w:val="0077259C"/>
    <w:rsid w:val="00781C14"/>
    <w:rsid w:val="007A0E10"/>
    <w:rsid w:val="007A5A84"/>
    <w:rsid w:val="007A70C4"/>
    <w:rsid w:val="007B3BCC"/>
    <w:rsid w:val="007B68A5"/>
    <w:rsid w:val="007D063D"/>
    <w:rsid w:val="007D4124"/>
    <w:rsid w:val="00807FBB"/>
    <w:rsid w:val="008204E8"/>
    <w:rsid w:val="008277E2"/>
    <w:rsid w:val="00867E7B"/>
    <w:rsid w:val="00886760"/>
    <w:rsid w:val="008A471E"/>
    <w:rsid w:val="008A666E"/>
    <w:rsid w:val="008C7D20"/>
    <w:rsid w:val="008D2D45"/>
    <w:rsid w:val="00905401"/>
    <w:rsid w:val="00951A9C"/>
    <w:rsid w:val="0095318F"/>
    <w:rsid w:val="00967668"/>
    <w:rsid w:val="009908C6"/>
    <w:rsid w:val="009A3DA6"/>
    <w:rsid w:val="009C03FB"/>
    <w:rsid w:val="009E0E67"/>
    <w:rsid w:val="009F0FD2"/>
    <w:rsid w:val="00A27700"/>
    <w:rsid w:val="00A315D4"/>
    <w:rsid w:val="00A3336F"/>
    <w:rsid w:val="00A37727"/>
    <w:rsid w:val="00A94A12"/>
    <w:rsid w:val="00A9598F"/>
    <w:rsid w:val="00AA5826"/>
    <w:rsid w:val="00AD43C9"/>
    <w:rsid w:val="00AE3C33"/>
    <w:rsid w:val="00B06C63"/>
    <w:rsid w:val="00B51807"/>
    <w:rsid w:val="00B54921"/>
    <w:rsid w:val="00BA4BEB"/>
    <w:rsid w:val="00BA7985"/>
    <w:rsid w:val="00BC799B"/>
    <w:rsid w:val="00BE157E"/>
    <w:rsid w:val="00BE1CEA"/>
    <w:rsid w:val="00BE4B8A"/>
    <w:rsid w:val="00BE6D6A"/>
    <w:rsid w:val="00C03B33"/>
    <w:rsid w:val="00C058ED"/>
    <w:rsid w:val="00C07123"/>
    <w:rsid w:val="00C25A9D"/>
    <w:rsid w:val="00C42322"/>
    <w:rsid w:val="00C455DD"/>
    <w:rsid w:val="00C621E3"/>
    <w:rsid w:val="00CA2DBD"/>
    <w:rsid w:val="00CA7CFE"/>
    <w:rsid w:val="00CD3BAE"/>
    <w:rsid w:val="00CF2544"/>
    <w:rsid w:val="00CF7192"/>
    <w:rsid w:val="00D37CD5"/>
    <w:rsid w:val="00D97B72"/>
    <w:rsid w:val="00DB56F1"/>
    <w:rsid w:val="00DD0AF4"/>
    <w:rsid w:val="00DD3D67"/>
    <w:rsid w:val="00DD442C"/>
    <w:rsid w:val="00DF62FE"/>
    <w:rsid w:val="00E202A5"/>
    <w:rsid w:val="00E2702A"/>
    <w:rsid w:val="00E328B3"/>
    <w:rsid w:val="00E4418B"/>
    <w:rsid w:val="00E470B4"/>
    <w:rsid w:val="00E60293"/>
    <w:rsid w:val="00E62BF3"/>
    <w:rsid w:val="00E75C3A"/>
    <w:rsid w:val="00E9221D"/>
    <w:rsid w:val="00E954C0"/>
    <w:rsid w:val="00ED7819"/>
    <w:rsid w:val="00EE32D9"/>
    <w:rsid w:val="00EE6812"/>
    <w:rsid w:val="00F30111"/>
    <w:rsid w:val="00F30BF8"/>
    <w:rsid w:val="00F57D78"/>
    <w:rsid w:val="00F97BFA"/>
    <w:rsid w:val="00FB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6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uiPriority w:val="9"/>
    <w:qFormat/>
    <w:rsid w:val="0024636B"/>
    <w:pPr>
      <w:keepNext/>
      <w:keepLines/>
      <w:spacing w:after="0" w:line="360" w:lineRule="auto"/>
      <w:jc w:val="center"/>
      <w:outlineLvl w:val="0"/>
    </w:pPr>
    <w:rPr>
      <w:b/>
      <w:color w:val="000000"/>
    </w:rPr>
  </w:style>
  <w:style w:type="paragraph" w:styleId="2">
    <w:name w:val="heading 2"/>
    <w:basedOn w:val="a1"/>
    <w:next w:val="a1"/>
    <w:link w:val="20"/>
    <w:uiPriority w:val="9"/>
    <w:unhideWhenUsed/>
    <w:qFormat/>
    <w:rsid w:val="00886760"/>
    <w:pPr>
      <w:keepNext/>
      <w:keepLines/>
      <w:numPr>
        <w:numId w:val="1"/>
      </w:numPr>
      <w:spacing w:after="0" w:line="360" w:lineRule="auto"/>
      <w:outlineLvl w:val="1"/>
    </w:pPr>
    <w:rPr>
      <w:b/>
      <w:color w:val="000000"/>
    </w:rPr>
  </w:style>
  <w:style w:type="paragraph" w:styleId="3">
    <w:name w:val="heading 3"/>
    <w:basedOn w:val="a1"/>
    <w:next w:val="a1"/>
    <w:link w:val="30"/>
    <w:uiPriority w:val="9"/>
    <w:unhideWhenUsed/>
    <w:qFormat/>
    <w:rsid w:val="00E9221D"/>
    <w:pPr>
      <w:numPr>
        <w:ilvl w:val="1"/>
        <w:numId w:val="1"/>
      </w:numPr>
      <w:spacing w:after="0" w:line="360" w:lineRule="auto"/>
      <w:outlineLvl w:val="2"/>
    </w:pPr>
    <w:rPr>
      <w:rFonts w:eastAsia="Calibri" w:cs="Calibri"/>
      <w:b/>
      <w:color w:val="000000" w:themeColor="text1"/>
    </w:rPr>
  </w:style>
  <w:style w:type="paragraph" w:styleId="4">
    <w:name w:val="heading 4"/>
    <w:basedOn w:val="a1"/>
    <w:next w:val="a1"/>
    <w:uiPriority w:val="9"/>
    <w:unhideWhenUsed/>
    <w:qFormat/>
    <w:rsid w:val="00951A9C"/>
    <w:pPr>
      <w:keepNext/>
      <w:keepLines/>
      <w:numPr>
        <w:ilvl w:val="2"/>
        <w:numId w:val="1"/>
      </w:numPr>
      <w:spacing w:after="0" w:line="360" w:lineRule="auto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6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a">
    <w:name w:val="List Paragraph"/>
    <w:basedOn w:val="a1"/>
    <w:uiPriority w:val="34"/>
    <w:qFormat/>
    <w:rsid w:val="005267EF"/>
    <w:pPr>
      <w:ind w:left="720"/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905401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05401"/>
    <w:pPr>
      <w:spacing w:after="100"/>
      <w:ind w:left="280"/>
    </w:pPr>
  </w:style>
  <w:style w:type="character" w:styleId="ab">
    <w:name w:val="Hyperlink"/>
    <w:basedOn w:val="a2"/>
    <w:uiPriority w:val="99"/>
    <w:unhideWhenUsed/>
    <w:rsid w:val="00905401"/>
    <w:rPr>
      <w:color w:val="0000FF" w:themeColor="hyperlink"/>
      <w:u w:val="single"/>
    </w:rPr>
  </w:style>
  <w:style w:type="paragraph" w:styleId="ac">
    <w:name w:val="TOC Heading"/>
    <w:basedOn w:val="1"/>
    <w:next w:val="a1"/>
    <w:uiPriority w:val="39"/>
    <w:unhideWhenUsed/>
    <w:qFormat/>
    <w:rsid w:val="008C7D2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HTML">
    <w:name w:val="HTML Preformatted"/>
    <w:basedOn w:val="a1"/>
    <w:link w:val="HTML0"/>
    <w:semiHidden/>
    <w:unhideWhenUsed/>
    <w:rsid w:val="00C42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2"/>
    <w:link w:val="HTML"/>
    <w:semiHidden/>
    <w:rsid w:val="00C42322"/>
    <w:rPr>
      <w:rFonts w:ascii="Arial Unicode MS" w:hAnsi="Arial Unicode MS" w:cs="Courier New"/>
      <w:color w:val="1428C7"/>
      <w:sz w:val="20"/>
      <w:szCs w:val="20"/>
    </w:rPr>
  </w:style>
  <w:style w:type="paragraph" w:styleId="22">
    <w:name w:val="Body Text 2"/>
    <w:basedOn w:val="a1"/>
    <w:link w:val="23"/>
    <w:semiHidden/>
    <w:unhideWhenUsed/>
    <w:rsid w:val="00C42322"/>
    <w:pPr>
      <w:spacing w:after="120" w:line="480" w:lineRule="auto"/>
    </w:pPr>
    <w:rPr>
      <w:szCs w:val="20"/>
    </w:rPr>
  </w:style>
  <w:style w:type="character" w:customStyle="1" w:styleId="23">
    <w:name w:val="Основной текст 2 Знак"/>
    <w:basedOn w:val="a2"/>
    <w:link w:val="22"/>
    <w:semiHidden/>
    <w:rsid w:val="00C42322"/>
    <w:rPr>
      <w:szCs w:val="20"/>
    </w:rPr>
  </w:style>
  <w:style w:type="paragraph" w:customStyle="1" w:styleId="ad">
    <w:name w:val="Основной текст курс"/>
    <w:basedOn w:val="a1"/>
    <w:link w:val="ae"/>
    <w:qFormat/>
    <w:rsid w:val="004F3607"/>
    <w:pPr>
      <w:spacing w:after="0"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ae">
    <w:name w:val="Основной текст курс Знак"/>
    <w:basedOn w:val="a2"/>
    <w:link w:val="ad"/>
    <w:rsid w:val="004F3607"/>
    <w:rPr>
      <w:rFonts w:eastAsiaTheme="minorHAnsi"/>
      <w:lang w:eastAsia="en-US"/>
    </w:rPr>
  </w:style>
  <w:style w:type="paragraph" w:styleId="af">
    <w:name w:val="Balloon Text"/>
    <w:basedOn w:val="a1"/>
    <w:link w:val="af0"/>
    <w:uiPriority w:val="99"/>
    <w:semiHidden/>
    <w:unhideWhenUsed/>
    <w:rsid w:val="002D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2D7531"/>
    <w:rPr>
      <w:rFonts w:ascii="Tahoma" w:hAnsi="Tahoma" w:cs="Tahoma"/>
      <w:sz w:val="16"/>
      <w:szCs w:val="16"/>
    </w:rPr>
  </w:style>
  <w:style w:type="paragraph" w:styleId="31">
    <w:name w:val="toc 3"/>
    <w:basedOn w:val="a1"/>
    <w:next w:val="a1"/>
    <w:autoRedefine/>
    <w:uiPriority w:val="39"/>
    <w:unhideWhenUsed/>
    <w:rsid w:val="00886760"/>
    <w:pPr>
      <w:spacing w:after="100"/>
      <w:ind w:left="560"/>
    </w:pPr>
  </w:style>
  <w:style w:type="paragraph" w:customStyle="1" w:styleId="a0">
    <w:name w:val="список"/>
    <w:basedOn w:val="a1"/>
    <w:link w:val="Char"/>
    <w:qFormat/>
    <w:rsid w:val="005F59DF"/>
    <w:pPr>
      <w:numPr>
        <w:numId w:val="5"/>
      </w:numPr>
      <w:spacing w:after="0" w:line="360" w:lineRule="auto"/>
      <w:ind w:left="1066" w:hanging="357"/>
      <w:jc w:val="both"/>
    </w:pPr>
    <w:rPr>
      <w:szCs w:val="24"/>
    </w:rPr>
  </w:style>
  <w:style w:type="character" w:customStyle="1" w:styleId="Char">
    <w:name w:val="список Char"/>
    <w:link w:val="a0"/>
    <w:rsid w:val="005F59DF"/>
    <w:rPr>
      <w:szCs w:val="24"/>
    </w:rPr>
  </w:style>
  <w:style w:type="paragraph" w:styleId="af1">
    <w:name w:val="header"/>
    <w:basedOn w:val="a1"/>
    <w:link w:val="af2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5F59DF"/>
  </w:style>
  <w:style w:type="paragraph" w:styleId="af3">
    <w:name w:val="footer"/>
    <w:basedOn w:val="a1"/>
    <w:link w:val="af4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5F59DF"/>
  </w:style>
  <w:style w:type="character" w:customStyle="1" w:styleId="20">
    <w:name w:val="Заголовок 2 Знак"/>
    <w:basedOn w:val="a2"/>
    <w:link w:val="2"/>
    <w:uiPriority w:val="9"/>
    <w:rsid w:val="00DB56F1"/>
    <w:rPr>
      <w:b/>
      <w:color w:val="000000"/>
    </w:rPr>
  </w:style>
  <w:style w:type="character" w:customStyle="1" w:styleId="30">
    <w:name w:val="Заголовок 3 Знак"/>
    <w:basedOn w:val="a2"/>
    <w:link w:val="3"/>
    <w:uiPriority w:val="9"/>
    <w:rsid w:val="00DB56F1"/>
    <w:rPr>
      <w:rFonts w:eastAsia="Calibri" w:cs="Calibri"/>
      <w:b/>
      <w:color w:val="000000" w:themeColor="text1"/>
    </w:rPr>
  </w:style>
  <w:style w:type="paragraph" w:styleId="af5">
    <w:name w:val="footnote text"/>
    <w:basedOn w:val="a1"/>
    <w:link w:val="af6"/>
    <w:uiPriority w:val="99"/>
    <w:semiHidden/>
    <w:unhideWhenUsed/>
    <w:rsid w:val="004C4B2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2"/>
    <w:link w:val="af5"/>
    <w:uiPriority w:val="99"/>
    <w:semiHidden/>
    <w:rsid w:val="004C4B24"/>
    <w:rPr>
      <w:sz w:val="20"/>
      <w:szCs w:val="20"/>
    </w:rPr>
  </w:style>
  <w:style w:type="character" w:styleId="af7">
    <w:name w:val="footnote reference"/>
    <w:basedOn w:val="a2"/>
    <w:uiPriority w:val="99"/>
    <w:semiHidden/>
    <w:unhideWhenUsed/>
    <w:rsid w:val="004C4B24"/>
    <w:rPr>
      <w:vertAlign w:val="superscript"/>
    </w:rPr>
  </w:style>
  <w:style w:type="paragraph" w:styleId="af8">
    <w:name w:val="caption"/>
    <w:basedOn w:val="a1"/>
    <w:next w:val="a1"/>
    <w:uiPriority w:val="35"/>
    <w:unhideWhenUsed/>
    <w:qFormat/>
    <w:rsid w:val="004C4B2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Название рисунка"/>
    <w:basedOn w:val="a1"/>
    <w:next w:val="a1"/>
    <w:autoRedefine/>
    <w:qFormat/>
    <w:rsid w:val="00D97B72"/>
    <w:pPr>
      <w:numPr>
        <w:numId w:val="8"/>
      </w:numPr>
      <w:spacing w:before="240" w:after="240" w:line="240" w:lineRule="auto"/>
      <w:jc w:val="center"/>
    </w:pPr>
    <w:rPr>
      <w:rFonts w:eastAsiaTheme="minorEastAsia"/>
      <w:color w:val="000000" w:themeColor="text1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uiPriority w:val="9"/>
    <w:qFormat/>
    <w:rsid w:val="0024636B"/>
    <w:pPr>
      <w:keepNext/>
      <w:keepLines/>
      <w:spacing w:after="0" w:line="360" w:lineRule="auto"/>
      <w:jc w:val="center"/>
      <w:outlineLvl w:val="0"/>
    </w:pPr>
    <w:rPr>
      <w:b/>
      <w:color w:val="000000"/>
    </w:rPr>
  </w:style>
  <w:style w:type="paragraph" w:styleId="2">
    <w:name w:val="heading 2"/>
    <w:basedOn w:val="a1"/>
    <w:next w:val="a1"/>
    <w:link w:val="20"/>
    <w:uiPriority w:val="9"/>
    <w:unhideWhenUsed/>
    <w:qFormat/>
    <w:rsid w:val="00886760"/>
    <w:pPr>
      <w:keepNext/>
      <w:keepLines/>
      <w:numPr>
        <w:numId w:val="1"/>
      </w:numPr>
      <w:spacing w:after="0" w:line="360" w:lineRule="auto"/>
      <w:outlineLvl w:val="1"/>
    </w:pPr>
    <w:rPr>
      <w:b/>
      <w:color w:val="000000"/>
    </w:rPr>
  </w:style>
  <w:style w:type="paragraph" w:styleId="3">
    <w:name w:val="heading 3"/>
    <w:basedOn w:val="a1"/>
    <w:next w:val="a1"/>
    <w:link w:val="30"/>
    <w:uiPriority w:val="9"/>
    <w:unhideWhenUsed/>
    <w:qFormat/>
    <w:rsid w:val="00E9221D"/>
    <w:pPr>
      <w:numPr>
        <w:ilvl w:val="1"/>
        <w:numId w:val="1"/>
      </w:numPr>
      <w:spacing w:after="0" w:line="360" w:lineRule="auto"/>
      <w:outlineLvl w:val="2"/>
    </w:pPr>
    <w:rPr>
      <w:rFonts w:eastAsia="Calibri" w:cs="Calibri"/>
      <w:b/>
      <w:color w:val="000000" w:themeColor="text1"/>
    </w:rPr>
  </w:style>
  <w:style w:type="paragraph" w:styleId="4">
    <w:name w:val="heading 4"/>
    <w:basedOn w:val="a1"/>
    <w:next w:val="a1"/>
    <w:uiPriority w:val="9"/>
    <w:unhideWhenUsed/>
    <w:qFormat/>
    <w:rsid w:val="00951A9C"/>
    <w:pPr>
      <w:keepNext/>
      <w:keepLines/>
      <w:numPr>
        <w:ilvl w:val="2"/>
        <w:numId w:val="1"/>
      </w:numPr>
      <w:spacing w:after="0" w:line="360" w:lineRule="auto"/>
      <w:outlineLvl w:val="3"/>
    </w:pPr>
    <w:rPr>
      <w:rFonts w:eastAsia="Calibri" w:cs="Calibri"/>
      <w:b/>
      <w:color w:val="000000" w:themeColor="text1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Calibri" w:hAnsi="Calibri" w:cs="Calibri"/>
      <w:color w:val="1F386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spacing w:before="240" w:after="0" w:line="240" w:lineRule="auto"/>
    </w:pPr>
    <w:rPr>
      <w:b/>
      <w:sz w:val="32"/>
      <w:szCs w:val="32"/>
    </w:rPr>
  </w:style>
  <w:style w:type="paragraph" w:styleId="a6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a">
    <w:name w:val="List Paragraph"/>
    <w:basedOn w:val="a1"/>
    <w:uiPriority w:val="34"/>
    <w:qFormat/>
    <w:rsid w:val="005267EF"/>
    <w:pPr>
      <w:ind w:left="720"/>
      <w:contextualSpacing/>
    </w:pPr>
  </w:style>
  <w:style w:type="paragraph" w:styleId="10">
    <w:name w:val="toc 1"/>
    <w:basedOn w:val="a1"/>
    <w:next w:val="a1"/>
    <w:autoRedefine/>
    <w:uiPriority w:val="39"/>
    <w:unhideWhenUsed/>
    <w:rsid w:val="00905401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05401"/>
    <w:pPr>
      <w:spacing w:after="100"/>
      <w:ind w:left="280"/>
    </w:pPr>
  </w:style>
  <w:style w:type="character" w:styleId="ab">
    <w:name w:val="Hyperlink"/>
    <w:basedOn w:val="a2"/>
    <w:uiPriority w:val="99"/>
    <w:unhideWhenUsed/>
    <w:rsid w:val="00905401"/>
    <w:rPr>
      <w:color w:val="0000FF" w:themeColor="hyperlink"/>
      <w:u w:val="single"/>
    </w:rPr>
  </w:style>
  <w:style w:type="paragraph" w:styleId="ac">
    <w:name w:val="TOC Heading"/>
    <w:basedOn w:val="1"/>
    <w:next w:val="a1"/>
    <w:uiPriority w:val="39"/>
    <w:unhideWhenUsed/>
    <w:qFormat/>
    <w:rsid w:val="008C7D2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HTML">
    <w:name w:val="HTML Preformatted"/>
    <w:basedOn w:val="a1"/>
    <w:link w:val="HTML0"/>
    <w:semiHidden/>
    <w:unhideWhenUsed/>
    <w:rsid w:val="00C42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hAnsi="Arial Unicode MS" w:cs="Courier New"/>
      <w:color w:val="1428C7"/>
      <w:sz w:val="20"/>
      <w:szCs w:val="20"/>
    </w:rPr>
  </w:style>
  <w:style w:type="character" w:customStyle="1" w:styleId="HTML0">
    <w:name w:val="Стандартный HTML Знак"/>
    <w:basedOn w:val="a2"/>
    <w:link w:val="HTML"/>
    <w:semiHidden/>
    <w:rsid w:val="00C42322"/>
    <w:rPr>
      <w:rFonts w:ascii="Arial Unicode MS" w:hAnsi="Arial Unicode MS" w:cs="Courier New"/>
      <w:color w:val="1428C7"/>
      <w:sz w:val="20"/>
      <w:szCs w:val="20"/>
    </w:rPr>
  </w:style>
  <w:style w:type="paragraph" w:styleId="22">
    <w:name w:val="Body Text 2"/>
    <w:basedOn w:val="a1"/>
    <w:link w:val="23"/>
    <w:semiHidden/>
    <w:unhideWhenUsed/>
    <w:rsid w:val="00C42322"/>
    <w:pPr>
      <w:spacing w:after="120" w:line="480" w:lineRule="auto"/>
    </w:pPr>
    <w:rPr>
      <w:szCs w:val="20"/>
    </w:rPr>
  </w:style>
  <w:style w:type="character" w:customStyle="1" w:styleId="23">
    <w:name w:val="Основной текст 2 Знак"/>
    <w:basedOn w:val="a2"/>
    <w:link w:val="22"/>
    <w:semiHidden/>
    <w:rsid w:val="00C42322"/>
    <w:rPr>
      <w:szCs w:val="20"/>
    </w:rPr>
  </w:style>
  <w:style w:type="paragraph" w:customStyle="1" w:styleId="ad">
    <w:name w:val="Основной текст курс"/>
    <w:basedOn w:val="a1"/>
    <w:link w:val="ae"/>
    <w:qFormat/>
    <w:rsid w:val="004F3607"/>
    <w:pPr>
      <w:spacing w:after="0" w:line="360" w:lineRule="auto"/>
      <w:ind w:firstLine="709"/>
      <w:jc w:val="both"/>
    </w:pPr>
    <w:rPr>
      <w:rFonts w:eastAsiaTheme="minorHAnsi"/>
      <w:lang w:eastAsia="en-US"/>
    </w:rPr>
  </w:style>
  <w:style w:type="character" w:customStyle="1" w:styleId="ae">
    <w:name w:val="Основной текст курс Знак"/>
    <w:basedOn w:val="a2"/>
    <w:link w:val="ad"/>
    <w:rsid w:val="004F3607"/>
    <w:rPr>
      <w:rFonts w:eastAsiaTheme="minorHAnsi"/>
      <w:lang w:eastAsia="en-US"/>
    </w:rPr>
  </w:style>
  <w:style w:type="paragraph" w:styleId="af">
    <w:name w:val="Balloon Text"/>
    <w:basedOn w:val="a1"/>
    <w:link w:val="af0"/>
    <w:uiPriority w:val="99"/>
    <w:semiHidden/>
    <w:unhideWhenUsed/>
    <w:rsid w:val="002D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2D7531"/>
    <w:rPr>
      <w:rFonts w:ascii="Tahoma" w:hAnsi="Tahoma" w:cs="Tahoma"/>
      <w:sz w:val="16"/>
      <w:szCs w:val="16"/>
    </w:rPr>
  </w:style>
  <w:style w:type="paragraph" w:styleId="31">
    <w:name w:val="toc 3"/>
    <w:basedOn w:val="a1"/>
    <w:next w:val="a1"/>
    <w:autoRedefine/>
    <w:uiPriority w:val="39"/>
    <w:unhideWhenUsed/>
    <w:rsid w:val="00886760"/>
    <w:pPr>
      <w:spacing w:after="100"/>
      <w:ind w:left="560"/>
    </w:pPr>
  </w:style>
  <w:style w:type="paragraph" w:customStyle="1" w:styleId="a0">
    <w:name w:val="список"/>
    <w:basedOn w:val="a1"/>
    <w:link w:val="Char"/>
    <w:qFormat/>
    <w:rsid w:val="005F59DF"/>
    <w:pPr>
      <w:numPr>
        <w:numId w:val="5"/>
      </w:numPr>
      <w:spacing w:after="0" w:line="360" w:lineRule="auto"/>
      <w:ind w:left="1066" w:hanging="357"/>
      <w:jc w:val="both"/>
    </w:pPr>
    <w:rPr>
      <w:szCs w:val="24"/>
    </w:rPr>
  </w:style>
  <w:style w:type="character" w:customStyle="1" w:styleId="Char">
    <w:name w:val="список Char"/>
    <w:link w:val="a0"/>
    <w:rsid w:val="005F59DF"/>
    <w:rPr>
      <w:szCs w:val="24"/>
    </w:rPr>
  </w:style>
  <w:style w:type="paragraph" w:styleId="af1">
    <w:name w:val="header"/>
    <w:basedOn w:val="a1"/>
    <w:link w:val="af2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5F59DF"/>
  </w:style>
  <w:style w:type="paragraph" w:styleId="af3">
    <w:name w:val="footer"/>
    <w:basedOn w:val="a1"/>
    <w:link w:val="af4"/>
    <w:uiPriority w:val="99"/>
    <w:unhideWhenUsed/>
    <w:rsid w:val="005F5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5F59DF"/>
  </w:style>
  <w:style w:type="character" w:customStyle="1" w:styleId="20">
    <w:name w:val="Заголовок 2 Знак"/>
    <w:basedOn w:val="a2"/>
    <w:link w:val="2"/>
    <w:uiPriority w:val="9"/>
    <w:rsid w:val="00DB56F1"/>
    <w:rPr>
      <w:b/>
      <w:color w:val="000000"/>
    </w:rPr>
  </w:style>
  <w:style w:type="character" w:customStyle="1" w:styleId="30">
    <w:name w:val="Заголовок 3 Знак"/>
    <w:basedOn w:val="a2"/>
    <w:link w:val="3"/>
    <w:uiPriority w:val="9"/>
    <w:rsid w:val="00DB56F1"/>
    <w:rPr>
      <w:rFonts w:eastAsia="Calibri" w:cs="Calibri"/>
      <w:b/>
      <w:color w:val="000000" w:themeColor="text1"/>
    </w:rPr>
  </w:style>
  <w:style w:type="paragraph" w:styleId="af5">
    <w:name w:val="footnote text"/>
    <w:basedOn w:val="a1"/>
    <w:link w:val="af6"/>
    <w:uiPriority w:val="99"/>
    <w:semiHidden/>
    <w:unhideWhenUsed/>
    <w:rsid w:val="004C4B24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2"/>
    <w:link w:val="af5"/>
    <w:uiPriority w:val="99"/>
    <w:semiHidden/>
    <w:rsid w:val="004C4B24"/>
    <w:rPr>
      <w:sz w:val="20"/>
      <w:szCs w:val="20"/>
    </w:rPr>
  </w:style>
  <w:style w:type="character" w:styleId="af7">
    <w:name w:val="footnote reference"/>
    <w:basedOn w:val="a2"/>
    <w:uiPriority w:val="99"/>
    <w:semiHidden/>
    <w:unhideWhenUsed/>
    <w:rsid w:val="004C4B24"/>
    <w:rPr>
      <w:vertAlign w:val="superscript"/>
    </w:rPr>
  </w:style>
  <w:style w:type="paragraph" w:styleId="af8">
    <w:name w:val="caption"/>
    <w:basedOn w:val="a1"/>
    <w:next w:val="a1"/>
    <w:uiPriority w:val="35"/>
    <w:unhideWhenUsed/>
    <w:qFormat/>
    <w:rsid w:val="004C4B2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Название рисунка"/>
    <w:basedOn w:val="a1"/>
    <w:next w:val="a1"/>
    <w:autoRedefine/>
    <w:qFormat/>
    <w:rsid w:val="00D97B72"/>
    <w:pPr>
      <w:numPr>
        <w:numId w:val="8"/>
      </w:numPr>
      <w:spacing w:before="240" w:after="240" w:line="240" w:lineRule="auto"/>
      <w:jc w:val="center"/>
    </w:pPr>
    <w:rPr>
      <w:rFonts w:eastAsiaTheme="minorEastAsia"/>
      <w:color w:val="000000" w:themeColor="text1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ED19E-DF22-453A-8649-57D59703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21</Pages>
  <Words>1489</Words>
  <Characters>10400</Characters>
  <Application>Microsoft Office Word</Application>
  <DocSecurity>0</DocSecurity>
  <Lines>400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Kostya</cp:lastModifiedBy>
  <cp:revision>57</cp:revision>
  <cp:lastPrinted>2021-06-19T14:46:00Z</cp:lastPrinted>
  <dcterms:created xsi:type="dcterms:W3CDTF">2021-06-19T05:51:00Z</dcterms:created>
  <dcterms:modified xsi:type="dcterms:W3CDTF">2024-03-11T22:04:00Z</dcterms:modified>
</cp:coreProperties>
</file>