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1FB2F" w14:textId="17591680" w:rsidR="00241C3B" w:rsidRDefault="006D6F1B">
      <w:pPr>
        <w:rPr>
          <w:b/>
        </w:rPr>
      </w:pPr>
      <w:r>
        <w:rPr>
          <w:b/>
          <w:noProof/>
        </w:rPr>
        <w:drawing>
          <wp:anchor distT="0" distB="0" distL="114300" distR="114300" simplePos="0" relativeHeight="251658240" behindDoc="0" locked="0" layoutInCell="1" allowOverlap="1" wp14:anchorId="3A8ACFB8" wp14:editId="2169FD62">
            <wp:simplePos x="0" y="0"/>
            <wp:positionH relativeFrom="column">
              <wp:posOffset>-946826</wp:posOffset>
            </wp:positionH>
            <wp:positionV relativeFrom="page">
              <wp:posOffset>0</wp:posOffset>
            </wp:positionV>
            <wp:extent cx="7824281" cy="10125540"/>
            <wp:effectExtent l="0" t="0" r="571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a:stretch>
                      <a:fillRect/>
                    </a:stretch>
                  </pic:blipFill>
                  <pic:spPr>
                    <a:xfrm>
                      <a:off x="0" y="0"/>
                      <a:ext cx="7824727" cy="10126117"/>
                    </a:xfrm>
                    <a:prstGeom prst="rect">
                      <a:avLst/>
                    </a:prstGeom>
                  </pic:spPr>
                </pic:pic>
              </a:graphicData>
            </a:graphic>
            <wp14:sizeRelH relativeFrom="margin">
              <wp14:pctWidth>0</wp14:pctWidth>
            </wp14:sizeRelH>
            <wp14:sizeRelV relativeFrom="margin">
              <wp14:pctHeight>0</wp14:pctHeight>
            </wp14:sizeRelV>
          </wp:anchor>
        </w:drawing>
      </w:r>
      <w:r w:rsidR="00561542">
        <w:rPr>
          <w:b/>
        </w:rPr>
        <w:br w:type="page"/>
      </w:r>
    </w:p>
    <w:p w14:paraId="6F7690CC" w14:textId="686FF09D" w:rsidR="00BC12FB" w:rsidRPr="003137F2" w:rsidRDefault="00BC12FB" w:rsidP="003137F2">
      <w:pPr>
        <w:pStyle w:val="CMMIBodyText"/>
      </w:pPr>
      <w:r w:rsidRPr="003137F2">
        <w:lastRenderedPageBreak/>
        <w:t xml:space="preserve">Copyright © </w:t>
      </w:r>
      <w:r w:rsidR="002D7A38" w:rsidRPr="003137F2">
        <w:t>202</w:t>
      </w:r>
      <w:r w:rsidR="00CF59CA" w:rsidRPr="003137F2">
        <w:t>4</w:t>
      </w:r>
      <w:r w:rsidR="002D7A38" w:rsidRPr="003137F2">
        <w:t xml:space="preserve"> </w:t>
      </w:r>
      <w:r w:rsidR="007A5DD6" w:rsidRPr="003137F2">
        <w:t>ISACA</w:t>
      </w:r>
    </w:p>
    <w:p w14:paraId="6AEF2C30" w14:textId="014D3DDE" w:rsidR="00BC12FB" w:rsidRPr="003137F2" w:rsidRDefault="00BC12FB" w:rsidP="003137F2">
      <w:pPr>
        <w:pStyle w:val="CMMIBodyText"/>
      </w:pPr>
      <w:r w:rsidRPr="003137F2">
        <w:t xml:space="preserve">THIS </w:t>
      </w:r>
      <w:r w:rsidR="00351C03" w:rsidRPr="003137F2">
        <w:t xml:space="preserve">ISACA </w:t>
      </w:r>
      <w:r w:rsidRPr="003137F2">
        <w:t>MATERIAL IS FURNISHED ON AN “AS-IS” BASIS.</w:t>
      </w:r>
    </w:p>
    <w:p w14:paraId="6060F67F" w14:textId="60DA1B8A" w:rsidR="00BC12FB" w:rsidRPr="003137F2" w:rsidRDefault="00BC12FB" w:rsidP="003137F2">
      <w:pPr>
        <w:pStyle w:val="CMMIBodyText"/>
      </w:pPr>
      <w:r w:rsidRPr="003137F2">
        <w:t>TO THE MAXIMUM EXTENT ALLOWED BY LAW,</w:t>
      </w:r>
      <w:r w:rsidR="009D465C" w:rsidRPr="003137F2">
        <w:t xml:space="preserve"> </w:t>
      </w:r>
      <w:r w:rsidR="00130E63" w:rsidRPr="003137F2">
        <w:t xml:space="preserve">ISACA </w:t>
      </w:r>
      <w:r w:rsidRPr="003137F2">
        <w:t xml:space="preserve">SPECIFICALLY DISCLAIMS ALL WARRANTIES, WHETHER EXPRESS, IMPLIED, OR STATUTORY, REGARDING OR RELATING TO THE CAPABILITY MATURITY MODEL INTEGRATION (CMMI), AND ALL MODEL CONTENT, INCLUDING THE CMMI </w:t>
      </w:r>
      <w:r w:rsidR="002D7A38" w:rsidRPr="003137F2">
        <w:t>PERFORMANE SOLUTIONS ECOSYSTEM</w:t>
      </w:r>
      <w:r w:rsidRPr="003137F2">
        <w:t xml:space="preserve">, CMMI METHOD DEFINITION DOCUMENT, CMMI ADOPTION GUIDANCE, CMMI MODEL, </w:t>
      </w:r>
      <w:r w:rsidR="002D7A38" w:rsidRPr="003137F2">
        <w:t>CMMI TRAINING,</w:t>
      </w:r>
      <w:r w:rsidR="009D465C" w:rsidRPr="003137F2">
        <w:t xml:space="preserve"> </w:t>
      </w:r>
      <w:r w:rsidRPr="003137F2">
        <w:t>CMMI MODEL VIEWER (“CMMI CONTENT”),</w:t>
      </w:r>
      <w:r w:rsidR="002D7A38" w:rsidRPr="003137F2">
        <w:t xml:space="preserve"> CMMI APPRAISAL SYSTEM, CMMI COURSE MANAGEMENT SYSTEM, AND CMMI WEBSITE</w:t>
      </w:r>
      <w:r w:rsidRPr="003137F2">
        <w:t xml:space="preserve"> INCLUDING ALL IMPLIED WARRANTIES OF MERCHANTABILITY, FITNESS FOR A PARTICULAR PURPOSE, NONINFRINGEMENT, USAGE OF TRADE, AND COURSE OF DEALING OR PERFORMANCE.</w:t>
      </w:r>
    </w:p>
    <w:p w14:paraId="6BBB2C1B" w14:textId="671E1636" w:rsidR="00241C3B" w:rsidRPr="003137F2" w:rsidRDefault="00130E63" w:rsidP="003137F2">
      <w:pPr>
        <w:pStyle w:val="CMMIBodyText"/>
      </w:pPr>
      <w:r w:rsidRPr="003137F2">
        <w:t>ISACA</w:t>
      </w:r>
      <w:r w:rsidR="00BC12FB" w:rsidRPr="003137F2">
        <w:t xml:space="preserve"> owns all copyright, trademark, and all other intellectual property rights in the CMMI Content. You may not reproduce, duplicate, copy, sell, resell, assign, transfer, create derivative works of, incorporate in any software or tool, or commercially exploit any portion of the CMMI Content, without express written permission by </w:t>
      </w:r>
      <w:r w:rsidRPr="003137F2">
        <w:t>ISACA</w:t>
      </w:r>
      <w:r w:rsidR="00BC12FB" w:rsidRPr="003137F2">
        <w:t>. You are solely responsible for your use of the CMMI Content, and agree to defend, indemnify</w:t>
      </w:r>
      <w:r w:rsidR="00F70C40" w:rsidRPr="003137F2">
        <w:t>,</w:t>
      </w:r>
      <w:r w:rsidR="00BC12FB" w:rsidRPr="003137F2">
        <w:t xml:space="preserve"> and hold </w:t>
      </w:r>
      <w:r w:rsidRPr="003137F2">
        <w:t>ISACA</w:t>
      </w:r>
      <w:r w:rsidR="00BC12FB" w:rsidRPr="003137F2">
        <w:t xml:space="preserve"> harmless from any claims, liability, damages, costs</w:t>
      </w:r>
      <w:r w:rsidR="00F70C40" w:rsidRPr="003137F2">
        <w:t>,</w:t>
      </w:r>
      <w:r w:rsidR="00BC12FB" w:rsidRPr="003137F2">
        <w:t xml:space="preserve"> or expenses incurred by </w:t>
      </w:r>
      <w:r w:rsidRPr="003137F2">
        <w:t>ISACA</w:t>
      </w:r>
      <w:r w:rsidR="00BC12FB" w:rsidRPr="003137F2">
        <w:t xml:space="preserve"> arising from your use of the CMMI Content.</w:t>
      </w:r>
    </w:p>
    <w:p w14:paraId="20C2A2A6" w14:textId="77777777" w:rsidR="00737EDB" w:rsidRDefault="00737EDB" w:rsidP="003137F2">
      <w:pPr>
        <w:pStyle w:val="CMMIBodyText"/>
      </w:pPr>
    </w:p>
    <w:p w14:paraId="0C6AA709" w14:textId="47859B2A" w:rsidR="00241C3B" w:rsidRDefault="006D6F1B">
      <w:pPr>
        <w:rPr>
          <w:b/>
        </w:rPr>
      </w:pPr>
      <w:r w:rsidRPr="00241C3B">
        <w:br w:type="page"/>
      </w:r>
    </w:p>
    <w:sdt>
      <w:sdtPr>
        <w:rPr>
          <w:rFonts w:asciiTheme="minorHAnsi" w:eastAsiaTheme="minorHAnsi" w:hAnsiTheme="minorHAnsi" w:cstheme="minorBidi"/>
          <w:b w:val="0"/>
          <w:kern w:val="0"/>
          <w:sz w:val="22"/>
          <w:szCs w:val="22"/>
        </w:rPr>
        <w:id w:val="-937059794"/>
        <w:docPartObj>
          <w:docPartGallery w:val="Table of Contents"/>
          <w:docPartUnique/>
        </w:docPartObj>
      </w:sdtPr>
      <w:sdtEndPr>
        <w:rPr>
          <w:rFonts w:ascii="Tahoma" w:eastAsia="Times New Roman" w:hAnsi="Tahoma" w:cs="Times New Roman"/>
          <w:sz w:val="10"/>
          <w:szCs w:val="16"/>
        </w:rPr>
      </w:sdtEndPr>
      <w:sdtContent>
        <w:p w14:paraId="28F31327" w14:textId="4B046091" w:rsidR="008F233A" w:rsidRPr="00393BC3" w:rsidRDefault="008F233A" w:rsidP="00393998">
          <w:pPr>
            <w:pStyle w:val="TOCHeading"/>
          </w:pPr>
          <w:r w:rsidRPr="00393BC3">
            <w:t>Contents</w:t>
          </w:r>
        </w:p>
        <w:p w14:paraId="2D0407FD" w14:textId="19DDCEFD" w:rsidR="00302D2E" w:rsidRDefault="005E543A">
          <w:pPr>
            <w:pStyle w:val="TOC1"/>
            <w:rPr>
              <w:rFonts w:asciiTheme="minorHAnsi" w:eastAsiaTheme="minorEastAsia" w:hAnsiTheme="minorHAnsi"/>
              <w:b w:val="0"/>
              <w:color w:val="auto"/>
              <w:kern w:val="2"/>
              <w:sz w:val="22"/>
              <w14:ligatures w14:val="standardContextual"/>
            </w:rPr>
          </w:pPr>
          <w:r w:rsidRPr="00393BC3">
            <w:rPr>
              <w:noProof w:val="0"/>
            </w:rPr>
            <w:fldChar w:fldCharType="begin"/>
          </w:r>
          <w:r w:rsidRPr="00393BC3">
            <w:rPr>
              <w:noProof w:val="0"/>
            </w:rPr>
            <w:instrText xml:space="preserve"> TOC \o "1-</w:instrText>
          </w:r>
          <w:r>
            <w:rPr>
              <w:noProof w:val="0"/>
            </w:rPr>
            <w:instrText>3</w:instrText>
          </w:r>
          <w:r w:rsidRPr="00393BC3">
            <w:rPr>
              <w:noProof w:val="0"/>
            </w:rPr>
            <w:instrText xml:space="preserve">" \h \z \u </w:instrText>
          </w:r>
          <w:r w:rsidRPr="00393BC3">
            <w:rPr>
              <w:noProof w:val="0"/>
            </w:rPr>
            <w:fldChar w:fldCharType="separate"/>
          </w:r>
          <w:hyperlink w:anchor="_Toc155272696" w:history="1">
            <w:r w:rsidR="00302D2E" w:rsidRPr="00E34BD0">
              <w:rPr>
                <w:rStyle w:val="Hyperlink"/>
              </w:rPr>
              <w:t>Introduction to this Guidance</w:t>
            </w:r>
            <w:r w:rsidR="00302D2E">
              <w:rPr>
                <w:webHidden/>
              </w:rPr>
              <w:tab/>
            </w:r>
            <w:r w:rsidR="00302D2E">
              <w:rPr>
                <w:webHidden/>
              </w:rPr>
              <w:fldChar w:fldCharType="begin"/>
            </w:r>
            <w:r w:rsidR="00302D2E">
              <w:rPr>
                <w:webHidden/>
              </w:rPr>
              <w:instrText xml:space="preserve"> PAGEREF _Toc155272696 \h </w:instrText>
            </w:r>
            <w:r w:rsidR="00302D2E">
              <w:rPr>
                <w:webHidden/>
              </w:rPr>
            </w:r>
            <w:r w:rsidR="00302D2E">
              <w:rPr>
                <w:webHidden/>
              </w:rPr>
              <w:fldChar w:fldCharType="separate"/>
            </w:r>
            <w:r w:rsidR="00302D2E">
              <w:rPr>
                <w:webHidden/>
              </w:rPr>
              <w:t>5</w:t>
            </w:r>
            <w:r w:rsidR="00302D2E">
              <w:rPr>
                <w:webHidden/>
              </w:rPr>
              <w:fldChar w:fldCharType="end"/>
            </w:r>
          </w:hyperlink>
        </w:p>
        <w:p w14:paraId="0EB32FCF" w14:textId="3F1F0025" w:rsidR="00302D2E" w:rsidRDefault="00A60862">
          <w:pPr>
            <w:pStyle w:val="TOC2"/>
            <w:rPr>
              <w:rFonts w:asciiTheme="minorHAnsi" w:eastAsiaTheme="minorEastAsia" w:hAnsiTheme="minorHAnsi"/>
              <w:kern w:val="2"/>
              <w:sz w:val="22"/>
              <w14:ligatures w14:val="standardContextual"/>
            </w:rPr>
          </w:pPr>
          <w:hyperlink w:anchor="_Toc155272697" w:history="1">
            <w:r w:rsidR="00302D2E" w:rsidRPr="00E34BD0">
              <w:rPr>
                <w:rStyle w:val="Hyperlink"/>
              </w:rPr>
              <w:t>Intended Audience</w:t>
            </w:r>
            <w:r w:rsidR="00302D2E">
              <w:rPr>
                <w:webHidden/>
              </w:rPr>
              <w:tab/>
            </w:r>
            <w:r w:rsidR="00302D2E">
              <w:rPr>
                <w:webHidden/>
              </w:rPr>
              <w:fldChar w:fldCharType="begin"/>
            </w:r>
            <w:r w:rsidR="00302D2E">
              <w:rPr>
                <w:webHidden/>
              </w:rPr>
              <w:instrText xml:space="preserve"> PAGEREF _Toc155272697 \h </w:instrText>
            </w:r>
            <w:r w:rsidR="00302D2E">
              <w:rPr>
                <w:webHidden/>
              </w:rPr>
            </w:r>
            <w:r w:rsidR="00302D2E">
              <w:rPr>
                <w:webHidden/>
              </w:rPr>
              <w:fldChar w:fldCharType="separate"/>
            </w:r>
            <w:r w:rsidR="00302D2E">
              <w:rPr>
                <w:webHidden/>
              </w:rPr>
              <w:t>5</w:t>
            </w:r>
            <w:r w:rsidR="00302D2E">
              <w:rPr>
                <w:webHidden/>
              </w:rPr>
              <w:fldChar w:fldCharType="end"/>
            </w:r>
          </w:hyperlink>
        </w:p>
        <w:p w14:paraId="0B3DC2D6" w14:textId="00B2BDE5" w:rsidR="00302D2E" w:rsidRDefault="00A60862">
          <w:pPr>
            <w:pStyle w:val="TOC2"/>
            <w:rPr>
              <w:rFonts w:asciiTheme="minorHAnsi" w:eastAsiaTheme="minorEastAsia" w:hAnsiTheme="minorHAnsi"/>
              <w:kern w:val="2"/>
              <w:sz w:val="22"/>
              <w14:ligatures w14:val="standardContextual"/>
            </w:rPr>
          </w:pPr>
          <w:hyperlink w:anchor="_Toc155272698" w:history="1">
            <w:r w:rsidR="00302D2E" w:rsidRPr="00E34BD0">
              <w:rPr>
                <w:rStyle w:val="Hyperlink"/>
              </w:rPr>
              <w:t>Why Use this Guide?</w:t>
            </w:r>
            <w:r w:rsidR="00302D2E">
              <w:rPr>
                <w:webHidden/>
              </w:rPr>
              <w:tab/>
            </w:r>
            <w:r w:rsidR="00302D2E">
              <w:rPr>
                <w:webHidden/>
              </w:rPr>
              <w:fldChar w:fldCharType="begin"/>
            </w:r>
            <w:r w:rsidR="00302D2E">
              <w:rPr>
                <w:webHidden/>
              </w:rPr>
              <w:instrText xml:space="preserve"> PAGEREF _Toc155272698 \h </w:instrText>
            </w:r>
            <w:r w:rsidR="00302D2E">
              <w:rPr>
                <w:webHidden/>
              </w:rPr>
            </w:r>
            <w:r w:rsidR="00302D2E">
              <w:rPr>
                <w:webHidden/>
              </w:rPr>
              <w:fldChar w:fldCharType="separate"/>
            </w:r>
            <w:r w:rsidR="00302D2E">
              <w:rPr>
                <w:webHidden/>
              </w:rPr>
              <w:t>5</w:t>
            </w:r>
            <w:r w:rsidR="00302D2E">
              <w:rPr>
                <w:webHidden/>
              </w:rPr>
              <w:fldChar w:fldCharType="end"/>
            </w:r>
          </w:hyperlink>
        </w:p>
        <w:p w14:paraId="5B684CC7" w14:textId="69EBA6F9" w:rsidR="00302D2E" w:rsidRDefault="00A60862">
          <w:pPr>
            <w:pStyle w:val="TOC2"/>
            <w:rPr>
              <w:rFonts w:asciiTheme="minorHAnsi" w:eastAsiaTheme="minorEastAsia" w:hAnsiTheme="minorHAnsi"/>
              <w:kern w:val="2"/>
              <w:sz w:val="22"/>
              <w14:ligatures w14:val="standardContextual"/>
            </w:rPr>
          </w:pPr>
          <w:hyperlink w:anchor="_Toc155272699" w:history="1">
            <w:r w:rsidR="00302D2E" w:rsidRPr="00E34BD0">
              <w:rPr>
                <w:rStyle w:val="Hyperlink"/>
              </w:rPr>
              <w:t>How to Use this Guide</w:t>
            </w:r>
            <w:r w:rsidR="00302D2E">
              <w:rPr>
                <w:webHidden/>
              </w:rPr>
              <w:tab/>
            </w:r>
            <w:r w:rsidR="00302D2E">
              <w:rPr>
                <w:webHidden/>
              </w:rPr>
              <w:fldChar w:fldCharType="begin"/>
            </w:r>
            <w:r w:rsidR="00302D2E">
              <w:rPr>
                <w:webHidden/>
              </w:rPr>
              <w:instrText xml:space="preserve"> PAGEREF _Toc155272699 \h </w:instrText>
            </w:r>
            <w:r w:rsidR="00302D2E">
              <w:rPr>
                <w:webHidden/>
              </w:rPr>
            </w:r>
            <w:r w:rsidR="00302D2E">
              <w:rPr>
                <w:webHidden/>
              </w:rPr>
              <w:fldChar w:fldCharType="separate"/>
            </w:r>
            <w:r w:rsidR="00302D2E">
              <w:rPr>
                <w:webHidden/>
              </w:rPr>
              <w:t>5</w:t>
            </w:r>
            <w:r w:rsidR="00302D2E">
              <w:rPr>
                <w:webHidden/>
              </w:rPr>
              <w:fldChar w:fldCharType="end"/>
            </w:r>
          </w:hyperlink>
        </w:p>
        <w:p w14:paraId="4B56619B" w14:textId="27BD9EDD" w:rsidR="00302D2E" w:rsidRDefault="00A60862">
          <w:pPr>
            <w:pStyle w:val="TOC2"/>
            <w:rPr>
              <w:rFonts w:asciiTheme="minorHAnsi" w:eastAsiaTheme="minorEastAsia" w:hAnsiTheme="minorHAnsi"/>
              <w:kern w:val="2"/>
              <w:sz w:val="22"/>
              <w14:ligatures w14:val="standardContextual"/>
            </w:rPr>
          </w:pPr>
          <w:hyperlink w:anchor="_Toc155272700" w:history="1">
            <w:r w:rsidR="00302D2E" w:rsidRPr="00E34BD0">
              <w:rPr>
                <w:rStyle w:val="Hyperlink"/>
              </w:rPr>
              <w:t>How to Use this Document</w:t>
            </w:r>
            <w:r w:rsidR="00302D2E">
              <w:rPr>
                <w:webHidden/>
              </w:rPr>
              <w:tab/>
            </w:r>
            <w:r w:rsidR="00302D2E">
              <w:rPr>
                <w:webHidden/>
              </w:rPr>
              <w:fldChar w:fldCharType="begin"/>
            </w:r>
            <w:r w:rsidR="00302D2E">
              <w:rPr>
                <w:webHidden/>
              </w:rPr>
              <w:instrText xml:space="preserve"> PAGEREF _Toc155272700 \h </w:instrText>
            </w:r>
            <w:r w:rsidR="00302D2E">
              <w:rPr>
                <w:webHidden/>
              </w:rPr>
            </w:r>
            <w:r w:rsidR="00302D2E">
              <w:rPr>
                <w:webHidden/>
              </w:rPr>
              <w:fldChar w:fldCharType="separate"/>
            </w:r>
            <w:r w:rsidR="00302D2E">
              <w:rPr>
                <w:webHidden/>
              </w:rPr>
              <w:t>5</w:t>
            </w:r>
            <w:r w:rsidR="00302D2E">
              <w:rPr>
                <w:webHidden/>
              </w:rPr>
              <w:fldChar w:fldCharType="end"/>
            </w:r>
          </w:hyperlink>
        </w:p>
        <w:p w14:paraId="4BEB660D" w14:textId="1D742464" w:rsidR="00302D2E" w:rsidRDefault="00A60862">
          <w:pPr>
            <w:pStyle w:val="TOC2"/>
            <w:rPr>
              <w:rFonts w:asciiTheme="minorHAnsi" w:eastAsiaTheme="minorEastAsia" w:hAnsiTheme="minorHAnsi"/>
              <w:kern w:val="2"/>
              <w:sz w:val="22"/>
              <w14:ligatures w14:val="standardContextual"/>
            </w:rPr>
          </w:pPr>
          <w:hyperlink w:anchor="_Toc155272701" w:history="1">
            <w:r w:rsidR="00302D2E" w:rsidRPr="00E34BD0">
              <w:rPr>
                <w:rStyle w:val="Hyperlink"/>
              </w:rPr>
              <w:t>ATM Training Learner Objectives</w:t>
            </w:r>
            <w:r w:rsidR="00302D2E">
              <w:rPr>
                <w:webHidden/>
              </w:rPr>
              <w:tab/>
            </w:r>
            <w:r w:rsidR="00302D2E">
              <w:rPr>
                <w:webHidden/>
              </w:rPr>
              <w:fldChar w:fldCharType="begin"/>
            </w:r>
            <w:r w:rsidR="00302D2E">
              <w:rPr>
                <w:webHidden/>
              </w:rPr>
              <w:instrText xml:space="preserve"> PAGEREF _Toc155272701 \h </w:instrText>
            </w:r>
            <w:r w:rsidR="00302D2E">
              <w:rPr>
                <w:webHidden/>
              </w:rPr>
            </w:r>
            <w:r w:rsidR="00302D2E">
              <w:rPr>
                <w:webHidden/>
              </w:rPr>
              <w:fldChar w:fldCharType="separate"/>
            </w:r>
            <w:r w:rsidR="00302D2E">
              <w:rPr>
                <w:webHidden/>
              </w:rPr>
              <w:t>6</w:t>
            </w:r>
            <w:r w:rsidR="00302D2E">
              <w:rPr>
                <w:webHidden/>
              </w:rPr>
              <w:fldChar w:fldCharType="end"/>
            </w:r>
          </w:hyperlink>
        </w:p>
        <w:p w14:paraId="20B6EC66" w14:textId="44987C9D" w:rsidR="00302D2E" w:rsidRDefault="00A60862">
          <w:pPr>
            <w:pStyle w:val="TOC1"/>
            <w:rPr>
              <w:rFonts w:asciiTheme="minorHAnsi" w:eastAsiaTheme="minorEastAsia" w:hAnsiTheme="minorHAnsi"/>
              <w:b w:val="0"/>
              <w:color w:val="auto"/>
              <w:kern w:val="2"/>
              <w:sz w:val="22"/>
              <w14:ligatures w14:val="standardContextual"/>
            </w:rPr>
          </w:pPr>
          <w:hyperlink w:anchor="_Toc155272702" w:history="1">
            <w:r w:rsidR="00302D2E" w:rsidRPr="00E34BD0">
              <w:rPr>
                <w:rStyle w:val="Hyperlink"/>
              </w:rPr>
              <w:t>Activity 1: Meet the Team</w:t>
            </w:r>
            <w:r w:rsidR="00302D2E">
              <w:rPr>
                <w:webHidden/>
              </w:rPr>
              <w:tab/>
            </w:r>
            <w:r w:rsidR="00302D2E">
              <w:rPr>
                <w:webHidden/>
              </w:rPr>
              <w:fldChar w:fldCharType="begin"/>
            </w:r>
            <w:r w:rsidR="00302D2E">
              <w:rPr>
                <w:webHidden/>
              </w:rPr>
              <w:instrText xml:space="preserve"> PAGEREF _Toc155272702 \h </w:instrText>
            </w:r>
            <w:r w:rsidR="00302D2E">
              <w:rPr>
                <w:webHidden/>
              </w:rPr>
            </w:r>
            <w:r w:rsidR="00302D2E">
              <w:rPr>
                <w:webHidden/>
              </w:rPr>
              <w:fldChar w:fldCharType="separate"/>
            </w:r>
            <w:r w:rsidR="00302D2E">
              <w:rPr>
                <w:webHidden/>
              </w:rPr>
              <w:t>7</w:t>
            </w:r>
            <w:r w:rsidR="00302D2E">
              <w:rPr>
                <w:webHidden/>
              </w:rPr>
              <w:fldChar w:fldCharType="end"/>
            </w:r>
          </w:hyperlink>
        </w:p>
        <w:p w14:paraId="2497B935" w14:textId="168084A2" w:rsidR="00302D2E" w:rsidRDefault="00A60862">
          <w:pPr>
            <w:pStyle w:val="TOC1"/>
            <w:rPr>
              <w:rFonts w:asciiTheme="minorHAnsi" w:eastAsiaTheme="minorEastAsia" w:hAnsiTheme="minorHAnsi"/>
              <w:b w:val="0"/>
              <w:color w:val="auto"/>
              <w:kern w:val="2"/>
              <w:sz w:val="22"/>
              <w14:ligatures w14:val="standardContextual"/>
            </w:rPr>
          </w:pPr>
          <w:hyperlink w:anchor="_Toc155272703" w:history="1">
            <w:r w:rsidR="00302D2E" w:rsidRPr="00E34BD0">
              <w:rPr>
                <w:rStyle w:val="Hyperlink"/>
              </w:rPr>
              <w:t>Activity 2: Norms for this Team</w:t>
            </w:r>
            <w:r w:rsidR="00302D2E">
              <w:rPr>
                <w:webHidden/>
              </w:rPr>
              <w:tab/>
            </w:r>
            <w:r w:rsidR="00302D2E">
              <w:rPr>
                <w:webHidden/>
              </w:rPr>
              <w:fldChar w:fldCharType="begin"/>
            </w:r>
            <w:r w:rsidR="00302D2E">
              <w:rPr>
                <w:webHidden/>
              </w:rPr>
              <w:instrText xml:space="preserve"> PAGEREF _Toc155272703 \h </w:instrText>
            </w:r>
            <w:r w:rsidR="00302D2E">
              <w:rPr>
                <w:webHidden/>
              </w:rPr>
            </w:r>
            <w:r w:rsidR="00302D2E">
              <w:rPr>
                <w:webHidden/>
              </w:rPr>
              <w:fldChar w:fldCharType="separate"/>
            </w:r>
            <w:r w:rsidR="00302D2E">
              <w:rPr>
                <w:webHidden/>
              </w:rPr>
              <w:t>8</w:t>
            </w:r>
            <w:r w:rsidR="00302D2E">
              <w:rPr>
                <w:webHidden/>
              </w:rPr>
              <w:fldChar w:fldCharType="end"/>
            </w:r>
          </w:hyperlink>
        </w:p>
        <w:p w14:paraId="6BA8E9E9" w14:textId="7A925729" w:rsidR="00302D2E" w:rsidRDefault="00A60862">
          <w:pPr>
            <w:pStyle w:val="TOC1"/>
            <w:rPr>
              <w:rFonts w:asciiTheme="minorHAnsi" w:eastAsiaTheme="minorEastAsia" w:hAnsiTheme="minorHAnsi"/>
              <w:b w:val="0"/>
              <w:color w:val="auto"/>
              <w:kern w:val="2"/>
              <w:sz w:val="22"/>
              <w14:ligatures w14:val="standardContextual"/>
            </w:rPr>
          </w:pPr>
          <w:hyperlink w:anchor="_Toc155272704" w:history="1">
            <w:r w:rsidR="00302D2E" w:rsidRPr="00E34BD0">
              <w:rPr>
                <w:rStyle w:val="Hyperlink"/>
              </w:rPr>
              <w:t>Activity 3: Recognizing Artifacts</w:t>
            </w:r>
            <w:r w:rsidR="00302D2E">
              <w:rPr>
                <w:webHidden/>
              </w:rPr>
              <w:tab/>
            </w:r>
            <w:r w:rsidR="00302D2E">
              <w:rPr>
                <w:webHidden/>
              </w:rPr>
              <w:fldChar w:fldCharType="begin"/>
            </w:r>
            <w:r w:rsidR="00302D2E">
              <w:rPr>
                <w:webHidden/>
              </w:rPr>
              <w:instrText xml:space="preserve"> PAGEREF _Toc155272704 \h </w:instrText>
            </w:r>
            <w:r w:rsidR="00302D2E">
              <w:rPr>
                <w:webHidden/>
              </w:rPr>
            </w:r>
            <w:r w:rsidR="00302D2E">
              <w:rPr>
                <w:webHidden/>
              </w:rPr>
              <w:fldChar w:fldCharType="separate"/>
            </w:r>
            <w:r w:rsidR="00302D2E">
              <w:rPr>
                <w:webHidden/>
              </w:rPr>
              <w:t>9</w:t>
            </w:r>
            <w:r w:rsidR="00302D2E">
              <w:rPr>
                <w:webHidden/>
              </w:rPr>
              <w:fldChar w:fldCharType="end"/>
            </w:r>
          </w:hyperlink>
        </w:p>
        <w:p w14:paraId="4A2290AC" w14:textId="3AF21BC1" w:rsidR="00302D2E" w:rsidRDefault="00A60862">
          <w:pPr>
            <w:pStyle w:val="TOC1"/>
            <w:rPr>
              <w:rFonts w:asciiTheme="minorHAnsi" w:eastAsiaTheme="minorEastAsia" w:hAnsiTheme="minorHAnsi"/>
              <w:b w:val="0"/>
              <w:color w:val="auto"/>
              <w:kern w:val="2"/>
              <w:sz w:val="22"/>
              <w14:ligatures w14:val="standardContextual"/>
            </w:rPr>
          </w:pPr>
          <w:hyperlink w:anchor="_Toc155272705" w:history="1">
            <w:r w:rsidR="00302D2E" w:rsidRPr="00E34BD0">
              <w:rPr>
                <w:rStyle w:val="Hyperlink"/>
              </w:rPr>
              <w:t>Activity 4: Interviews and Note Taking</w:t>
            </w:r>
            <w:r w:rsidR="00302D2E">
              <w:rPr>
                <w:webHidden/>
              </w:rPr>
              <w:tab/>
            </w:r>
            <w:r w:rsidR="00302D2E">
              <w:rPr>
                <w:webHidden/>
              </w:rPr>
              <w:fldChar w:fldCharType="begin"/>
            </w:r>
            <w:r w:rsidR="00302D2E">
              <w:rPr>
                <w:webHidden/>
              </w:rPr>
              <w:instrText xml:space="preserve"> PAGEREF _Toc155272705 \h </w:instrText>
            </w:r>
            <w:r w:rsidR="00302D2E">
              <w:rPr>
                <w:webHidden/>
              </w:rPr>
            </w:r>
            <w:r w:rsidR="00302D2E">
              <w:rPr>
                <w:webHidden/>
              </w:rPr>
              <w:fldChar w:fldCharType="separate"/>
            </w:r>
            <w:r w:rsidR="00302D2E">
              <w:rPr>
                <w:webHidden/>
              </w:rPr>
              <w:t>13</w:t>
            </w:r>
            <w:r w:rsidR="00302D2E">
              <w:rPr>
                <w:webHidden/>
              </w:rPr>
              <w:fldChar w:fldCharType="end"/>
            </w:r>
          </w:hyperlink>
        </w:p>
        <w:p w14:paraId="2B14E83C" w14:textId="65A0D337" w:rsidR="00302D2E" w:rsidRDefault="00A60862">
          <w:pPr>
            <w:pStyle w:val="TOC2"/>
            <w:rPr>
              <w:rFonts w:asciiTheme="minorHAnsi" w:eastAsiaTheme="minorEastAsia" w:hAnsiTheme="minorHAnsi"/>
              <w:kern w:val="2"/>
              <w:sz w:val="22"/>
              <w14:ligatures w14:val="standardContextual"/>
            </w:rPr>
          </w:pPr>
          <w:hyperlink w:anchor="_Toc155272706" w:history="1">
            <w:r w:rsidR="00302D2E" w:rsidRPr="00E34BD0">
              <w:rPr>
                <w:rStyle w:val="Hyperlink"/>
              </w:rPr>
              <w:t>CM Representative Role Play – Project 1: BILL</w:t>
            </w:r>
            <w:r w:rsidR="00302D2E">
              <w:rPr>
                <w:webHidden/>
              </w:rPr>
              <w:tab/>
            </w:r>
            <w:r w:rsidR="00302D2E">
              <w:rPr>
                <w:webHidden/>
              </w:rPr>
              <w:fldChar w:fldCharType="begin"/>
            </w:r>
            <w:r w:rsidR="00302D2E">
              <w:rPr>
                <w:webHidden/>
              </w:rPr>
              <w:instrText xml:space="preserve"> PAGEREF _Toc155272706 \h </w:instrText>
            </w:r>
            <w:r w:rsidR="00302D2E">
              <w:rPr>
                <w:webHidden/>
              </w:rPr>
            </w:r>
            <w:r w:rsidR="00302D2E">
              <w:rPr>
                <w:webHidden/>
              </w:rPr>
              <w:fldChar w:fldCharType="separate"/>
            </w:r>
            <w:r w:rsidR="00302D2E">
              <w:rPr>
                <w:webHidden/>
              </w:rPr>
              <w:t>14</w:t>
            </w:r>
            <w:r w:rsidR="00302D2E">
              <w:rPr>
                <w:webHidden/>
              </w:rPr>
              <w:fldChar w:fldCharType="end"/>
            </w:r>
          </w:hyperlink>
        </w:p>
        <w:p w14:paraId="5C1DFFCA" w14:textId="05937D80" w:rsidR="00302D2E" w:rsidRDefault="00A60862">
          <w:pPr>
            <w:pStyle w:val="TOC2"/>
            <w:rPr>
              <w:rFonts w:asciiTheme="minorHAnsi" w:eastAsiaTheme="minorEastAsia" w:hAnsiTheme="minorHAnsi"/>
              <w:kern w:val="2"/>
              <w:sz w:val="22"/>
              <w14:ligatures w14:val="standardContextual"/>
            </w:rPr>
          </w:pPr>
          <w:hyperlink w:anchor="_Toc155272707" w:history="1">
            <w:r w:rsidR="00302D2E" w:rsidRPr="00E34BD0">
              <w:rPr>
                <w:rStyle w:val="Hyperlink"/>
              </w:rPr>
              <w:t>CM Representative Role Play – Project 2: WEB</w:t>
            </w:r>
            <w:r w:rsidR="00302D2E">
              <w:rPr>
                <w:webHidden/>
              </w:rPr>
              <w:tab/>
            </w:r>
            <w:r w:rsidR="00302D2E">
              <w:rPr>
                <w:webHidden/>
              </w:rPr>
              <w:fldChar w:fldCharType="begin"/>
            </w:r>
            <w:r w:rsidR="00302D2E">
              <w:rPr>
                <w:webHidden/>
              </w:rPr>
              <w:instrText xml:space="preserve"> PAGEREF _Toc155272707 \h </w:instrText>
            </w:r>
            <w:r w:rsidR="00302D2E">
              <w:rPr>
                <w:webHidden/>
              </w:rPr>
            </w:r>
            <w:r w:rsidR="00302D2E">
              <w:rPr>
                <w:webHidden/>
              </w:rPr>
              <w:fldChar w:fldCharType="separate"/>
            </w:r>
            <w:r w:rsidR="00302D2E">
              <w:rPr>
                <w:webHidden/>
              </w:rPr>
              <w:t>15</w:t>
            </w:r>
            <w:r w:rsidR="00302D2E">
              <w:rPr>
                <w:webHidden/>
              </w:rPr>
              <w:fldChar w:fldCharType="end"/>
            </w:r>
          </w:hyperlink>
        </w:p>
        <w:p w14:paraId="05EAD8DB" w14:textId="61F77ACB" w:rsidR="00302D2E" w:rsidRDefault="00A60862">
          <w:pPr>
            <w:pStyle w:val="TOC2"/>
            <w:rPr>
              <w:rFonts w:asciiTheme="minorHAnsi" w:eastAsiaTheme="minorEastAsia" w:hAnsiTheme="minorHAnsi"/>
              <w:kern w:val="2"/>
              <w:sz w:val="22"/>
              <w14:ligatures w14:val="standardContextual"/>
            </w:rPr>
          </w:pPr>
          <w:hyperlink w:anchor="_Toc155272708" w:history="1">
            <w:r w:rsidR="00302D2E" w:rsidRPr="00E34BD0">
              <w:rPr>
                <w:rStyle w:val="Hyperlink"/>
              </w:rPr>
              <w:t>CM Representative Role Play – Project 3: CORE7</w:t>
            </w:r>
            <w:r w:rsidR="00302D2E">
              <w:rPr>
                <w:webHidden/>
              </w:rPr>
              <w:tab/>
            </w:r>
            <w:r w:rsidR="00302D2E">
              <w:rPr>
                <w:webHidden/>
              </w:rPr>
              <w:fldChar w:fldCharType="begin"/>
            </w:r>
            <w:r w:rsidR="00302D2E">
              <w:rPr>
                <w:webHidden/>
              </w:rPr>
              <w:instrText xml:space="preserve"> PAGEREF _Toc155272708 \h </w:instrText>
            </w:r>
            <w:r w:rsidR="00302D2E">
              <w:rPr>
                <w:webHidden/>
              </w:rPr>
            </w:r>
            <w:r w:rsidR="00302D2E">
              <w:rPr>
                <w:webHidden/>
              </w:rPr>
              <w:fldChar w:fldCharType="separate"/>
            </w:r>
            <w:r w:rsidR="00302D2E">
              <w:rPr>
                <w:webHidden/>
              </w:rPr>
              <w:t>17</w:t>
            </w:r>
            <w:r w:rsidR="00302D2E">
              <w:rPr>
                <w:webHidden/>
              </w:rPr>
              <w:fldChar w:fldCharType="end"/>
            </w:r>
          </w:hyperlink>
        </w:p>
        <w:p w14:paraId="1D8DEF53" w14:textId="4AD2DECE" w:rsidR="00302D2E" w:rsidRDefault="00A60862">
          <w:pPr>
            <w:pStyle w:val="TOC1"/>
            <w:rPr>
              <w:rFonts w:asciiTheme="minorHAnsi" w:eastAsiaTheme="minorEastAsia" w:hAnsiTheme="minorHAnsi"/>
              <w:b w:val="0"/>
              <w:color w:val="auto"/>
              <w:kern w:val="2"/>
              <w:sz w:val="22"/>
              <w14:ligatures w14:val="standardContextual"/>
            </w:rPr>
          </w:pPr>
          <w:hyperlink w:anchor="_Toc155272709" w:history="1">
            <w:r w:rsidR="00302D2E" w:rsidRPr="00E34BD0">
              <w:rPr>
                <w:rStyle w:val="Hyperlink"/>
              </w:rPr>
              <w:t>Activity 5: Writing Findings</w:t>
            </w:r>
            <w:r w:rsidR="00302D2E">
              <w:rPr>
                <w:webHidden/>
              </w:rPr>
              <w:tab/>
            </w:r>
            <w:r w:rsidR="00302D2E">
              <w:rPr>
                <w:webHidden/>
              </w:rPr>
              <w:fldChar w:fldCharType="begin"/>
            </w:r>
            <w:r w:rsidR="00302D2E">
              <w:rPr>
                <w:webHidden/>
              </w:rPr>
              <w:instrText xml:space="preserve"> PAGEREF _Toc155272709 \h </w:instrText>
            </w:r>
            <w:r w:rsidR="00302D2E">
              <w:rPr>
                <w:webHidden/>
              </w:rPr>
            </w:r>
            <w:r w:rsidR="00302D2E">
              <w:rPr>
                <w:webHidden/>
              </w:rPr>
              <w:fldChar w:fldCharType="separate"/>
            </w:r>
            <w:r w:rsidR="00302D2E">
              <w:rPr>
                <w:webHidden/>
              </w:rPr>
              <w:t>18</w:t>
            </w:r>
            <w:r w:rsidR="00302D2E">
              <w:rPr>
                <w:webHidden/>
              </w:rPr>
              <w:fldChar w:fldCharType="end"/>
            </w:r>
          </w:hyperlink>
        </w:p>
        <w:p w14:paraId="69230B9B" w14:textId="242BF9E4" w:rsidR="00302D2E" w:rsidRDefault="00A60862">
          <w:pPr>
            <w:pStyle w:val="TOC2"/>
            <w:rPr>
              <w:rFonts w:asciiTheme="minorHAnsi" w:eastAsiaTheme="minorEastAsia" w:hAnsiTheme="minorHAnsi"/>
              <w:kern w:val="2"/>
              <w:sz w:val="22"/>
              <w14:ligatures w14:val="standardContextual"/>
            </w:rPr>
          </w:pPr>
          <w:hyperlink w:anchor="_Toc155272710" w:history="1">
            <w:r w:rsidR="00302D2E" w:rsidRPr="00E34BD0">
              <w:rPr>
                <w:rStyle w:val="Hyperlink"/>
              </w:rPr>
              <w:t>Findings Statements</w:t>
            </w:r>
            <w:r w:rsidR="00302D2E">
              <w:rPr>
                <w:webHidden/>
              </w:rPr>
              <w:tab/>
            </w:r>
            <w:r w:rsidR="00302D2E">
              <w:rPr>
                <w:webHidden/>
              </w:rPr>
              <w:fldChar w:fldCharType="begin"/>
            </w:r>
            <w:r w:rsidR="00302D2E">
              <w:rPr>
                <w:webHidden/>
              </w:rPr>
              <w:instrText xml:space="preserve"> PAGEREF _Toc155272710 \h </w:instrText>
            </w:r>
            <w:r w:rsidR="00302D2E">
              <w:rPr>
                <w:webHidden/>
              </w:rPr>
            </w:r>
            <w:r w:rsidR="00302D2E">
              <w:rPr>
                <w:webHidden/>
              </w:rPr>
              <w:fldChar w:fldCharType="separate"/>
            </w:r>
            <w:r w:rsidR="00302D2E">
              <w:rPr>
                <w:webHidden/>
              </w:rPr>
              <w:t>19</w:t>
            </w:r>
            <w:r w:rsidR="00302D2E">
              <w:rPr>
                <w:webHidden/>
              </w:rPr>
              <w:fldChar w:fldCharType="end"/>
            </w:r>
          </w:hyperlink>
        </w:p>
        <w:p w14:paraId="00812BF4" w14:textId="5840B4F0" w:rsidR="00302D2E" w:rsidRDefault="00A60862">
          <w:pPr>
            <w:pStyle w:val="TOC1"/>
            <w:rPr>
              <w:rFonts w:asciiTheme="minorHAnsi" w:eastAsiaTheme="minorEastAsia" w:hAnsiTheme="minorHAnsi"/>
              <w:b w:val="0"/>
              <w:color w:val="auto"/>
              <w:kern w:val="2"/>
              <w:sz w:val="22"/>
              <w14:ligatures w14:val="standardContextual"/>
            </w:rPr>
          </w:pPr>
          <w:hyperlink w:anchor="_Toc155272711" w:history="1">
            <w:r w:rsidR="00302D2E" w:rsidRPr="00E34BD0">
              <w:rPr>
                <w:rStyle w:val="Hyperlink"/>
              </w:rPr>
              <w:t>Activity 6: Characterization</w:t>
            </w:r>
            <w:r w:rsidR="00302D2E">
              <w:rPr>
                <w:webHidden/>
              </w:rPr>
              <w:tab/>
            </w:r>
            <w:r w:rsidR="00302D2E">
              <w:rPr>
                <w:webHidden/>
              </w:rPr>
              <w:fldChar w:fldCharType="begin"/>
            </w:r>
            <w:r w:rsidR="00302D2E">
              <w:rPr>
                <w:webHidden/>
              </w:rPr>
              <w:instrText xml:space="preserve"> PAGEREF _Toc155272711 \h </w:instrText>
            </w:r>
            <w:r w:rsidR="00302D2E">
              <w:rPr>
                <w:webHidden/>
              </w:rPr>
            </w:r>
            <w:r w:rsidR="00302D2E">
              <w:rPr>
                <w:webHidden/>
              </w:rPr>
              <w:fldChar w:fldCharType="separate"/>
            </w:r>
            <w:r w:rsidR="00302D2E">
              <w:rPr>
                <w:webHidden/>
              </w:rPr>
              <w:t>24</w:t>
            </w:r>
            <w:r w:rsidR="00302D2E">
              <w:rPr>
                <w:webHidden/>
              </w:rPr>
              <w:fldChar w:fldCharType="end"/>
            </w:r>
          </w:hyperlink>
        </w:p>
        <w:p w14:paraId="767FDFAB" w14:textId="07E07E66" w:rsidR="00302D2E" w:rsidRDefault="00A60862">
          <w:pPr>
            <w:pStyle w:val="TOC2"/>
            <w:rPr>
              <w:rFonts w:asciiTheme="minorHAnsi" w:eastAsiaTheme="minorEastAsia" w:hAnsiTheme="minorHAnsi"/>
              <w:kern w:val="2"/>
              <w:sz w:val="22"/>
              <w14:ligatures w14:val="standardContextual"/>
            </w:rPr>
          </w:pPr>
          <w:hyperlink w:anchor="_Toc155272712" w:history="1">
            <w:r w:rsidR="00302D2E" w:rsidRPr="00E34BD0">
              <w:rPr>
                <w:rStyle w:val="Hyperlink"/>
              </w:rPr>
              <w:t>A. Verifying Objective Evidence and Characterizing Practices</w:t>
            </w:r>
            <w:r w:rsidR="00302D2E">
              <w:rPr>
                <w:webHidden/>
              </w:rPr>
              <w:tab/>
            </w:r>
            <w:r w:rsidR="00302D2E">
              <w:rPr>
                <w:webHidden/>
              </w:rPr>
              <w:fldChar w:fldCharType="begin"/>
            </w:r>
            <w:r w:rsidR="00302D2E">
              <w:rPr>
                <w:webHidden/>
              </w:rPr>
              <w:instrText xml:space="preserve"> PAGEREF _Toc155272712 \h </w:instrText>
            </w:r>
            <w:r w:rsidR="00302D2E">
              <w:rPr>
                <w:webHidden/>
              </w:rPr>
            </w:r>
            <w:r w:rsidR="00302D2E">
              <w:rPr>
                <w:webHidden/>
              </w:rPr>
              <w:fldChar w:fldCharType="separate"/>
            </w:r>
            <w:r w:rsidR="00302D2E">
              <w:rPr>
                <w:webHidden/>
              </w:rPr>
              <w:t>25</w:t>
            </w:r>
            <w:r w:rsidR="00302D2E">
              <w:rPr>
                <w:webHidden/>
              </w:rPr>
              <w:fldChar w:fldCharType="end"/>
            </w:r>
          </w:hyperlink>
        </w:p>
        <w:p w14:paraId="22B48D86" w14:textId="49ACB8AE" w:rsidR="00302D2E" w:rsidRDefault="00A60862">
          <w:pPr>
            <w:pStyle w:val="TOC3"/>
            <w:rPr>
              <w:rFonts w:asciiTheme="minorHAnsi" w:eastAsiaTheme="minorEastAsia" w:hAnsiTheme="minorHAnsi"/>
              <w:kern w:val="2"/>
              <w:sz w:val="22"/>
              <w14:ligatures w14:val="standardContextual"/>
            </w:rPr>
          </w:pPr>
          <w:hyperlink w:anchor="_Toc155272713" w:history="1">
            <w:r w:rsidR="00302D2E" w:rsidRPr="00E34BD0">
              <w:rPr>
                <w:rStyle w:val="Hyperlink"/>
              </w:rPr>
              <w:t>Scenario 1: Risk and Opportunity Management (RSK) 3.1</w:t>
            </w:r>
            <w:r w:rsidR="00302D2E">
              <w:rPr>
                <w:webHidden/>
              </w:rPr>
              <w:tab/>
            </w:r>
            <w:r w:rsidR="00302D2E">
              <w:rPr>
                <w:webHidden/>
              </w:rPr>
              <w:fldChar w:fldCharType="begin"/>
            </w:r>
            <w:r w:rsidR="00302D2E">
              <w:rPr>
                <w:webHidden/>
              </w:rPr>
              <w:instrText xml:space="preserve"> PAGEREF _Toc155272713 \h </w:instrText>
            </w:r>
            <w:r w:rsidR="00302D2E">
              <w:rPr>
                <w:webHidden/>
              </w:rPr>
            </w:r>
            <w:r w:rsidR="00302D2E">
              <w:rPr>
                <w:webHidden/>
              </w:rPr>
              <w:fldChar w:fldCharType="separate"/>
            </w:r>
            <w:r w:rsidR="00302D2E">
              <w:rPr>
                <w:webHidden/>
              </w:rPr>
              <w:t>26</w:t>
            </w:r>
            <w:r w:rsidR="00302D2E">
              <w:rPr>
                <w:webHidden/>
              </w:rPr>
              <w:fldChar w:fldCharType="end"/>
            </w:r>
          </w:hyperlink>
        </w:p>
        <w:p w14:paraId="03A60A00" w14:textId="1BF37332" w:rsidR="00302D2E" w:rsidRDefault="00A60862">
          <w:pPr>
            <w:pStyle w:val="TOC3"/>
            <w:rPr>
              <w:rFonts w:asciiTheme="minorHAnsi" w:eastAsiaTheme="minorEastAsia" w:hAnsiTheme="minorHAnsi"/>
              <w:kern w:val="2"/>
              <w:sz w:val="22"/>
              <w14:ligatures w14:val="standardContextual"/>
            </w:rPr>
          </w:pPr>
          <w:hyperlink w:anchor="_Toc155272714" w:history="1">
            <w:r w:rsidR="00302D2E" w:rsidRPr="00E34BD0">
              <w:rPr>
                <w:rStyle w:val="Hyperlink"/>
              </w:rPr>
              <w:t>Scenario 2: Requirements Development and Management (RDM) 2.5</w:t>
            </w:r>
            <w:r w:rsidR="00302D2E">
              <w:rPr>
                <w:webHidden/>
              </w:rPr>
              <w:tab/>
            </w:r>
            <w:r w:rsidR="00302D2E">
              <w:rPr>
                <w:webHidden/>
              </w:rPr>
              <w:fldChar w:fldCharType="begin"/>
            </w:r>
            <w:r w:rsidR="00302D2E">
              <w:rPr>
                <w:webHidden/>
              </w:rPr>
              <w:instrText xml:space="preserve"> PAGEREF _Toc155272714 \h </w:instrText>
            </w:r>
            <w:r w:rsidR="00302D2E">
              <w:rPr>
                <w:webHidden/>
              </w:rPr>
            </w:r>
            <w:r w:rsidR="00302D2E">
              <w:rPr>
                <w:webHidden/>
              </w:rPr>
              <w:fldChar w:fldCharType="separate"/>
            </w:r>
            <w:r w:rsidR="00302D2E">
              <w:rPr>
                <w:webHidden/>
              </w:rPr>
              <w:t>27</w:t>
            </w:r>
            <w:r w:rsidR="00302D2E">
              <w:rPr>
                <w:webHidden/>
              </w:rPr>
              <w:fldChar w:fldCharType="end"/>
            </w:r>
          </w:hyperlink>
        </w:p>
        <w:p w14:paraId="13DA5DF2" w14:textId="17B9A792" w:rsidR="00302D2E" w:rsidRDefault="00A60862">
          <w:pPr>
            <w:pStyle w:val="TOC3"/>
            <w:rPr>
              <w:rFonts w:asciiTheme="minorHAnsi" w:eastAsiaTheme="minorEastAsia" w:hAnsiTheme="minorHAnsi"/>
              <w:kern w:val="2"/>
              <w:sz w:val="22"/>
              <w14:ligatures w14:val="standardContextual"/>
            </w:rPr>
          </w:pPr>
          <w:hyperlink w:anchor="_Toc155272715" w:history="1">
            <w:r w:rsidR="00302D2E" w:rsidRPr="00E34BD0">
              <w:rPr>
                <w:rStyle w:val="Hyperlink"/>
              </w:rPr>
              <w:t>Scenario 3: Requirements Development and Management (RDM) 3.6</w:t>
            </w:r>
            <w:r w:rsidR="00302D2E">
              <w:rPr>
                <w:webHidden/>
              </w:rPr>
              <w:tab/>
            </w:r>
            <w:r w:rsidR="00302D2E">
              <w:rPr>
                <w:webHidden/>
              </w:rPr>
              <w:fldChar w:fldCharType="begin"/>
            </w:r>
            <w:r w:rsidR="00302D2E">
              <w:rPr>
                <w:webHidden/>
              </w:rPr>
              <w:instrText xml:space="preserve"> PAGEREF _Toc155272715 \h </w:instrText>
            </w:r>
            <w:r w:rsidR="00302D2E">
              <w:rPr>
                <w:webHidden/>
              </w:rPr>
            </w:r>
            <w:r w:rsidR="00302D2E">
              <w:rPr>
                <w:webHidden/>
              </w:rPr>
              <w:fldChar w:fldCharType="separate"/>
            </w:r>
            <w:r w:rsidR="00302D2E">
              <w:rPr>
                <w:webHidden/>
              </w:rPr>
              <w:t>29</w:t>
            </w:r>
            <w:r w:rsidR="00302D2E">
              <w:rPr>
                <w:webHidden/>
              </w:rPr>
              <w:fldChar w:fldCharType="end"/>
            </w:r>
          </w:hyperlink>
        </w:p>
        <w:p w14:paraId="3B52CC61" w14:textId="7EE90013" w:rsidR="00302D2E" w:rsidRDefault="00A60862">
          <w:pPr>
            <w:pStyle w:val="TOC3"/>
            <w:rPr>
              <w:rFonts w:asciiTheme="minorHAnsi" w:eastAsiaTheme="minorEastAsia" w:hAnsiTheme="minorHAnsi"/>
              <w:kern w:val="2"/>
              <w:sz w:val="22"/>
              <w14:ligatures w14:val="standardContextual"/>
            </w:rPr>
          </w:pPr>
          <w:hyperlink w:anchor="_Toc155272716" w:history="1">
            <w:r w:rsidR="00302D2E" w:rsidRPr="00E34BD0">
              <w:rPr>
                <w:rStyle w:val="Hyperlink"/>
              </w:rPr>
              <w:t>Scenario 4: Planning (PLAN) 2.1  Enabling Virtual Work (EVW) 2.1, Implementation Infrastructure (II) 3.1 and Governance (GOV) 2.2</w:t>
            </w:r>
            <w:r w:rsidR="00302D2E">
              <w:rPr>
                <w:webHidden/>
              </w:rPr>
              <w:tab/>
            </w:r>
            <w:r w:rsidR="00302D2E">
              <w:rPr>
                <w:webHidden/>
              </w:rPr>
              <w:fldChar w:fldCharType="begin"/>
            </w:r>
            <w:r w:rsidR="00302D2E">
              <w:rPr>
                <w:webHidden/>
              </w:rPr>
              <w:instrText xml:space="preserve"> PAGEREF _Toc155272716 \h </w:instrText>
            </w:r>
            <w:r w:rsidR="00302D2E">
              <w:rPr>
                <w:webHidden/>
              </w:rPr>
            </w:r>
            <w:r w:rsidR="00302D2E">
              <w:rPr>
                <w:webHidden/>
              </w:rPr>
              <w:fldChar w:fldCharType="separate"/>
            </w:r>
            <w:r w:rsidR="00302D2E">
              <w:rPr>
                <w:webHidden/>
              </w:rPr>
              <w:t>31</w:t>
            </w:r>
            <w:r w:rsidR="00302D2E">
              <w:rPr>
                <w:webHidden/>
              </w:rPr>
              <w:fldChar w:fldCharType="end"/>
            </w:r>
          </w:hyperlink>
        </w:p>
        <w:p w14:paraId="7277794E" w14:textId="7E2377D8" w:rsidR="00302D2E" w:rsidRDefault="00A60862">
          <w:pPr>
            <w:pStyle w:val="TOC3"/>
            <w:rPr>
              <w:rFonts w:asciiTheme="minorHAnsi" w:eastAsiaTheme="minorEastAsia" w:hAnsiTheme="minorHAnsi"/>
              <w:kern w:val="2"/>
              <w:sz w:val="22"/>
              <w14:ligatures w14:val="standardContextual"/>
            </w:rPr>
          </w:pPr>
          <w:hyperlink w:anchor="_Toc155272717" w:history="1">
            <w:r w:rsidR="00302D2E" w:rsidRPr="00E34BD0">
              <w:rPr>
                <w:rStyle w:val="Hyperlink"/>
              </w:rPr>
              <w:t>Scenario 5: Managing Security Threats and Vulnerabilities (MST) 3.2 and Enabling Safety (ESAF) 2.2</w:t>
            </w:r>
            <w:r w:rsidR="00302D2E">
              <w:rPr>
                <w:webHidden/>
              </w:rPr>
              <w:tab/>
            </w:r>
            <w:r w:rsidR="00302D2E">
              <w:rPr>
                <w:webHidden/>
              </w:rPr>
              <w:fldChar w:fldCharType="begin"/>
            </w:r>
            <w:r w:rsidR="00302D2E">
              <w:rPr>
                <w:webHidden/>
              </w:rPr>
              <w:instrText xml:space="preserve"> PAGEREF _Toc155272717 \h </w:instrText>
            </w:r>
            <w:r w:rsidR="00302D2E">
              <w:rPr>
                <w:webHidden/>
              </w:rPr>
            </w:r>
            <w:r w:rsidR="00302D2E">
              <w:rPr>
                <w:webHidden/>
              </w:rPr>
              <w:fldChar w:fldCharType="separate"/>
            </w:r>
            <w:r w:rsidR="00302D2E">
              <w:rPr>
                <w:webHidden/>
              </w:rPr>
              <w:t>33</w:t>
            </w:r>
            <w:r w:rsidR="00302D2E">
              <w:rPr>
                <w:webHidden/>
              </w:rPr>
              <w:fldChar w:fldCharType="end"/>
            </w:r>
          </w:hyperlink>
        </w:p>
        <w:p w14:paraId="6C759DE5" w14:textId="5D08D458" w:rsidR="00302D2E" w:rsidRDefault="00A60862">
          <w:pPr>
            <w:pStyle w:val="TOC2"/>
            <w:rPr>
              <w:rFonts w:asciiTheme="minorHAnsi" w:eastAsiaTheme="minorEastAsia" w:hAnsiTheme="minorHAnsi"/>
              <w:kern w:val="2"/>
              <w:sz w:val="22"/>
              <w14:ligatures w14:val="standardContextual"/>
            </w:rPr>
          </w:pPr>
          <w:hyperlink w:anchor="_Toc155272718" w:history="1">
            <w:r w:rsidR="00302D2E" w:rsidRPr="00E34BD0">
              <w:rPr>
                <w:rStyle w:val="Hyperlink"/>
              </w:rPr>
              <w:t>B. Characterizing II and GOV</w:t>
            </w:r>
            <w:r w:rsidR="00302D2E">
              <w:rPr>
                <w:webHidden/>
              </w:rPr>
              <w:tab/>
            </w:r>
            <w:r w:rsidR="00302D2E">
              <w:rPr>
                <w:webHidden/>
              </w:rPr>
              <w:fldChar w:fldCharType="begin"/>
            </w:r>
            <w:r w:rsidR="00302D2E">
              <w:rPr>
                <w:webHidden/>
              </w:rPr>
              <w:instrText xml:space="preserve"> PAGEREF _Toc155272718 \h </w:instrText>
            </w:r>
            <w:r w:rsidR="00302D2E">
              <w:rPr>
                <w:webHidden/>
              </w:rPr>
            </w:r>
            <w:r w:rsidR="00302D2E">
              <w:rPr>
                <w:webHidden/>
              </w:rPr>
              <w:fldChar w:fldCharType="separate"/>
            </w:r>
            <w:r w:rsidR="00302D2E">
              <w:rPr>
                <w:webHidden/>
              </w:rPr>
              <w:t>34</w:t>
            </w:r>
            <w:r w:rsidR="00302D2E">
              <w:rPr>
                <w:webHidden/>
              </w:rPr>
              <w:fldChar w:fldCharType="end"/>
            </w:r>
          </w:hyperlink>
        </w:p>
        <w:p w14:paraId="77373E11" w14:textId="13E88430" w:rsidR="00302D2E" w:rsidRDefault="00A60862">
          <w:pPr>
            <w:pStyle w:val="TOC3"/>
            <w:rPr>
              <w:rFonts w:asciiTheme="minorHAnsi" w:eastAsiaTheme="minorEastAsia" w:hAnsiTheme="minorHAnsi"/>
              <w:kern w:val="2"/>
              <w:sz w:val="22"/>
              <w14:ligatures w14:val="standardContextual"/>
            </w:rPr>
          </w:pPr>
          <w:hyperlink w:anchor="_Toc155272719" w:history="1">
            <w:r w:rsidR="00302D2E" w:rsidRPr="00E34BD0">
              <w:rPr>
                <w:rStyle w:val="Hyperlink"/>
              </w:rPr>
              <w:t>Characterizing the Sustaining Habit and Persistence Practice Areas</w:t>
            </w:r>
            <w:r w:rsidR="00302D2E">
              <w:rPr>
                <w:webHidden/>
              </w:rPr>
              <w:tab/>
            </w:r>
            <w:r w:rsidR="00302D2E">
              <w:rPr>
                <w:webHidden/>
              </w:rPr>
              <w:fldChar w:fldCharType="begin"/>
            </w:r>
            <w:r w:rsidR="00302D2E">
              <w:rPr>
                <w:webHidden/>
              </w:rPr>
              <w:instrText xml:space="preserve"> PAGEREF _Toc155272719 \h </w:instrText>
            </w:r>
            <w:r w:rsidR="00302D2E">
              <w:rPr>
                <w:webHidden/>
              </w:rPr>
            </w:r>
            <w:r w:rsidR="00302D2E">
              <w:rPr>
                <w:webHidden/>
              </w:rPr>
              <w:fldChar w:fldCharType="separate"/>
            </w:r>
            <w:r w:rsidR="00302D2E">
              <w:rPr>
                <w:webHidden/>
              </w:rPr>
              <w:t>34</w:t>
            </w:r>
            <w:r w:rsidR="00302D2E">
              <w:rPr>
                <w:webHidden/>
              </w:rPr>
              <w:fldChar w:fldCharType="end"/>
            </w:r>
          </w:hyperlink>
        </w:p>
        <w:p w14:paraId="1D551753" w14:textId="5DD70177" w:rsidR="00302D2E" w:rsidRDefault="00A60862">
          <w:pPr>
            <w:pStyle w:val="TOC3"/>
            <w:rPr>
              <w:rFonts w:asciiTheme="minorHAnsi" w:eastAsiaTheme="minorEastAsia" w:hAnsiTheme="minorHAnsi"/>
              <w:kern w:val="2"/>
              <w:sz w:val="22"/>
              <w14:ligatures w14:val="standardContextual"/>
            </w:rPr>
          </w:pPr>
          <w:hyperlink w:anchor="_Toc155272720" w:history="1">
            <w:r w:rsidR="00302D2E" w:rsidRPr="00E34BD0">
              <w:rPr>
                <w:rStyle w:val="Hyperlink"/>
              </w:rPr>
              <w:t>Context: Sampled Projects and Organizational Support Functions</w:t>
            </w:r>
            <w:r w:rsidR="00302D2E">
              <w:rPr>
                <w:webHidden/>
              </w:rPr>
              <w:tab/>
            </w:r>
            <w:r w:rsidR="00302D2E">
              <w:rPr>
                <w:webHidden/>
              </w:rPr>
              <w:fldChar w:fldCharType="begin"/>
            </w:r>
            <w:r w:rsidR="00302D2E">
              <w:rPr>
                <w:webHidden/>
              </w:rPr>
              <w:instrText xml:space="preserve"> PAGEREF _Toc155272720 \h </w:instrText>
            </w:r>
            <w:r w:rsidR="00302D2E">
              <w:rPr>
                <w:webHidden/>
              </w:rPr>
            </w:r>
            <w:r w:rsidR="00302D2E">
              <w:rPr>
                <w:webHidden/>
              </w:rPr>
              <w:fldChar w:fldCharType="separate"/>
            </w:r>
            <w:r w:rsidR="00302D2E">
              <w:rPr>
                <w:webHidden/>
              </w:rPr>
              <w:t>35</w:t>
            </w:r>
            <w:r w:rsidR="00302D2E">
              <w:rPr>
                <w:webHidden/>
              </w:rPr>
              <w:fldChar w:fldCharType="end"/>
            </w:r>
          </w:hyperlink>
        </w:p>
        <w:p w14:paraId="646C9C73" w14:textId="7ACB5A43" w:rsidR="00302D2E" w:rsidRDefault="00A60862">
          <w:pPr>
            <w:pStyle w:val="TOC3"/>
            <w:rPr>
              <w:rFonts w:asciiTheme="minorHAnsi" w:eastAsiaTheme="minorEastAsia" w:hAnsiTheme="minorHAnsi"/>
              <w:kern w:val="2"/>
              <w:sz w:val="22"/>
              <w14:ligatures w14:val="standardContextual"/>
            </w:rPr>
          </w:pPr>
          <w:hyperlink w:anchor="_Toc155272721" w:history="1">
            <w:r w:rsidR="00302D2E" w:rsidRPr="00E34BD0">
              <w:rPr>
                <w:rStyle w:val="Hyperlink"/>
              </w:rPr>
              <w:t>Process Context</w:t>
            </w:r>
            <w:r w:rsidR="00302D2E">
              <w:rPr>
                <w:webHidden/>
              </w:rPr>
              <w:tab/>
            </w:r>
            <w:r w:rsidR="00302D2E">
              <w:rPr>
                <w:webHidden/>
              </w:rPr>
              <w:fldChar w:fldCharType="begin"/>
            </w:r>
            <w:r w:rsidR="00302D2E">
              <w:rPr>
                <w:webHidden/>
              </w:rPr>
              <w:instrText xml:space="preserve"> PAGEREF _Toc155272721 \h </w:instrText>
            </w:r>
            <w:r w:rsidR="00302D2E">
              <w:rPr>
                <w:webHidden/>
              </w:rPr>
            </w:r>
            <w:r w:rsidR="00302D2E">
              <w:rPr>
                <w:webHidden/>
              </w:rPr>
              <w:fldChar w:fldCharType="separate"/>
            </w:r>
            <w:r w:rsidR="00302D2E">
              <w:rPr>
                <w:webHidden/>
              </w:rPr>
              <w:t>36</w:t>
            </w:r>
            <w:r w:rsidR="00302D2E">
              <w:rPr>
                <w:webHidden/>
              </w:rPr>
              <w:fldChar w:fldCharType="end"/>
            </w:r>
          </w:hyperlink>
        </w:p>
        <w:p w14:paraId="35BAC4B0" w14:textId="4476B635" w:rsidR="00302D2E" w:rsidRDefault="00A60862">
          <w:pPr>
            <w:pStyle w:val="TOC3"/>
            <w:rPr>
              <w:rFonts w:asciiTheme="minorHAnsi" w:eastAsiaTheme="minorEastAsia" w:hAnsiTheme="minorHAnsi"/>
              <w:kern w:val="2"/>
              <w:sz w:val="22"/>
              <w14:ligatures w14:val="standardContextual"/>
            </w:rPr>
          </w:pPr>
          <w:hyperlink w:anchor="_Toc155272722" w:history="1">
            <w:r w:rsidR="00302D2E" w:rsidRPr="00E34BD0">
              <w:rPr>
                <w:rStyle w:val="Hyperlink"/>
              </w:rPr>
              <w:t>Characterizing the Sustaining Habit and Persistence Practice Areas</w:t>
            </w:r>
            <w:r w:rsidR="00302D2E">
              <w:rPr>
                <w:webHidden/>
              </w:rPr>
              <w:tab/>
            </w:r>
            <w:r w:rsidR="00302D2E">
              <w:rPr>
                <w:webHidden/>
              </w:rPr>
              <w:fldChar w:fldCharType="begin"/>
            </w:r>
            <w:r w:rsidR="00302D2E">
              <w:rPr>
                <w:webHidden/>
              </w:rPr>
              <w:instrText xml:space="preserve"> PAGEREF _Toc155272722 \h </w:instrText>
            </w:r>
            <w:r w:rsidR="00302D2E">
              <w:rPr>
                <w:webHidden/>
              </w:rPr>
            </w:r>
            <w:r w:rsidR="00302D2E">
              <w:rPr>
                <w:webHidden/>
              </w:rPr>
              <w:fldChar w:fldCharType="separate"/>
            </w:r>
            <w:r w:rsidR="00302D2E">
              <w:rPr>
                <w:webHidden/>
              </w:rPr>
              <w:t>38</w:t>
            </w:r>
            <w:r w:rsidR="00302D2E">
              <w:rPr>
                <w:webHidden/>
              </w:rPr>
              <w:fldChar w:fldCharType="end"/>
            </w:r>
          </w:hyperlink>
        </w:p>
        <w:p w14:paraId="591876C4" w14:textId="7C5E41B1" w:rsidR="00302D2E" w:rsidRDefault="00A60862">
          <w:pPr>
            <w:pStyle w:val="TOC2"/>
            <w:rPr>
              <w:rFonts w:asciiTheme="minorHAnsi" w:eastAsiaTheme="minorEastAsia" w:hAnsiTheme="minorHAnsi"/>
              <w:kern w:val="2"/>
              <w:sz w:val="22"/>
              <w14:ligatures w14:val="standardContextual"/>
            </w:rPr>
          </w:pPr>
          <w:hyperlink w:anchor="_Toc155272723" w:history="1">
            <w:r w:rsidR="00302D2E" w:rsidRPr="00E34BD0">
              <w:rPr>
                <w:rStyle w:val="Hyperlink"/>
              </w:rPr>
              <w:t>C. OU Level Characterization</w:t>
            </w:r>
            <w:r w:rsidR="00302D2E">
              <w:rPr>
                <w:webHidden/>
              </w:rPr>
              <w:tab/>
            </w:r>
            <w:r w:rsidR="00302D2E">
              <w:rPr>
                <w:webHidden/>
              </w:rPr>
              <w:fldChar w:fldCharType="begin"/>
            </w:r>
            <w:r w:rsidR="00302D2E">
              <w:rPr>
                <w:webHidden/>
              </w:rPr>
              <w:instrText xml:space="preserve"> PAGEREF _Toc155272723 \h </w:instrText>
            </w:r>
            <w:r w:rsidR="00302D2E">
              <w:rPr>
                <w:webHidden/>
              </w:rPr>
            </w:r>
            <w:r w:rsidR="00302D2E">
              <w:rPr>
                <w:webHidden/>
              </w:rPr>
              <w:fldChar w:fldCharType="separate"/>
            </w:r>
            <w:r w:rsidR="00302D2E">
              <w:rPr>
                <w:webHidden/>
              </w:rPr>
              <w:t>39</w:t>
            </w:r>
            <w:r w:rsidR="00302D2E">
              <w:rPr>
                <w:webHidden/>
              </w:rPr>
              <w:fldChar w:fldCharType="end"/>
            </w:r>
          </w:hyperlink>
        </w:p>
        <w:p w14:paraId="1A912D73" w14:textId="3E1099B0" w:rsidR="00302D2E" w:rsidRDefault="00A60862">
          <w:pPr>
            <w:pStyle w:val="TOC3"/>
            <w:rPr>
              <w:rFonts w:asciiTheme="minorHAnsi" w:eastAsiaTheme="minorEastAsia" w:hAnsiTheme="minorHAnsi"/>
              <w:kern w:val="2"/>
              <w:sz w:val="22"/>
              <w14:ligatures w14:val="standardContextual"/>
            </w:rPr>
          </w:pPr>
          <w:hyperlink w:anchor="_Toc155272724" w:history="1">
            <w:r w:rsidR="00302D2E" w:rsidRPr="00E34BD0">
              <w:rPr>
                <w:rStyle w:val="Hyperlink"/>
              </w:rPr>
              <w:t>Aggregating Practice Implementation at the OU Level and Generating Preliminary Findings</w:t>
            </w:r>
            <w:r w:rsidR="00302D2E">
              <w:rPr>
                <w:webHidden/>
              </w:rPr>
              <w:tab/>
            </w:r>
            <w:r w:rsidR="00302D2E">
              <w:rPr>
                <w:webHidden/>
              </w:rPr>
              <w:fldChar w:fldCharType="begin"/>
            </w:r>
            <w:r w:rsidR="00302D2E">
              <w:rPr>
                <w:webHidden/>
              </w:rPr>
              <w:instrText xml:space="preserve"> PAGEREF _Toc155272724 \h </w:instrText>
            </w:r>
            <w:r w:rsidR="00302D2E">
              <w:rPr>
                <w:webHidden/>
              </w:rPr>
            </w:r>
            <w:r w:rsidR="00302D2E">
              <w:rPr>
                <w:webHidden/>
              </w:rPr>
              <w:fldChar w:fldCharType="separate"/>
            </w:r>
            <w:r w:rsidR="00302D2E">
              <w:rPr>
                <w:webHidden/>
              </w:rPr>
              <w:t>39</w:t>
            </w:r>
            <w:r w:rsidR="00302D2E">
              <w:rPr>
                <w:webHidden/>
              </w:rPr>
              <w:fldChar w:fldCharType="end"/>
            </w:r>
          </w:hyperlink>
        </w:p>
        <w:p w14:paraId="4E894C00" w14:textId="5D3F7C14" w:rsidR="00302D2E" w:rsidRDefault="00A60862">
          <w:pPr>
            <w:pStyle w:val="TOC3"/>
            <w:rPr>
              <w:rFonts w:asciiTheme="minorHAnsi" w:eastAsiaTheme="minorEastAsia" w:hAnsiTheme="minorHAnsi"/>
              <w:kern w:val="2"/>
              <w:sz w:val="22"/>
              <w14:ligatures w14:val="standardContextual"/>
            </w:rPr>
          </w:pPr>
          <w:hyperlink w:anchor="_Toc155272725" w:history="1">
            <w:r w:rsidR="00302D2E" w:rsidRPr="00E34BD0">
              <w:rPr>
                <w:rStyle w:val="Hyperlink"/>
              </w:rPr>
              <w:t>Context: Sampled Projects and Organizational Support Functions</w:t>
            </w:r>
            <w:r w:rsidR="00302D2E">
              <w:rPr>
                <w:webHidden/>
              </w:rPr>
              <w:tab/>
            </w:r>
            <w:r w:rsidR="00302D2E">
              <w:rPr>
                <w:webHidden/>
              </w:rPr>
              <w:fldChar w:fldCharType="begin"/>
            </w:r>
            <w:r w:rsidR="00302D2E">
              <w:rPr>
                <w:webHidden/>
              </w:rPr>
              <w:instrText xml:space="preserve"> PAGEREF _Toc155272725 \h </w:instrText>
            </w:r>
            <w:r w:rsidR="00302D2E">
              <w:rPr>
                <w:webHidden/>
              </w:rPr>
            </w:r>
            <w:r w:rsidR="00302D2E">
              <w:rPr>
                <w:webHidden/>
              </w:rPr>
              <w:fldChar w:fldCharType="separate"/>
            </w:r>
            <w:r w:rsidR="00302D2E">
              <w:rPr>
                <w:webHidden/>
              </w:rPr>
              <w:t>39</w:t>
            </w:r>
            <w:r w:rsidR="00302D2E">
              <w:rPr>
                <w:webHidden/>
              </w:rPr>
              <w:fldChar w:fldCharType="end"/>
            </w:r>
          </w:hyperlink>
        </w:p>
        <w:p w14:paraId="043570D3" w14:textId="151E54C4" w:rsidR="00302D2E" w:rsidRDefault="00A60862">
          <w:pPr>
            <w:pStyle w:val="TOC3"/>
            <w:rPr>
              <w:rFonts w:asciiTheme="minorHAnsi" w:eastAsiaTheme="minorEastAsia" w:hAnsiTheme="minorHAnsi"/>
              <w:kern w:val="2"/>
              <w:sz w:val="22"/>
              <w14:ligatures w14:val="standardContextual"/>
            </w:rPr>
          </w:pPr>
          <w:hyperlink w:anchor="_Toc155272726" w:history="1">
            <w:r w:rsidR="00302D2E" w:rsidRPr="00E34BD0">
              <w:rPr>
                <w:rStyle w:val="Hyperlink"/>
              </w:rPr>
              <w:t>RSK 3.1</w:t>
            </w:r>
            <w:r w:rsidR="00302D2E">
              <w:rPr>
                <w:webHidden/>
              </w:rPr>
              <w:tab/>
            </w:r>
            <w:r w:rsidR="00302D2E">
              <w:rPr>
                <w:webHidden/>
              </w:rPr>
              <w:fldChar w:fldCharType="begin"/>
            </w:r>
            <w:r w:rsidR="00302D2E">
              <w:rPr>
                <w:webHidden/>
              </w:rPr>
              <w:instrText xml:space="preserve"> PAGEREF _Toc155272726 \h </w:instrText>
            </w:r>
            <w:r w:rsidR="00302D2E">
              <w:rPr>
                <w:webHidden/>
              </w:rPr>
            </w:r>
            <w:r w:rsidR="00302D2E">
              <w:rPr>
                <w:webHidden/>
              </w:rPr>
              <w:fldChar w:fldCharType="separate"/>
            </w:r>
            <w:r w:rsidR="00302D2E">
              <w:rPr>
                <w:webHidden/>
              </w:rPr>
              <w:t>40</w:t>
            </w:r>
            <w:r w:rsidR="00302D2E">
              <w:rPr>
                <w:webHidden/>
              </w:rPr>
              <w:fldChar w:fldCharType="end"/>
            </w:r>
          </w:hyperlink>
        </w:p>
        <w:p w14:paraId="1135F372" w14:textId="7A9005E0" w:rsidR="00302D2E" w:rsidRDefault="00A60862">
          <w:pPr>
            <w:pStyle w:val="TOC3"/>
            <w:rPr>
              <w:rFonts w:asciiTheme="minorHAnsi" w:eastAsiaTheme="minorEastAsia" w:hAnsiTheme="minorHAnsi"/>
              <w:kern w:val="2"/>
              <w:sz w:val="22"/>
              <w14:ligatures w14:val="standardContextual"/>
            </w:rPr>
          </w:pPr>
          <w:hyperlink w:anchor="_Toc155272727" w:history="1">
            <w:r w:rsidR="00302D2E" w:rsidRPr="00E34BD0">
              <w:rPr>
                <w:rStyle w:val="Hyperlink"/>
              </w:rPr>
              <w:t>PLAN 2.7</w:t>
            </w:r>
            <w:r w:rsidR="00302D2E">
              <w:rPr>
                <w:webHidden/>
              </w:rPr>
              <w:tab/>
            </w:r>
            <w:r w:rsidR="00302D2E">
              <w:rPr>
                <w:webHidden/>
              </w:rPr>
              <w:fldChar w:fldCharType="begin"/>
            </w:r>
            <w:r w:rsidR="00302D2E">
              <w:rPr>
                <w:webHidden/>
              </w:rPr>
              <w:instrText xml:space="preserve"> PAGEREF _Toc155272727 \h </w:instrText>
            </w:r>
            <w:r w:rsidR="00302D2E">
              <w:rPr>
                <w:webHidden/>
              </w:rPr>
            </w:r>
            <w:r w:rsidR="00302D2E">
              <w:rPr>
                <w:webHidden/>
              </w:rPr>
              <w:fldChar w:fldCharType="separate"/>
            </w:r>
            <w:r w:rsidR="00302D2E">
              <w:rPr>
                <w:webHidden/>
              </w:rPr>
              <w:t>41</w:t>
            </w:r>
            <w:r w:rsidR="00302D2E">
              <w:rPr>
                <w:webHidden/>
              </w:rPr>
              <w:fldChar w:fldCharType="end"/>
            </w:r>
          </w:hyperlink>
        </w:p>
        <w:p w14:paraId="5DC91702" w14:textId="439147DA" w:rsidR="00302D2E" w:rsidRDefault="00A60862">
          <w:pPr>
            <w:pStyle w:val="TOC1"/>
            <w:rPr>
              <w:rFonts w:asciiTheme="minorHAnsi" w:eastAsiaTheme="minorEastAsia" w:hAnsiTheme="minorHAnsi"/>
              <w:b w:val="0"/>
              <w:color w:val="auto"/>
              <w:kern w:val="2"/>
              <w:sz w:val="22"/>
              <w14:ligatures w14:val="standardContextual"/>
            </w:rPr>
          </w:pPr>
          <w:hyperlink w:anchor="_Toc155272728" w:history="1">
            <w:r w:rsidR="00302D2E" w:rsidRPr="00E34BD0">
              <w:rPr>
                <w:rStyle w:val="Hyperlink"/>
              </w:rPr>
              <w:t>Appendix A: Characterization and Rating Reference</w:t>
            </w:r>
            <w:r w:rsidR="00302D2E">
              <w:rPr>
                <w:webHidden/>
              </w:rPr>
              <w:tab/>
            </w:r>
            <w:r w:rsidR="00302D2E">
              <w:rPr>
                <w:webHidden/>
              </w:rPr>
              <w:fldChar w:fldCharType="begin"/>
            </w:r>
            <w:r w:rsidR="00302D2E">
              <w:rPr>
                <w:webHidden/>
              </w:rPr>
              <w:instrText xml:space="preserve"> PAGEREF _Toc155272728 \h </w:instrText>
            </w:r>
            <w:r w:rsidR="00302D2E">
              <w:rPr>
                <w:webHidden/>
              </w:rPr>
            </w:r>
            <w:r w:rsidR="00302D2E">
              <w:rPr>
                <w:webHidden/>
              </w:rPr>
              <w:fldChar w:fldCharType="separate"/>
            </w:r>
            <w:r w:rsidR="00302D2E">
              <w:rPr>
                <w:webHidden/>
              </w:rPr>
              <w:t>42</w:t>
            </w:r>
            <w:r w:rsidR="00302D2E">
              <w:rPr>
                <w:webHidden/>
              </w:rPr>
              <w:fldChar w:fldCharType="end"/>
            </w:r>
          </w:hyperlink>
        </w:p>
        <w:p w14:paraId="06848338" w14:textId="3C08E4DD" w:rsidR="00302D2E" w:rsidRDefault="00A60862">
          <w:pPr>
            <w:pStyle w:val="TOC1"/>
            <w:rPr>
              <w:rFonts w:asciiTheme="minorHAnsi" w:eastAsiaTheme="minorEastAsia" w:hAnsiTheme="minorHAnsi"/>
              <w:b w:val="0"/>
              <w:color w:val="auto"/>
              <w:kern w:val="2"/>
              <w:sz w:val="22"/>
              <w14:ligatures w14:val="standardContextual"/>
            </w:rPr>
          </w:pPr>
          <w:hyperlink w:anchor="_Toc155272729" w:history="1">
            <w:r w:rsidR="00302D2E" w:rsidRPr="00E34BD0">
              <w:rPr>
                <w:rStyle w:val="Hyperlink"/>
              </w:rPr>
              <w:t>Appendix B: Additional Resources</w:t>
            </w:r>
            <w:r w:rsidR="00302D2E">
              <w:rPr>
                <w:webHidden/>
              </w:rPr>
              <w:tab/>
            </w:r>
            <w:r w:rsidR="00302D2E">
              <w:rPr>
                <w:webHidden/>
              </w:rPr>
              <w:fldChar w:fldCharType="begin"/>
            </w:r>
            <w:r w:rsidR="00302D2E">
              <w:rPr>
                <w:webHidden/>
              </w:rPr>
              <w:instrText xml:space="preserve"> PAGEREF _Toc155272729 \h </w:instrText>
            </w:r>
            <w:r w:rsidR="00302D2E">
              <w:rPr>
                <w:webHidden/>
              </w:rPr>
            </w:r>
            <w:r w:rsidR="00302D2E">
              <w:rPr>
                <w:webHidden/>
              </w:rPr>
              <w:fldChar w:fldCharType="separate"/>
            </w:r>
            <w:r w:rsidR="00302D2E">
              <w:rPr>
                <w:webHidden/>
              </w:rPr>
              <w:t>49</w:t>
            </w:r>
            <w:r w:rsidR="00302D2E">
              <w:rPr>
                <w:webHidden/>
              </w:rPr>
              <w:fldChar w:fldCharType="end"/>
            </w:r>
          </w:hyperlink>
        </w:p>
        <w:p w14:paraId="77867D17" w14:textId="24AAA681" w:rsidR="00675EBD" w:rsidRPr="00393BC3" w:rsidRDefault="005E543A" w:rsidP="005E543A">
          <w:pPr>
            <w:pStyle w:val="CMMIzTinyCtrlAltShiftT"/>
            <w:rPr>
              <w:b/>
            </w:rPr>
          </w:pPr>
          <w:r w:rsidRPr="00393BC3">
            <w:fldChar w:fldCharType="end"/>
          </w:r>
        </w:p>
      </w:sdtContent>
    </w:sdt>
    <w:p w14:paraId="0946CD91" w14:textId="77777777" w:rsidR="004B7DF1" w:rsidRPr="003137F2" w:rsidRDefault="004B7DF1" w:rsidP="003137F2">
      <w:pPr>
        <w:pStyle w:val="CMMIzTinyCtrlAltShiftT"/>
      </w:pPr>
      <w:r w:rsidRPr="003137F2">
        <w:br w:type="page"/>
      </w:r>
    </w:p>
    <w:p w14:paraId="7D79D7E2" w14:textId="385293FC" w:rsidR="008A35BB" w:rsidRPr="00393BC3" w:rsidRDefault="003A7088" w:rsidP="00561542">
      <w:pPr>
        <w:pStyle w:val="Heading1"/>
        <w:rPr>
          <w:sz w:val="22"/>
        </w:rPr>
      </w:pPr>
      <w:bookmarkStart w:id="0" w:name="_Toc152616557"/>
      <w:bookmarkStart w:id="1" w:name="_Toc155272696"/>
      <w:r w:rsidRPr="00393BC3">
        <w:lastRenderedPageBreak/>
        <w:t>Introduction to this Guidance</w:t>
      </w:r>
      <w:bookmarkEnd w:id="0"/>
      <w:bookmarkEnd w:id="1"/>
    </w:p>
    <w:p w14:paraId="465BF51C" w14:textId="169FD076" w:rsidR="00AE3D7E" w:rsidRPr="001453E3" w:rsidRDefault="00FA3C7C" w:rsidP="00561542">
      <w:pPr>
        <w:pStyle w:val="Heading2"/>
      </w:pPr>
      <w:bookmarkStart w:id="2" w:name="_Toc152616558"/>
      <w:bookmarkStart w:id="3" w:name="_Toc155272697"/>
      <w:r>
        <w:t>Intended A</w:t>
      </w:r>
      <w:r w:rsidR="00AE3D7E" w:rsidRPr="00393BC3">
        <w:t>udience</w:t>
      </w:r>
      <w:bookmarkEnd w:id="2"/>
      <w:bookmarkEnd w:id="3"/>
    </w:p>
    <w:p w14:paraId="32D42E83" w14:textId="7B72C711" w:rsidR="00061B4D" w:rsidRPr="00393BC3" w:rsidRDefault="00061B4D" w:rsidP="001C6E14">
      <w:pPr>
        <w:pStyle w:val="CMMIBodyText"/>
        <w:rPr>
          <w:rFonts w:ascii="Times New Roman" w:hAnsi="Times New Roman"/>
        </w:rPr>
      </w:pPr>
      <w:bookmarkStart w:id="4" w:name="_Hlk489616628"/>
      <w:r w:rsidRPr="00393BC3">
        <w:t xml:space="preserve">The audience for this guidance includes </w:t>
      </w:r>
      <w:r w:rsidR="00CF59CA">
        <w:t>any appraisal team member including Appraisal Team Leaders (ATLs) and Appraisal Team Member</w:t>
      </w:r>
      <w:r w:rsidR="00D7442B">
        <w:t>s</w:t>
      </w:r>
      <w:r w:rsidR="00CF59CA">
        <w:t xml:space="preserve"> (ATM</w:t>
      </w:r>
      <w:r w:rsidR="008E6575">
        <w:t>s</w:t>
      </w:r>
      <w:r w:rsidR="00CF59CA">
        <w:t>).</w:t>
      </w:r>
    </w:p>
    <w:p w14:paraId="4EBFFB1E" w14:textId="0A0D1C86" w:rsidR="008A35BB" w:rsidRPr="00393BC3" w:rsidRDefault="0095249C" w:rsidP="00561542">
      <w:pPr>
        <w:pStyle w:val="Heading2"/>
      </w:pPr>
      <w:bookmarkStart w:id="5" w:name="_Toc152616559"/>
      <w:bookmarkStart w:id="6" w:name="_Toc155272698"/>
      <w:bookmarkEnd w:id="4"/>
      <w:r>
        <w:t xml:space="preserve">Why </w:t>
      </w:r>
      <w:r w:rsidR="00203798">
        <w:t xml:space="preserve">Use </w:t>
      </w:r>
      <w:r>
        <w:t>this G</w:t>
      </w:r>
      <w:r w:rsidR="009B2ECE" w:rsidRPr="00393BC3">
        <w:t>uid</w:t>
      </w:r>
      <w:r w:rsidR="00CF59CA">
        <w:t>e</w:t>
      </w:r>
      <w:r w:rsidR="008A35BB" w:rsidRPr="00393BC3">
        <w:t>?</w:t>
      </w:r>
      <w:bookmarkEnd w:id="5"/>
      <w:bookmarkEnd w:id="6"/>
    </w:p>
    <w:p w14:paraId="7FC386DB" w14:textId="5312743E" w:rsidR="008B2EC3" w:rsidRDefault="00ED3566" w:rsidP="00981DE4">
      <w:pPr>
        <w:pStyle w:val="CMMIBodyText"/>
      </w:pPr>
      <w:r w:rsidRPr="00393BC3">
        <w:t xml:space="preserve">This </w:t>
      </w:r>
      <w:r w:rsidR="00CF59CA" w:rsidRPr="00D7442B">
        <w:rPr>
          <w:b/>
          <w:bCs/>
        </w:rPr>
        <w:t xml:space="preserve">Appraisal Team Member </w:t>
      </w:r>
      <w:r w:rsidR="00D7442B" w:rsidRPr="00D7442B">
        <w:rPr>
          <w:b/>
          <w:bCs/>
        </w:rPr>
        <w:t xml:space="preserve">Preparation </w:t>
      </w:r>
      <w:r w:rsidR="00CF59CA" w:rsidRPr="00D7442B">
        <w:rPr>
          <w:b/>
          <w:bCs/>
        </w:rPr>
        <w:t>G</w:t>
      </w:r>
      <w:r w:rsidRPr="00D7442B">
        <w:rPr>
          <w:b/>
          <w:bCs/>
        </w:rPr>
        <w:t>uid</w:t>
      </w:r>
      <w:r w:rsidR="00CF59CA" w:rsidRPr="00D7442B">
        <w:rPr>
          <w:b/>
          <w:bCs/>
        </w:rPr>
        <w:t>e</w:t>
      </w:r>
      <w:r w:rsidRPr="00393BC3">
        <w:t xml:space="preserve"> help</w:t>
      </w:r>
      <w:r w:rsidR="002523DD">
        <w:t>s</w:t>
      </w:r>
      <w:r w:rsidRPr="00393BC3">
        <w:t xml:space="preserve"> </w:t>
      </w:r>
      <w:r w:rsidR="00CF59CA">
        <w:t>ATMs</w:t>
      </w:r>
      <w:r w:rsidR="00981DE4">
        <w:t xml:space="preserve"> with sample activities to prepare for the conduct phase of an appraisal</w:t>
      </w:r>
      <w:r w:rsidR="001E445C">
        <w:t xml:space="preserve">. </w:t>
      </w:r>
    </w:p>
    <w:p w14:paraId="68DCDF2E" w14:textId="0C37B1FD" w:rsidR="007C2A7C" w:rsidRDefault="007F0286" w:rsidP="004B7DF1">
      <w:pPr>
        <w:pStyle w:val="Heading2"/>
      </w:pPr>
      <w:bookmarkStart w:id="7" w:name="_Toc152616560"/>
      <w:bookmarkStart w:id="8" w:name="_Toc155272699"/>
      <w:r w:rsidRPr="00393BC3">
        <w:t xml:space="preserve">How to </w:t>
      </w:r>
      <w:r w:rsidR="00922713" w:rsidRPr="00393BC3">
        <w:t xml:space="preserve">Use </w:t>
      </w:r>
      <w:r w:rsidRPr="00393BC3">
        <w:t>th</w:t>
      </w:r>
      <w:r w:rsidR="004E085C">
        <w:t xml:space="preserve">is </w:t>
      </w:r>
      <w:r w:rsidRPr="00393BC3">
        <w:t>Guid</w:t>
      </w:r>
      <w:r w:rsidR="00981DE4">
        <w:t>e</w:t>
      </w:r>
      <w:bookmarkEnd w:id="7"/>
      <w:bookmarkEnd w:id="8"/>
    </w:p>
    <w:p w14:paraId="3123C84F" w14:textId="4AB2895E" w:rsidR="00D62983" w:rsidRDefault="002D261F" w:rsidP="001C6E14">
      <w:pPr>
        <w:pStyle w:val="CMMIBodyText"/>
      </w:pPr>
      <w:r w:rsidRPr="00393BC3">
        <w:t>This guid</w:t>
      </w:r>
      <w:r w:rsidR="00981DE4">
        <w:t xml:space="preserve">e can be used by </w:t>
      </w:r>
      <w:r w:rsidR="00710BA8">
        <w:t xml:space="preserve">ATMs </w:t>
      </w:r>
      <w:r w:rsidR="00981DE4">
        <w:t xml:space="preserve">as a </w:t>
      </w:r>
      <w:r w:rsidR="00710BA8">
        <w:t>self-study</w:t>
      </w:r>
      <w:r w:rsidR="00981DE4">
        <w:t xml:space="preserve"> guide to work through activities or it can be used by an ATL to guide appraisal team readiness</w:t>
      </w:r>
      <w:r w:rsidR="001529FF">
        <w:t xml:space="preserve"> as part of </w:t>
      </w:r>
      <w:r w:rsidR="00710BA8">
        <w:t xml:space="preserve">ATM </w:t>
      </w:r>
      <w:r w:rsidR="001529FF">
        <w:t>Training</w:t>
      </w:r>
      <w:r w:rsidR="001E445C">
        <w:t>.</w:t>
      </w:r>
      <w:bookmarkStart w:id="9" w:name="InitialBusinessCase"/>
    </w:p>
    <w:p w14:paraId="4C5BDD02" w14:textId="4D53E7D3" w:rsidR="009653A1" w:rsidRPr="008F0019" w:rsidRDefault="009653A1" w:rsidP="008F0019">
      <w:pPr>
        <w:pStyle w:val="Heading2"/>
      </w:pPr>
      <w:bookmarkStart w:id="10" w:name="_Toc152616561"/>
      <w:bookmarkStart w:id="11" w:name="_Toc155272700"/>
      <w:r w:rsidRPr="008F0019">
        <w:t>How to Use this Document</w:t>
      </w:r>
      <w:bookmarkEnd w:id="10"/>
      <w:bookmarkEnd w:id="11"/>
    </w:p>
    <w:p w14:paraId="04A51A9C" w14:textId="77777777" w:rsidR="00D7442B" w:rsidRPr="00E90923" w:rsidRDefault="009653A1" w:rsidP="009653A1">
      <w:pPr>
        <w:rPr>
          <w:rFonts w:ascii="Tahoma" w:eastAsiaTheme="minorEastAsia" w:hAnsi="Tahoma" w:cs="Tahoma"/>
          <w:sz w:val="22"/>
        </w:rPr>
      </w:pPr>
      <w:r w:rsidRPr="00E90923">
        <w:rPr>
          <w:rFonts w:ascii="Tahoma" w:eastAsiaTheme="minorEastAsia" w:hAnsi="Tahoma" w:cs="Tahoma"/>
          <w:sz w:val="22"/>
        </w:rPr>
        <w:t xml:space="preserve">This document contains the activities and resources you will use </w:t>
      </w:r>
      <w:r w:rsidR="00710BA8" w:rsidRPr="00E90923">
        <w:rPr>
          <w:rFonts w:ascii="Tahoma" w:eastAsiaTheme="minorEastAsia" w:hAnsi="Tahoma" w:cs="Tahoma"/>
          <w:sz w:val="22"/>
        </w:rPr>
        <w:t>in ATM Training</w:t>
      </w:r>
      <w:r w:rsidRPr="00E90923">
        <w:rPr>
          <w:rFonts w:ascii="Tahoma" w:eastAsiaTheme="minorEastAsia" w:hAnsi="Tahoma" w:cs="Tahoma"/>
          <w:sz w:val="22"/>
        </w:rPr>
        <w:t>. To reduce the amount of scrolling and searching</w:t>
      </w:r>
      <w:r w:rsidR="00710BA8" w:rsidRPr="00E90923">
        <w:rPr>
          <w:rFonts w:ascii="Tahoma" w:eastAsiaTheme="minorEastAsia" w:hAnsi="Tahoma" w:cs="Tahoma"/>
          <w:sz w:val="22"/>
        </w:rPr>
        <w:t xml:space="preserve"> you can use the table of contents or</w:t>
      </w:r>
      <w:r w:rsidRPr="00E90923">
        <w:rPr>
          <w:rFonts w:ascii="Tahoma" w:eastAsiaTheme="minorEastAsia" w:hAnsi="Tahoma" w:cs="Tahoma"/>
          <w:sz w:val="22"/>
        </w:rPr>
        <w:t xml:space="preserve"> open the </w:t>
      </w:r>
      <w:r w:rsidR="00D7442B" w:rsidRPr="00E90923">
        <w:rPr>
          <w:rFonts w:ascii="Tahoma" w:eastAsiaTheme="minorEastAsia" w:hAnsi="Tahoma" w:cs="Tahoma"/>
          <w:sz w:val="22"/>
        </w:rPr>
        <w:t xml:space="preserve">application </w:t>
      </w:r>
      <w:r w:rsidRPr="00E90923">
        <w:rPr>
          <w:rFonts w:ascii="Tahoma" w:eastAsiaTheme="minorEastAsia" w:hAnsi="Tahoma" w:cs="Tahoma"/>
          <w:sz w:val="22"/>
        </w:rPr>
        <w:t>navigation pane by following these steps</w:t>
      </w:r>
      <w:r w:rsidR="00D7442B" w:rsidRPr="00E90923">
        <w:rPr>
          <w:rFonts w:ascii="Tahoma" w:eastAsiaTheme="minorEastAsia" w:hAnsi="Tahoma" w:cs="Tahoma"/>
          <w:sz w:val="22"/>
        </w:rPr>
        <w:t>.</w:t>
      </w:r>
    </w:p>
    <w:p w14:paraId="7B3A7F5F" w14:textId="71E63C5E" w:rsidR="009653A1" w:rsidRPr="00E90923" w:rsidRDefault="00D7442B" w:rsidP="009653A1">
      <w:pPr>
        <w:rPr>
          <w:rFonts w:ascii="Tahoma" w:eastAsiaTheme="minorEastAsia" w:hAnsi="Tahoma" w:cs="Tahoma"/>
          <w:sz w:val="22"/>
        </w:rPr>
      </w:pPr>
      <w:r w:rsidRPr="00E90923">
        <w:rPr>
          <w:rFonts w:ascii="Tahoma" w:eastAsiaTheme="minorEastAsia" w:hAnsi="Tahoma" w:cs="Tahoma"/>
          <w:sz w:val="22"/>
        </w:rPr>
        <w:t xml:space="preserve">In </w:t>
      </w:r>
      <w:r w:rsidR="009653A1" w:rsidRPr="00E90923">
        <w:rPr>
          <w:rFonts w:ascii="Tahoma" w:eastAsiaTheme="minorEastAsia" w:hAnsi="Tahoma" w:cs="Tahoma"/>
          <w:sz w:val="22"/>
        </w:rPr>
        <w:t>Microsoft Word:</w:t>
      </w:r>
    </w:p>
    <w:p w14:paraId="0E356410" w14:textId="77777777" w:rsidR="009653A1" w:rsidRPr="00E90923" w:rsidRDefault="009653A1" w:rsidP="00D7442B">
      <w:pPr>
        <w:pStyle w:val="CMMIList1"/>
        <w:rPr>
          <w:szCs w:val="22"/>
        </w:rPr>
      </w:pPr>
      <w:r w:rsidRPr="00E90923">
        <w:rPr>
          <w:szCs w:val="22"/>
        </w:rPr>
        <w:t xml:space="preserve">Select </w:t>
      </w:r>
      <w:r w:rsidRPr="00E90923">
        <w:rPr>
          <w:b/>
          <w:bCs/>
          <w:szCs w:val="22"/>
        </w:rPr>
        <w:t>View</w:t>
      </w:r>
      <w:r w:rsidRPr="00E90923">
        <w:rPr>
          <w:szCs w:val="22"/>
        </w:rPr>
        <w:t xml:space="preserve"> on the ribbon</w:t>
      </w:r>
    </w:p>
    <w:p w14:paraId="314C79BA" w14:textId="77777777" w:rsidR="009653A1" w:rsidRPr="00E90923" w:rsidRDefault="009653A1" w:rsidP="00D7442B">
      <w:pPr>
        <w:pStyle w:val="CMMIList1"/>
        <w:rPr>
          <w:szCs w:val="22"/>
        </w:rPr>
      </w:pPr>
      <w:r w:rsidRPr="00E90923">
        <w:rPr>
          <w:szCs w:val="22"/>
        </w:rPr>
        <w:t xml:space="preserve">Select the </w:t>
      </w:r>
      <w:r w:rsidRPr="00E90923">
        <w:rPr>
          <w:b/>
          <w:bCs/>
          <w:szCs w:val="22"/>
        </w:rPr>
        <w:t>Navigation Pane</w:t>
      </w:r>
      <w:r w:rsidRPr="00E90923">
        <w:rPr>
          <w:szCs w:val="22"/>
        </w:rPr>
        <w:t xml:space="preserve"> checkbox.</w:t>
      </w:r>
    </w:p>
    <w:p w14:paraId="5DE6AC16" w14:textId="77777777" w:rsidR="009653A1" w:rsidRPr="00E90923" w:rsidRDefault="009653A1" w:rsidP="00D7442B">
      <w:pPr>
        <w:pStyle w:val="CMMIList1"/>
        <w:rPr>
          <w:szCs w:val="22"/>
        </w:rPr>
      </w:pPr>
      <w:r w:rsidRPr="00E90923">
        <w:rPr>
          <w:szCs w:val="22"/>
        </w:rPr>
        <w:t>Click the header for the item you are working on.</w:t>
      </w:r>
    </w:p>
    <w:p w14:paraId="7564A7D3" w14:textId="77777777" w:rsidR="009653A1" w:rsidRPr="00E90923" w:rsidRDefault="009653A1" w:rsidP="009653A1">
      <w:pPr>
        <w:rPr>
          <w:rFonts w:ascii="Tahoma" w:eastAsiaTheme="minorEastAsia" w:hAnsi="Tahoma" w:cs="Tahoma"/>
          <w:sz w:val="22"/>
        </w:rPr>
      </w:pPr>
      <w:r w:rsidRPr="00E90923">
        <w:rPr>
          <w:rFonts w:ascii="Tahoma" w:eastAsiaTheme="minorEastAsia" w:hAnsi="Tahoma" w:cs="Tahoma"/>
          <w:sz w:val="22"/>
        </w:rPr>
        <w:t>In Google Docs:</w:t>
      </w:r>
    </w:p>
    <w:p w14:paraId="31872FB5" w14:textId="77777777" w:rsidR="009653A1" w:rsidRPr="00E90923" w:rsidRDefault="009653A1" w:rsidP="00D7442B">
      <w:pPr>
        <w:pStyle w:val="CMMIList1"/>
        <w:rPr>
          <w:szCs w:val="22"/>
        </w:rPr>
      </w:pPr>
      <w:r w:rsidRPr="00E90923">
        <w:rPr>
          <w:szCs w:val="22"/>
        </w:rPr>
        <w:t xml:space="preserve">Open the </w:t>
      </w:r>
      <w:r w:rsidRPr="00E90923">
        <w:rPr>
          <w:b/>
          <w:bCs/>
          <w:szCs w:val="22"/>
        </w:rPr>
        <w:t>Tools</w:t>
      </w:r>
      <w:r w:rsidRPr="00E90923">
        <w:rPr>
          <w:szCs w:val="22"/>
        </w:rPr>
        <w:t xml:space="preserve"> menu</w:t>
      </w:r>
    </w:p>
    <w:p w14:paraId="2A3DF584" w14:textId="77777777" w:rsidR="009653A1" w:rsidRPr="00E90923" w:rsidRDefault="009653A1" w:rsidP="00D7442B">
      <w:pPr>
        <w:pStyle w:val="CMMIList1"/>
        <w:rPr>
          <w:szCs w:val="22"/>
        </w:rPr>
      </w:pPr>
      <w:r w:rsidRPr="00E90923">
        <w:rPr>
          <w:szCs w:val="22"/>
        </w:rPr>
        <w:t xml:space="preserve">Select </w:t>
      </w:r>
      <w:r w:rsidRPr="00E90923">
        <w:rPr>
          <w:b/>
          <w:bCs/>
          <w:szCs w:val="22"/>
        </w:rPr>
        <w:t>Document Outline</w:t>
      </w:r>
    </w:p>
    <w:p w14:paraId="7D06E181" w14:textId="1519C469" w:rsidR="009653A1" w:rsidRDefault="009653A1">
      <w:r>
        <w:br w:type="page"/>
      </w:r>
    </w:p>
    <w:p w14:paraId="1D9ABED6" w14:textId="722A53FA" w:rsidR="009653A1" w:rsidRPr="00DA57D4" w:rsidRDefault="003E00AB" w:rsidP="008F0019">
      <w:pPr>
        <w:pStyle w:val="Heading2"/>
      </w:pPr>
      <w:bookmarkStart w:id="12" w:name="_Toc111789845"/>
      <w:bookmarkStart w:id="13" w:name="_Toc152616562"/>
      <w:bookmarkStart w:id="14" w:name="_Toc155272701"/>
      <w:r>
        <w:lastRenderedPageBreak/>
        <w:t xml:space="preserve">ATM Training </w:t>
      </w:r>
      <w:r w:rsidR="001529FF" w:rsidRPr="00DA57D4">
        <w:t>L</w:t>
      </w:r>
      <w:r w:rsidR="009653A1" w:rsidRPr="00DA57D4">
        <w:t>earner</w:t>
      </w:r>
      <w:bookmarkEnd w:id="12"/>
      <w:r w:rsidR="009653A1" w:rsidRPr="00DA57D4">
        <w:t xml:space="preserve"> Objective</w:t>
      </w:r>
      <w:r w:rsidR="001529FF" w:rsidRPr="00DA57D4">
        <w:t>s</w:t>
      </w:r>
      <w:bookmarkEnd w:id="13"/>
      <w:bookmarkEnd w:id="14"/>
    </w:p>
    <w:tbl>
      <w:tblPr>
        <w:tblStyle w:val="CMMITable11"/>
        <w:tblW w:w="9360" w:type="dxa"/>
        <w:tblLayout w:type="fixed"/>
        <w:tblLook w:val="0420" w:firstRow="1" w:lastRow="0" w:firstColumn="0" w:lastColumn="0" w:noHBand="0" w:noVBand="1"/>
      </w:tblPr>
      <w:tblGrid>
        <w:gridCol w:w="715"/>
        <w:gridCol w:w="990"/>
        <w:gridCol w:w="540"/>
        <w:gridCol w:w="7115"/>
      </w:tblGrid>
      <w:tr w:rsidR="009653A1" w:rsidRPr="00181FAC" w14:paraId="0CFC39C4" w14:textId="77777777" w:rsidTr="00181FAC">
        <w:trPr>
          <w:cnfStyle w:val="100000000000" w:firstRow="1" w:lastRow="0" w:firstColumn="0" w:lastColumn="0" w:oddVBand="0" w:evenVBand="0" w:oddHBand="0" w:evenHBand="0" w:firstRowFirstColumn="0" w:firstRowLastColumn="0" w:lastRowFirstColumn="0" w:lastRowLastColumn="0"/>
        </w:trPr>
        <w:tc>
          <w:tcPr>
            <w:tcW w:w="715" w:type="dxa"/>
            <w:tcMar>
              <w:left w:w="29" w:type="dxa"/>
              <w:right w:w="29" w:type="dxa"/>
            </w:tcMar>
          </w:tcPr>
          <w:p w14:paraId="6291E484" w14:textId="62E278D3" w:rsidR="009653A1" w:rsidRPr="00181FAC" w:rsidRDefault="009653A1" w:rsidP="00181FAC">
            <w:pPr>
              <w:pStyle w:val="CMMITableHeading"/>
              <w:rPr>
                <w:rFonts w:eastAsia="Calibri"/>
                <w:b/>
                <w:bCs/>
              </w:rPr>
            </w:pPr>
            <w:r w:rsidRPr="00181FAC">
              <w:rPr>
                <w:rFonts w:eastAsia="Calibri"/>
                <w:b/>
                <w:bCs/>
              </w:rPr>
              <w:t>Fully</w:t>
            </w:r>
            <w:r w:rsidR="00181FAC" w:rsidRPr="00181FAC">
              <w:rPr>
                <w:rFonts w:eastAsia="Calibri"/>
                <w:b/>
                <w:bCs/>
              </w:rPr>
              <w:br/>
            </w:r>
            <w:r w:rsidRPr="00181FAC">
              <w:rPr>
                <w:rFonts w:eastAsia="Calibri"/>
                <w:b/>
                <w:bCs/>
              </w:rPr>
              <w:t>Met</w:t>
            </w:r>
          </w:p>
        </w:tc>
        <w:tc>
          <w:tcPr>
            <w:tcW w:w="990" w:type="dxa"/>
            <w:tcMar>
              <w:left w:w="29" w:type="dxa"/>
              <w:right w:w="29" w:type="dxa"/>
            </w:tcMar>
          </w:tcPr>
          <w:p w14:paraId="11F890D8" w14:textId="77777777" w:rsidR="009653A1" w:rsidRPr="00181FAC" w:rsidRDefault="009653A1" w:rsidP="00181FAC">
            <w:pPr>
              <w:pStyle w:val="CMMITableHeading"/>
              <w:rPr>
                <w:rFonts w:eastAsia="Calibri"/>
                <w:b/>
                <w:bCs/>
              </w:rPr>
            </w:pPr>
            <w:r w:rsidRPr="00181FAC">
              <w:rPr>
                <w:rFonts w:eastAsia="Calibri"/>
                <w:b/>
                <w:bCs/>
              </w:rPr>
              <w:t>Partially Met</w:t>
            </w:r>
          </w:p>
        </w:tc>
        <w:tc>
          <w:tcPr>
            <w:tcW w:w="540" w:type="dxa"/>
            <w:tcMar>
              <w:left w:w="29" w:type="dxa"/>
              <w:right w:w="29" w:type="dxa"/>
            </w:tcMar>
          </w:tcPr>
          <w:p w14:paraId="07D96FBC" w14:textId="77777777" w:rsidR="009653A1" w:rsidRPr="00181FAC" w:rsidRDefault="009653A1" w:rsidP="00181FAC">
            <w:pPr>
              <w:pStyle w:val="CMMITableHeading"/>
              <w:rPr>
                <w:rFonts w:eastAsia="Calibri"/>
                <w:b/>
                <w:bCs/>
              </w:rPr>
            </w:pPr>
            <w:r w:rsidRPr="00181FAC">
              <w:rPr>
                <w:rFonts w:eastAsia="Calibri"/>
                <w:b/>
                <w:bCs/>
              </w:rPr>
              <w:t>Not Met</w:t>
            </w:r>
          </w:p>
        </w:tc>
        <w:tc>
          <w:tcPr>
            <w:tcW w:w="7115" w:type="dxa"/>
            <w:tcMar>
              <w:left w:w="29" w:type="dxa"/>
              <w:right w:w="29" w:type="dxa"/>
            </w:tcMar>
          </w:tcPr>
          <w:p w14:paraId="3BA03ACA" w14:textId="77777777" w:rsidR="009653A1" w:rsidRPr="00181FAC" w:rsidRDefault="009653A1" w:rsidP="00181FAC">
            <w:pPr>
              <w:pStyle w:val="CMMITableHeading"/>
              <w:rPr>
                <w:rFonts w:eastAsia="Calibri"/>
                <w:b/>
                <w:bCs/>
              </w:rPr>
            </w:pPr>
            <w:r w:rsidRPr="00181FAC">
              <w:rPr>
                <w:rFonts w:eastAsia="Calibri"/>
                <w:b/>
                <w:bCs/>
              </w:rPr>
              <w:t>Learner Objective</w:t>
            </w:r>
          </w:p>
        </w:tc>
      </w:tr>
      <w:tr w:rsidR="009653A1" w:rsidRPr="00181FAC" w14:paraId="2A106F2A" w14:textId="77777777" w:rsidTr="00815577">
        <w:tc>
          <w:tcPr>
            <w:tcW w:w="9360" w:type="dxa"/>
            <w:gridSpan w:val="4"/>
            <w:shd w:val="clear" w:color="auto" w:fill="DAEEF3"/>
            <w:vAlign w:val="center"/>
          </w:tcPr>
          <w:p w14:paraId="4340DAA3" w14:textId="28356762" w:rsidR="009653A1" w:rsidRPr="00181FAC" w:rsidRDefault="00AE262C" w:rsidP="00181135">
            <w:pPr>
              <w:pStyle w:val="CMMITableBody"/>
              <w:rPr>
                <w:rFonts w:eastAsia="Tahoma"/>
                <w:bCs/>
                <w:lang w:eastAsia="he-IL" w:bidi="he-IL"/>
              </w:rPr>
            </w:pPr>
            <w:r>
              <w:rPr>
                <w:rFonts w:eastAsia="Calibri"/>
                <w:b/>
                <w:bCs/>
                <w:lang w:eastAsia="he-IL" w:bidi="he-IL"/>
              </w:rPr>
              <w:t>Purpose</w:t>
            </w:r>
            <w:r w:rsidR="009653A1" w:rsidRPr="00181FAC">
              <w:rPr>
                <w:rFonts w:eastAsia="Calibri"/>
                <w:bCs/>
                <w:lang w:eastAsia="he-IL" w:bidi="he-IL"/>
              </w:rPr>
              <w:t xml:space="preserve">: </w:t>
            </w:r>
            <w:r w:rsidR="009653A1" w:rsidRPr="00181FAC">
              <w:rPr>
                <w:rFonts w:eastAsia="Calibri"/>
                <w:lang w:eastAsia="he-IL" w:bidi="he-IL"/>
              </w:rPr>
              <w:t xml:space="preserve"> Explain the roles</w:t>
            </w:r>
            <w:r w:rsidR="009653A1" w:rsidRPr="00181FAC">
              <w:rPr>
                <w:rFonts w:eastAsia="Calibri"/>
                <w:bCs/>
                <w:lang w:eastAsia="he-IL" w:bidi="he-IL"/>
              </w:rPr>
              <w:t xml:space="preserve"> </w:t>
            </w:r>
            <w:r w:rsidR="009653A1" w:rsidRPr="00181FAC">
              <w:rPr>
                <w:rFonts w:eastAsia="Calibri"/>
                <w:lang w:eastAsia="he-IL" w:bidi="he-IL"/>
              </w:rPr>
              <w:t>and responsibilities of an</w:t>
            </w:r>
            <w:r w:rsidR="009653A1" w:rsidRPr="00181FAC">
              <w:rPr>
                <w:rFonts w:eastAsia="Calibri"/>
                <w:bCs/>
                <w:lang w:eastAsia="he-IL" w:bidi="he-IL"/>
              </w:rPr>
              <w:t xml:space="preserve"> </w:t>
            </w:r>
            <w:r w:rsidR="009653A1" w:rsidRPr="00181FAC">
              <w:rPr>
                <w:rFonts w:eastAsia="Calibri"/>
                <w:lang w:eastAsia="he-IL" w:bidi="he-IL"/>
              </w:rPr>
              <w:t>Appraisal Team Member (ATM).</w:t>
            </w:r>
          </w:p>
        </w:tc>
      </w:tr>
      <w:tr w:rsidR="009653A1" w:rsidRPr="00181FAC" w14:paraId="684BCF50" w14:textId="77777777" w:rsidTr="00181FAC">
        <w:tc>
          <w:tcPr>
            <w:tcW w:w="715" w:type="dxa"/>
            <w:tcMar>
              <w:left w:w="29" w:type="dxa"/>
              <w:right w:w="29" w:type="dxa"/>
            </w:tcMar>
            <w:vAlign w:val="center"/>
          </w:tcPr>
          <w:p w14:paraId="538570D4"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4146554C"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42432E1C"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264CB86C" w14:textId="7874B884"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qualifications for being an ATM and how you met them.</w:t>
            </w:r>
          </w:p>
        </w:tc>
      </w:tr>
      <w:tr w:rsidR="009653A1" w:rsidRPr="00181FAC" w14:paraId="6C2636A3" w14:textId="77777777" w:rsidTr="00181FAC">
        <w:tc>
          <w:tcPr>
            <w:tcW w:w="715" w:type="dxa"/>
            <w:tcMar>
              <w:left w:w="29" w:type="dxa"/>
              <w:right w:w="29" w:type="dxa"/>
            </w:tcMar>
            <w:vAlign w:val="center"/>
          </w:tcPr>
          <w:p w14:paraId="3F5D263A"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739043B4"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008238EB"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1ECE51D6"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purpose of the appraisal plan and its content.</w:t>
            </w:r>
          </w:p>
        </w:tc>
      </w:tr>
      <w:tr w:rsidR="009653A1" w:rsidRPr="00181FAC" w14:paraId="519E99C6" w14:textId="77777777" w:rsidTr="00181FAC">
        <w:tc>
          <w:tcPr>
            <w:tcW w:w="715" w:type="dxa"/>
            <w:tcMar>
              <w:left w:w="29" w:type="dxa"/>
              <w:right w:w="29" w:type="dxa"/>
            </w:tcMar>
            <w:vAlign w:val="center"/>
          </w:tcPr>
          <w:p w14:paraId="110B03E4"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6EA0F6A6"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302340AE"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53752F26"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different roles and team norms on an appraisal team including what they do and why they are important.</w:t>
            </w:r>
          </w:p>
        </w:tc>
      </w:tr>
      <w:tr w:rsidR="009653A1" w:rsidRPr="00181FAC" w14:paraId="40E502D8" w14:textId="77777777" w:rsidTr="00181FAC">
        <w:tc>
          <w:tcPr>
            <w:tcW w:w="715" w:type="dxa"/>
            <w:tcMar>
              <w:left w:w="29" w:type="dxa"/>
              <w:right w:w="29" w:type="dxa"/>
            </w:tcMar>
            <w:vAlign w:val="center"/>
          </w:tcPr>
          <w:p w14:paraId="4C7E1A05"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1CB90A89"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01D5DFA6"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04F1876D"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in your own words the function of a mini team.</w:t>
            </w:r>
          </w:p>
        </w:tc>
      </w:tr>
      <w:tr w:rsidR="009653A1" w:rsidRPr="00181FAC" w14:paraId="32DF503A" w14:textId="77777777" w:rsidTr="00815577">
        <w:tc>
          <w:tcPr>
            <w:tcW w:w="9360" w:type="dxa"/>
            <w:gridSpan w:val="4"/>
            <w:shd w:val="clear" w:color="auto" w:fill="DAEEF3"/>
            <w:tcMar>
              <w:left w:w="86" w:type="dxa"/>
              <w:right w:w="29" w:type="dxa"/>
            </w:tcMar>
            <w:vAlign w:val="center"/>
          </w:tcPr>
          <w:p w14:paraId="2CAAE350" w14:textId="5F07EE83" w:rsidR="009653A1" w:rsidRPr="00181FAC" w:rsidRDefault="00AE262C" w:rsidP="00181135">
            <w:pPr>
              <w:pStyle w:val="CMMITableBody"/>
              <w:rPr>
                <w:rFonts w:eastAsia="Tahoma"/>
                <w:bCs/>
                <w:lang w:eastAsia="he-IL" w:bidi="he-IL"/>
              </w:rPr>
            </w:pPr>
            <w:r>
              <w:rPr>
                <w:rFonts w:eastAsia="Calibri"/>
                <w:b/>
                <w:lang w:eastAsia="he-IL" w:bidi="he-IL"/>
              </w:rPr>
              <w:t>Purpose</w:t>
            </w:r>
            <w:r w:rsidR="009653A1" w:rsidRPr="00181FAC">
              <w:rPr>
                <w:rFonts w:eastAsia="Calibri"/>
                <w:b/>
                <w:lang w:eastAsia="he-IL" w:bidi="he-IL"/>
              </w:rPr>
              <w:t>:</w:t>
            </w:r>
            <w:r w:rsidR="009653A1" w:rsidRPr="00181FAC">
              <w:rPr>
                <w:rFonts w:eastAsia="Calibri"/>
                <w:bCs/>
                <w:lang w:eastAsia="he-IL" w:bidi="he-IL"/>
              </w:rPr>
              <w:t xml:space="preserve"> </w:t>
            </w:r>
            <w:r w:rsidR="009653A1" w:rsidRPr="00181FAC">
              <w:rPr>
                <w:rFonts w:eastAsia="Calibri"/>
                <w:lang w:eastAsia="he-IL" w:bidi="he-IL"/>
              </w:rPr>
              <w:t xml:space="preserve"> </w:t>
            </w:r>
            <w:r w:rsidR="009653A1" w:rsidRPr="00181FAC">
              <w:rPr>
                <w:rFonts w:eastAsia="Calibri"/>
                <w:bCs/>
                <w:lang w:eastAsia="he-IL" w:bidi="he-IL"/>
              </w:rPr>
              <w:t>Describe the context of this appraisal.</w:t>
            </w:r>
          </w:p>
        </w:tc>
      </w:tr>
      <w:tr w:rsidR="009653A1" w:rsidRPr="00181FAC" w14:paraId="51B0D1F6" w14:textId="77777777" w:rsidTr="00181FAC">
        <w:tc>
          <w:tcPr>
            <w:tcW w:w="715" w:type="dxa"/>
            <w:tcMar>
              <w:left w:w="29" w:type="dxa"/>
              <w:right w:w="29" w:type="dxa"/>
            </w:tcMar>
            <w:vAlign w:val="center"/>
          </w:tcPr>
          <w:p w14:paraId="3C158495"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208C14DC"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3908EF66"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26D4EDBA"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objectives for this appraisal.</w:t>
            </w:r>
          </w:p>
        </w:tc>
      </w:tr>
      <w:tr w:rsidR="009653A1" w:rsidRPr="00181FAC" w14:paraId="52920A83" w14:textId="77777777" w:rsidTr="00181FAC">
        <w:tc>
          <w:tcPr>
            <w:tcW w:w="715" w:type="dxa"/>
            <w:tcMar>
              <w:left w:w="29" w:type="dxa"/>
              <w:right w:w="29" w:type="dxa"/>
            </w:tcMar>
            <w:vAlign w:val="center"/>
          </w:tcPr>
          <w:p w14:paraId="07739899"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78B1CAF8"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57C47E6F"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2833495C"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why confidentiality and non-attribution are critical in the appraisal method (MDD).</w:t>
            </w:r>
          </w:p>
        </w:tc>
      </w:tr>
      <w:tr w:rsidR="009653A1" w:rsidRPr="00181FAC" w14:paraId="3E30AD2D" w14:textId="77777777" w:rsidTr="00181FAC">
        <w:tc>
          <w:tcPr>
            <w:tcW w:w="715" w:type="dxa"/>
            <w:tcMar>
              <w:left w:w="29" w:type="dxa"/>
              <w:right w:w="29" w:type="dxa"/>
            </w:tcMar>
            <w:vAlign w:val="center"/>
          </w:tcPr>
          <w:p w14:paraId="47AA375B"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681A69E2"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585CFC69"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024C24E9" w14:textId="77777777" w:rsidR="009653A1" w:rsidRPr="00181FAC" w:rsidRDefault="009653A1" w:rsidP="009653A1">
            <w:pPr>
              <w:widowControl w:val="0"/>
              <w:numPr>
                <w:ilvl w:val="0"/>
                <w:numId w:val="58"/>
              </w:numPr>
              <w:suppressAutoHyphens/>
              <w:contextualSpacing/>
              <w:rPr>
                <w:rFonts w:ascii="Tahoma" w:eastAsia="Calibri" w:hAnsi="Tahoma" w:cs="Tahoma"/>
                <w:kern w:val="1"/>
                <w:sz w:val="22"/>
                <w:lang w:eastAsia="he-IL" w:bidi="he-IL"/>
              </w:rPr>
            </w:pPr>
            <w:r w:rsidRPr="00181FAC">
              <w:rPr>
                <w:rFonts w:ascii="Tahoma" w:eastAsia="Calibri" w:hAnsi="Tahoma" w:cs="Tahoma"/>
                <w:color w:val="000000"/>
                <w:kern w:val="1"/>
                <w:sz w:val="22"/>
                <w:lang w:eastAsia="he-IL" w:bidi="he-IL"/>
              </w:rPr>
              <w:t>Describe the minimum required readiness review criteria and risks, conflicts of interest, and expected outcomes for this appraisal.</w:t>
            </w:r>
          </w:p>
        </w:tc>
      </w:tr>
      <w:tr w:rsidR="009653A1" w:rsidRPr="00181FAC" w14:paraId="4A0561E9" w14:textId="77777777" w:rsidTr="00181FAC">
        <w:tc>
          <w:tcPr>
            <w:tcW w:w="715" w:type="dxa"/>
            <w:tcMar>
              <w:left w:w="29" w:type="dxa"/>
              <w:right w:w="29" w:type="dxa"/>
            </w:tcMar>
            <w:vAlign w:val="center"/>
          </w:tcPr>
          <w:p w14:paraId="6C706978"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2F8B146F"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059BB946"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421F68D4"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how any tools are being used by the appraisal team to assist and perform this appraisal.</w:t>
            </w:r>
          </w:p>
        </w:tc>
      </w:tr>
      <w:tr w:rsidR="009653A1" w:rsidRPr="00181FAC" w14:paraId="3561C1ED" w14:textId="77777777" w:rsidTr="00181FAC">
        <w:tc>
          <w:tcPr>
            <w:tcW w:w="715" w:type="dxa"/>
            <w:tcMar>
              <w:left w:w="29" w:type="dxa"/>
              <w:right w:w="29" w:type="dxa"/>
            </w:tcMar>
            <w:vAlign w:val="center"/>
          </w:tcPr>
          <w:p w14:paraId="4B89F9C4"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073FB10B"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3177A87F" w14:textId="77777777" w:rsidR="009653A1" w:rsidRPr="00181FAC" w:rsidRDefault="009653A1" w:rsidP="00181135">
            <w:pPr>
              <w:pStyle w:val="CMMITableBody"/>
              <w:rPr>
                <w:rFonts w:eastAsia="Calibri"/>
                <w:b/>
                <w:color w:val="000000"/>
                <w:lang w:eastAsia="he-IL" w:bidi="he-IL"/>
              </w:rPr>
            </w:pPr>
          </w:p>
        </w:tc>
        <w:tc>
          <w:tcPr>
            <w:tcW w:w="7115" w:type="dxa"/>
            <w:tcMar>
              <w:left w:w="86" w:type="dxa"/>
              <w:right w:w="29" w:type="dxa"/>
            </w:tcMar>
            <w:vAlign w:val="center"/>
          </w:tcPr>
          <w:p w14:paraId="5687DE23" w14:textId="77777777" w:rsidR="009653A1" w:rsidRPr="00181FAC" w:rsidRDefault="009653A1" w:rsidP="009653A1">
            <w:pPr>
              <w:widowControl w:val="0"/>
              <w:numPr>
                <w:ilvl w:val="0"/>
                <w:numId w:val="58"/>
              </w:numPr>
              <w:suppressAutoHyphens/>
              <w:contextualSpacing/>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how virtual activities, conditions and requirements are addressed in the appraisal plan, and executed in the appraisal.</w:t>
            </w:r>
          </w:p>
        </w:tc>
      </w:tr>
      <w:tr w:rsidR="009653A1" w:rsidRPr="00181FAC" w14:paraId="3D949D72" w14:textId="77777777" w:rsidTr="00815577">
        <w:tc>
          <w:tcPr>
            <w:tcW w:w="9360" w:type="dxa"/>
            <w:gridSpan w:val="4"/>
            <w:shd w:val="clear" w:color="auto" w:fill="DAEEF3"/>
            <w:tcMar>
              <w:left w:w="86" w:type="dxa"/>
              <w:right w:w="29" w:type="dxa"/>
            </w:tcMar>
            <w:vAlign w:val="center"/>
          </w:tcPr>
          <w:p w14:paraId="02597971" w14:textId="69604677" w:rsidR="009653A1" w:rsidRPr="00181FAC" w:rsidRDefault="00AE262C" w:rsidP="00181135">
            <w:pPr>
              <w:pStyle w:val="CMMITableBody"/>
              <w:rPr>
                <w:rFonts w:eastAsia="Calibri"/>
                <w:lang w:eastAsia="he-IL" w:bidi="he-IL"/>
              </w:rPr>
            </w:pPr>
            <w:r w:rsidRPr="00AE262C">
              <w:rPr>
                <w:rFonts w:eastAsia="Calibri"/>
                <w:b/>
                <w:lang w:eastAsia="he-IL" w:bidi="he-IL"/>
              </w:rPr>
              <w:t>Purpose:</w:t>
            </w:r>
            <w:r w:rsidR="009653A1" w:rsidRPr="00181FAC">
              <w:rPr>
                <w:rFonts w:eastAsia="Calibri"/>
                <w:bCs/>
                <w:lang w:eastAsia="he-IL" w:bidi="he-IL"/>
              </w:rPr>
              <w:t xml:space="preserve">  Explain how to perform artifact review activities.</w:t>
            </w:r>
            <w:r w:rsidR="009653A1" w:rsidRPr="00181FAC">
              <w:rPr>
                <w:rFonts w:eastAsia="Calibri"/>
                <w:lang w:eastAsia="he-IL" w:bidi="he-IL"/>
              </w:rPr>
              <w:t xml:space="preserve"> </w:t>
            </w:r>
          </w:p>
        </w:tc>
      </w:tr>
      <w:tr w:rsidR="009653A1" w:rsidRPr="00181FAC" w14:paraId="100834D9" w14:textId="77777777" w:rsidTr="00181FAC">
        <w:tc>
          <w:tcPr>
            <w:tcW w:w="715" w:type="dxa"/>
            <w:vAlign w:val="center"/>
          </w:tcPr>
          <w:p w14:paraId="0968FD81" w14:textId="77777777" w:rsidR="009653A1" w:rsidRPr="00181FAC" w:rsidRDefault="009653A1" w:rsidP="00181135">
            <w:pPr>
              <w:pStyle w:val="CMMITableBody"/>
              <w:rPr>
                <w:rFonts w:eastAsia="Calibri"/>
                <w:lang w:eastAsia="he-IL" w:bidi="he-IL"/>
              </w:rPr>
            </w:pPr>
          </w:p>
        </w:tc>
        <w:tc>
          <w:tcPr>
            <w:tcW w:w="990" w:type="dxa"/>
            <w:vAlign w:val="center"/>
          </w:tcPr>
          <w:p w14:paraId="1BD1F53D"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60B9E18D"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560EC77F"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purpose and method for artifact review.</w:t>
            </w:r>
          </w:p>
        </w:tc>
      </w:tr>
      <w:tr w:rsidR="009653A1" w:rsidRPr="00181FAC" w14:paraId="73D2A1A0" w14:textId="77777777" w:rsidTr="00181FAC">
        <w:tc>
          <w:tcPr>
            <w:tcW w:w="715" w:type="dxa"/>
            <w:vAlign w:val="center"/>
          </w:tcPr>
          <w:p w14:paraId="25E016EA" w14:textId="77777777" w:rsidR="009653A1" w:rsidRPr="00181FAC" w:rsidRDefault="009653A1" w:rsidP="00181135">
            <w:pPr>
              <w:pStyle w:val="CMMITableBody"/>
              <w:rPr>
                <w:rFonts w:eastAsia="Calibri"/>
                <w:lang w:eastAsia="he-IL" w:bidi="he-IL"/>
              </w:rPr>
            </w:pPr>
          </w:p>
        </w:tc>
        <w:tc>
          <w:tcPr>
            <w:tcW w:w="990" w:type="dxa"/>
            <w:vAlign w:val="center"/>
          </w:tcPr>
          <w:p w14:paraId="20DBDDAF"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2DD451C6"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551F28B"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process for recording observations related to artifacts.</w:t>
            </w:r>
          </w:p>
        </w:tc>
      </w:tr>
      <w:tr w:rsidR="009653A1" w:rsidRPr="00181FAC" w14:paraId="260DA2C8" w14:textId="77777777" w:rsidTr="00181FAC">
        <w:tc>
          <w:tcPr>
            <w:tcW w:w="715" w:type="dxa"/>
            <w:vAlign w:val="center"/>
          </w:tcPr>
          <w:p w14:paraId="728F5CE0" w14:textId="77777777" w:rsidR="009653A1" w:rsidRPr="00181FAC" w:rsidRDefault="009653A1" w:rsidP="00181135">
            <w:pPr>
              <w:pStyle w:val="CMMITableBody"/>
              <w:rPr>
                <w:rFonts w:eastAsia="Calibri"/>
                <w:lang w:eastAsia="he-IL" w:bidi="he-IL"/>
              </w:rPr>
            </w:pPr>
          </w:p>
        </w:tc>
        <w:tc>
          <w:tcPr>
            <w:tcW w:w="990" w:type="dxa"/>
            <w:vAlign w:val="center"/>
          </w:tcPr>
          <w:p w14:paraId="00EAF0FE"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502BFE3D"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2C54C51"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how artifact reviews for organizational functions and in scope projects are performed for the OU.</w:t>
            </w:r>
          </w:p>
        </w:tc>
      </w:tr>
      <w:tr w:rsidR="009653A1" w:rsidRPr="00181FAC" w14:paraId="23539F61" w14:textId="77777777" w:rsidTr="00815577">
        <w:tc>
          <w:tcPr>
            <w:tcW w:w="9360" w:type="dxa"/>
            <w:gridSpan w:val="4"/>
            <w:shd w:val="clear" w:color="auto" w:fill="DAEEF3"/>
            <w:tcMar>
              <w:left w:w="86" w:type="dxa"/>
              <w:right w:w="29" w:type="dxa"/>
            </w:tcMar>
            <w:vAlign w:val="center"/>
          </w:tcPr>
          <w:p w14:paraId="742AA6F3" w14:textId="234122E4" w:rsidR="009653A1" w:rsidRPr="00181FAC" w:rsidRDefault="00AE262C" w:rsidP="00181135">
            <w:pPr>
              <w:pStyle w:val="CMMITableBody"/>
              <w:rPr>
                <w:rFonts w:eastAsia="Calibri"/>
                <w:lang w:eastAsia="he-IL" w:bidi="he-IL"/>
              </w:rPr>
            </w:pPr>
            <w:r>
              <w:rPr>
                <w:rFonts w:eastAsia="Calibri"/>
                <w:b/>
                <w:lang w:eastAsia="he-IL" w:bidi="he-IL"/>
              </w:rPr>
              <w:t>Purpose</w:t>
            </w:r>
            <w:r w:rsidR="009653A1" w:rsidRPr="00181FAC">
              <w:rPr>
                <w:rFonts w:eastAsia="Calibri"/>
                <w:b/>
                <w:lang w:eastAsia="he-IL" w:bidi="he-IL"/>
              </w:rPr>
              <w:t>:</w:t>
            </w:r>
            <w:r w:rsidR="009653A1" w:rsidRPr="00181FAC">
              <w:rPr>
                <w:rFonts w:eastAsia="Calibri"/>
                <w:bCs/>
                <w:lang w:eastAsia="he-IL" w:bidi="he-IL"/>
              </w:rPr>
              <w:t xml:space="preserve">  Explain affirmation collection activities.</w:t>
            </w:r>
          </w:p>
        </w:tc>
      </w:tr>
      <w:tr w:rsidR="009653A1" w:rsidRPr="00181FAC" w14:paraId="6E208537" w14:textId="77777777" w:rsidTr="00181FAC">
        <w:tc>
          <w:tcPr>
            <w:tcW w:w="715" w:type="dxa"/>
            <w:vAlign w:val="center"/>
          </w:tcPr>
          <w:p w14:paraId="5A1623AE" w14:textId="77777777" w:rsidR="009653A1" w:rsidRPr="00181FAC" w:rsidRDefault="009653A1" w:rsidP="00181135">
            <w:pPr>
              <w:pStyle w:val="CMMITableBody"/>
              <w:rPr>
                <w:rFonts w:eastAsia="Calibri"/>
                <w:lang w:eastAsia="he-IL" w:bidi="he-IL"/>
              </w:rPr>
            </w:pPr>
          </w:p>
        </w:tc>
        <w:tc>
          <w:tcPr>
            <w:tcW w:w="990" w:type="dxa"/>
            <w:vAlign w:val="center"/>
          </w:tcPr>
          <w:p w14:paraId="1E63A314"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6F73FA13"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F4D9380"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purpose and method for collecting affirmations, e.g., interviews, emails, instant messages (IMs), briefings, demonstrations, Preliminary Findings.</w:t>
            </w:r>
          </w:p>
        </w:tc>
      </w:tr>
      <w:tr w:rsidR="009653A1" w:rsidRPr="00181FAC" w14:paraId="70CC47AC" w14:textId="77777777" w:rsidTr="00181FAC">
        <w:tc>
          <w:tcPr>
            <w:tcW w:w="715" w:type="dxa"/>
            <w:vAlign w:val="center"/>
          </w:tcPr>
          <w:p w14:paraId="70A38883" w14:textId="77777777" w:rsidR="009653A1" w:rsidRPr="00181FAC" w:rsidRDefault="009653A1" w:rsidP="00181135">
            <w:pPr>
              <w:pStyle w:val="CMMITableBody"/>
              <w:rPr>
                <w:rFonts w:eastAsia="Calibri"/>
                <w:lang w:eastAsia="he-IL" w:bidi="he-IL"/>
              </w:rPr>
            </w:pPr>
          </w:p>
        </w:tc>
        <w:tc>
          <w:tcPr>
            <w:tcW w:w="990" w:type="dxa"/>
            <w:vAlign w:val="center"/>
          </w:tcPr>
          <w:p w14:paraId="4CB8FB68"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6F919B52"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0009120"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process for recording notes during affirmation sessions and tagging them to model practices.</w:t>
            </w:r>
          </w:p>
        </w:tc>
      </w:tr>
      <w:tr w:rsidR="009653A1" w:rsidRPr="00181FAC" w14:paraId="6808AF0C" w14:textId="77777777" w:rsidTr="00181FAC">
        <w:tc>
          <w:tcPr>
            <w:tcW w:w="715" w:type="dxa"/>
            <w:vAlign w:val="center"/>
          </w:tcPr>
          <w:p w14:paraId="67E68386" w14:textId="77777777" w:rsidR="009653A1" w:rsidRPr="00181FAC" w:rsidRDefault="009653A1" w:rsidP="00181135">
            <w:pPr>
              <w:pStyle w:val="CMMITableBody"/>
              <w:rPr>
                <w:rFonts w:eastAsia="Calibri"/>
                <w:lang w:eastAsia="he-IL" w:bidi="he-IL"/>
              </w:rPr>
            </w:pPr>
          </w:p>
        </w:tc>
        <w:tc>
          <w:tcPr>
            <w:tcW w:w="990" w:type="dxa"/>
            <w:vAlign w:val="center"/>
          </w:tcPr>
          <w:p w14:paraId="11509734"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5BC57277"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0C5317F"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how the appraisal team uses affirmations.</w:t>
            </w:r>
          </w:p>
        </w:tc>
      </w:tr>
      <w:tr w:rsidR="009653A1" w:rsidRPr="00181FAC" w14:paraId="4AA0EB0E" w14:textId="77777777" w:rsidTr="00815577">
        <w:tc>
          <w:tcPr>
            <w:tcW w:w="9360" w:type="dxa"/>
            <w:gridSpan w:val="4"/>
            <w:shd w:val="clear" w:color="auto" w:fill="DAEEF3"/>
            <w:tcMar>
              <w:left w:w="86" w:type="dxa"/>
              <w:right w:w="29" w:type="dxa"/>
            </w:tcMar>
            <w:vAlign w:val="center"/>
          </w:tcPr>
          <w:p w14:paraId="30305E5D" w14:textId="208BF495" w:rsidR="009653A1" w:rsidRPr="00181FAC" w:rsidRDefault="00AE262C" w:rsidP="00181135">
            <w:pPr>
              <w:pStyle w:val="CMMITableBody"/>
              <w:rPr>
                <w:rFonts w:eastAsia="Calibri"/>
                <w:lang w:eastAsia="he-IL" w:bidi="he-IL"/>
              </w:rPr>
            </w:pPr>
            <w:r>
              <w:rPr>
                <w:rFonts w:eastAsia="Calibri"/>
                <w:b/>
                <w:lang w:eastAsia="he-IL" w:bidi="he-IL"/>
              </w:rPr>
              <w:t>Purpose</w:t>
            </w:r>
            <w:r w:rsidR="009653A1" w:rsidRPr="00181FAC">
              <w:rPr>
                <w:rFonts w:eastAsia="Calibri"/>
                <w:b/>
                <w:lang w:eastAsia="he-IL" w:bidi="he-IL"/>
              </w:rPr>
              <w:t>:</w:t>
            </w:r>
            <w:r w:rsidR="009653A1" w:rsidRPr="00181FAC">
              <w:rPr>
                <w:rFonts w:eastAsia="Calibri"/>
                <w:bCs/>
                <w:lang w:eastAsia="he-IL" w:bidi="he-IL"/>
              </w:rPr>
              <w:t xml:space="preserve">  Explain characterization and rating.</w:t>
            </w:r>
          </w:p>
        </w:tc>
      </w:tr>
      <w:tr w:rsidR="009653A1" w:rsidRPr="00181FAC" w14:paraId="62B55AD6" w14:textId="77777777" w:rsidTr="00181FAC">
        <w:tc>
          <w:tcPr>
            <w:tcW w:w="715" w:type="dxa"/>
            <w:tcMar>
              <w:left w:w="29" w:type="dxa"/>
              <w:right w:w="29" w:type="dxa"/>
            </w:tcMar>
            <w:vAlign w:val="center"/>
          </w:tcPr>
          <w:p w14:paraId="1A6646B0"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60B2962B"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3E37CD5B"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7DCDFED0"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full-team and mini team consensus and when they apply.</w:t>
            </w:r>
          </w:p>
        </w:tc>
      </w:tr>
      <w:tr w:rsidR="009653A1" w:rsidRPr="00181FAC" w14:paraId="127F159C" w14:textId="77777777" w:rsidTr="00181FAC">
        <w:tc>
          <w:tcPr>
            <w:tcW w:w="715" w:type="dxa"/>
            <w:tcMar>
              <w:left w:w="29" w:type="dxa"/>
              <w:right w:w="29" w:type="dxa"/>
            </w:tcMar>
            <w:vAlign w:val="center"/>
          </w:tcPr>
          <w:p w14:paraId="626AA586"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305CE118"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76342045"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48C6ED01"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 xml:space="preserve">Describe the process for writing and validating findings and delivering appraisal results. </w:t>
            </w:r>
          </w:p>
        </w:tc>
      </w:tr>
      <w:tr w:rsidR="009653A1" w:rsidRPr="00181FAC" w14:paraId="15B3EEA4" w14:textId="77777777" w:rsidTr="00181FAC">
        <w:tc>
          <w:tcPr>
            <w:tcW w:w="715" w:type="dxa"/>
            <w:tcMar>
              <w:left w:w="29" w:type="dxa"/>
              <w:right w:w="29" w:type="dxa"/>
            </w:tcMar>
            <w:vAlign w:val="center"/>
          </w:tcPr>
          <w:p w14:paraId="306CB7C5"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55D2DFF3"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15E64FE3"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3F936C71"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how the rules of characterizations and ratings are determined and assigned.</w:t>
            </w:r>
          </w:p>
        </w:tc>
      </w:tr>
      <w:tr w:rsidR="009653A1" w:rsidRPr="00181FAC" w14:paraId="60F32CBD" w14:textId="77777777" w:rsidTr="00181FAC">
        <w:tc>
          <w:tcPr>
            <w:tcW w:w="715" w:type="dxa"/>
            <w:tcMar>
              <w:left w:w="29" w:type="dxa"/>
              <w:right w:w="29" w:type="dxa"/>
            </w:tcMar>
            <w:vAlign w:val="center"/>
          </w:tcPr>
          <w:p w14:paraId="32D6B6E9" w14:textId="77777777" w:rsidR="009653A1" w:rsidRPr="00181FAC" w:rsidRDefault="009653A1" w:rsidP="00181135">
            <w:pPr>
              <w:pStyle w:val="CMMITableBody"/>
              <w:rPr>
                <w:rFonts w:eastAsia="Calibri"/>
                <w:lang w:eastAsia="he-IL" w:bidi="he-IL"/>
              </w:rPr>
            </w:pPr>
          </w:p>
        </w:tc>
        <w:tc>
          <w:tcPr>
            <w:tcW w:w="990" w:type="dxa"/>
            <w:tcMar>
              <w:left w:w="29" w:type="dxa"/>
              <w:right w:w="29" w:type="dxa"/>
            </w:tcMar>
            <w:vAlign w:val="center"/>
          </w:tcPr>
          <w:p w14:paraId="7233DE5C" w14:textId="77777777" w:rsidR="009653A1" w:rsidRPr="00181FAC" w:rsidRDefault="009653A1" w:rsidP="00181135">
            <w:pPr>
              <w:pStyle w:val="CMMITableBody"/>
              <w:rPr>
                <w:rFonts w:eastAsia="Calibri"/>
                <w:color w:val="000000"/>
                <w:lang w:eastAsia="he-IL" w:bidi="he-IL"/>
              </w:rPr>
            </w:pPr>
          </w:p>
        </w:tc>
        <w:tc>
          <w:tcPr>
            <w:tcW w:w="540" w:type="dxa"/>
            <w:vAlign w:val="center"/>
          </w:tcPr>
          <w:p w14:paraId="4AE667D5" w14:textId="77777777" w:rsidR="009653A1" w:rsidRPr="00181FAC" w:rsidRDefault="009653A1" w:rsidP="00181135">
            <w:pPr>
              <w:pStyle w:val="CMMITableBody"/>
              <w:rPr>
                <w:rFonts w:eastAsia="Calibri"/>
                <w:color w:val="000000"/>
                <w:lang w:eastAsia="he-IL" w:bidi="he-IL"/>
              </w:rPr>
            </w:pPr>
          </w:p>
        </w:tc>
        <w:tc>
          <w:tcPr>
            <w:tcW w:w="7115" w:type="dxa"/>
            <w:tcMar>
              <w:left w:w="86" w:type="dxa"/>
              <w:right w:w="29" w:type="dxa"/>
            </w:tcMar>
            <w:vAlign w:val="center"/>
          </w:tcPr>
          <w:p w14:paraId="042A2C53" w14:textId="77777777" w:rsidR="009653A1" w:rsidRPr="00181FAC" w:rsidRDefault="009653A1" w:rsidP="009653A1">
            <w:pPr>
              <w:widowControl w:val="0"/>
              <w:numPr>
                <w:ilvl w:val="0"/>
                <w:numId w:val="58"/>
              </w:numPr>
              <w:suppressAutoHyphens/>
              <w:rPr>
                <w:rFonts w:ascii="Tahoma" w:eastAsia="Calibri" w:hAnsi="Tahoma" w:cs="Tahoma"/>
                <w:color w:val="000000"/>
                <w:kern w:val="1"/>
                <w:sz w:val="22"/>
                <w:lang w:eastAsia="he-IL" w:bidi="he-IL"/>
              </w:rPr>
            </w:pPr>
            <w:r w:rsidRPr="00181FAC">
              <w:rPr>
                <w:rFonts w:ascii="Tahoma" w:eastAsia="Calibri" w:hAnsi="Tahoma" w:cs="Tahoma"/>
                <w:color w:val="000000"/>
                <w:kern w:val="1"/>
                <w:sz w:val="22"/>
                <w:lang w:eastAsia="he-IL" w:bidi="he-IL"/>
              </w:rPr>
              <w:t>Describe the process for developing the reporting results, including the Performance Report.</w:t>
            </w:r>
          </w:p>
        </w:tc>
      </w:tr>
    </w:tbl>
    <w:p w14:paraId="0855C93B" w14:textId="2B634A9C" w:rsidR="009653A1" w:rsidRDefault="009653A1" w:rsidP="001529FF">
      <w:pPr>
        <w:pStyle w:val="Heading1"/>
      </w:pPr>
      <w:bookmarkStart w:id="15" w:name="_Toc152616563"/>
      <w:bookmarkStart w:id="16" w:name="_Toc155272702"/>
      <w:r>
        <w:lastRenderedPageBreak/>
        <w:t>Activity 1: Meet the Team</w:t>
      </w:r>
      <w:bookmarkEnd w:id="15"/>
      <w:bookmarkEnd w:id="16"/>
    </w:p>
    <w:p w14:paraId="5E159334" w14:textId="77777777" w:rsidR="009653A1" w:rsidRPr="005B6649" w:rsidRDefault="009653A1" w:rsidP="00181135">
      <w:pPr>
        <w:pStyle w:val="CMMIFigureCaption"/>
      </w:pPr>
      <w:bookmarkStart w:id="17" w:name="_Hlk152601071"/>
      <w:r w:rsidRPr="005B6649">
        <w:t>Personal Introduction Interview Form</w:t>
      </w:r>
    </w:p>
    <w:tbl>
      <w:tblPr>
        <w:tblStyle w:val="CMMITable1"/>
        <w:tblW w:w="5000" w:type="pct"/>
        <w:tblLook w:val="04A0" w:firstRow="1" w:lastRow="0" w:firstColumn="1" w:lastColumn="0" w:noHBand="0" w:noVBand="1"/>
      </w:tblPr>
      <w:tblGrid>
        <w:gridCol w:w="3056"/>
        <w:gridCol w:w="6294"/>
      </w:tblGrid>
      <w:tr w:rsidR="00181135" w14:paraId="01DD6F20" w14:textId="77777777" w:rsidTr="002E143E">
        <w:trPr>
          <w:cnfStyle w:val="100000000000" w:firstRow="1" w:lastRow="0" w:firstColumn="0" w:lastColumn="0" w:oddVBand="0" w:evenVBand="0" w:oddHBand="0" w:evenHBand="0" w:firstRowFirstColumn="0" w:firstRowLastColumn="0" w:lastRowFirstColumn="0" w:lastRowLastColumn="0"/>
        </w:trPr>
        <w:tc>
          <w:tcPr>
            <w:tcW w:w="1634" w:type="pct"/>
          </w:tcPr>
          <w:bookmarkEnd w:id="17"/>
          <w:p w14:paraId="249CE94E" w14:textId="77777777" w:rsidR="00181135" w:rsidRDefault="00181135" w:rsidP="002E143E">
            <w:pPr>
              <w:pStyle w:val="CMMITableHeading"/>
            </w:pPr>
            <w:r>
              <w:t>Question</w:t>
            </w:r>
          </w:p>
        </w:tc>
        <w:tc>
          <w:tcPr>
            <w:tcW w:w="3366" w:type="pct"/>
          </w:tcPr>
          <w:p w14:paraId="32AF15A0" w14:textId="77777777" w:rsidR="00181135" w:rsidRDefault="00181135" w:rsidP="002E143E">
            <w:pPr>
              <w:pStyle w:val="CMMITableHeading"/>
            </w:pPr>
            <w:r>
              <w:t>Response</w:t>
            </w:r>
          </w:p>
        </w:tc>
      </w:tr>
      <w:tr w:rsidR="00181135" w14:paraId="1F713B68" w14:textId="77777777" w:rsidTr="002E143E">
        <w:tc>
          <w:tcPr>
            <w:tcW w:w="1634" w:type="pct"/>
            <w:shd w:val="clear" w:color="auto" w:fill="D9E2F3" w:themeFill="accent5" w:themeFillTint="33"/>
            <w:vAlign w:val="center"/>
          </w:tcPr>
          <w:p w14:paraId="26FCC37E" w14:textId="77777777" w:rsidR="00181135" w:rsidRDefault="00181135" w:rsidP="002E143E">
            <w:pPr>
              <w:pStyle w:val="CMMITableBody"/>
              <w:jc w:val="right"/>
            </w:pPr>
            <w:r w:rsidRPr="00141FB3">
              <w:t>Name:</w:t>
            </w:r>
          </w:p>
        </w:tc>
        <w:tc>
          <w:tcPr>
            <w:tcW w:w="3366" w:type="pct"/>
          </w:tcPr>
          <w:p w14:paraId="49E47A56" w14:textId="77777777" w:rsidR="00181135" w:rsidRDefault="00181135" w:rsidP="002E143E">
            <w:pPr>
              <w:pStyle w:val="CMMITableBody"/>
            </w:pPr>
          </w:p>
          <w:p w14:paraId="5D36239C" w14:textId="77777777" w:rsidR="00181135" w:rsidRDefault="00181135" w:rsidP="002E143E">
            <w:pPr>
              <w:pStyle w:val="CMMITableBody"/>
            </w:pPr>
          </w:p>
          <w:p w14:paraId="010106DF" w14:textId="77777777" w:rsidR="00181135" w:rsidRDefault="00181135" w:rsidP="002E143E">
            <w:pPr>
              <w:pStyle w:val="CMMITableBody"/>
            </w:pPr>
          </w:p>
        </w:tc>
      </w:tr>
      <w:tr w:rsidR="00181135" w14:paraId="5DB34634" w14:textId="77777777" w:rsidTr="002E143E">
        <w:tc>
          <w:tcPr>
            <w:tcW w:w="1634" w:type="pct"/>
            <w:shd w:val="clear" w:color="auto" w:fill="D9E2F3" w:themeFill="accent5" w:themeFillTint="33"/>
            <w:vAlign w:val="center"/>
          </w:tcPr>
          <w:p w14:paraId="5600C692" w14:textId="77777777" w:rsidR="00181135" w:rsidRDefault="00181135" w:rsidP="002E143E">
            <w:pPr>
              <w:pStyle w:val="CMMITableBody"/>
              <w:jc w:val="right"/>
            </w:pPr>
            <w:r w:rsidRPr="00141FB3">
              <w:t xml:space="preserve">Current position/role </w:t>
            </w:r>
            <w:r>
              <w:br/>
            </w:r>
            <w:r w:rsidRPr="00141FB3">
              <w:t>description:</w:t>
            </w:r>
          </w:p>
        </w:tc>
        <w:tc>
          <w:tcPr>
            <w:tcW w:w="3366" w:type="pct"/>
          </w:tcPr>
          <w:p w14:paraId="76CEA072" w14:textId="77777777" w:rsidR="00181135" w:rsidRDefault="00181135" w:rsidP="002E143E">
            <w:pPr>
              <w:pStyle w:val="CMMITableBody"/>
            </w:pPr>
          </w:p>
          <w:p w14:paraId="6FEE2FFF" w14:textId="77777777" w:rsidR="00181135" w:rsidRDefault="00181135" w:rsidP="002E143E">
            <w:pPr>
              <w:pStyle w:val="CMMITableBody"/>
            </w:pPr>
          </w:p>
          <w:p w14:paraId="1FB429C6" w14:textId="77777777" w:rsidR="00181135" w:rsidRDefault="00181135" w:rsidP="002E143E">
            <w:pPr>
              <w:pStyle w:val="CMMITableBody"/>
            </w:pPr>
          </w:p>
        </w:tc>
      </w:tr>
      <w:tr w:rsidR="00181135" w14:paraId="72D4EF0A" w14:textId="77777777" w:rsidTr="002E143E">
        <w:tc>
          <w:tcPr>
            <w:tcW w:w="1634" w:type="pct"/>
            <w:shd w:val="clear" w:color="auto" w:fill="D9E2F3" w:themeFill="accent5" w:themeFillTint="33"/>
            <w:vAlign w:val="center"/>
          </w:tcPr>
          <w:p w14:paraId="41991859" w14:textId="77777777" w:rsidR="00181135" w:rsidRDefault="00181135" w:rsidP="002E143E">
            <w:pPr>
              <w:pStyle w:val="CMMITableBody"/>
              <w:jc w:val="right"/>
            </w:pPr>
            <w:r w:rsidRPr="00141FB3">
              <w:t xml:space="preserve">Relevant background </w:t>
            </w:r>
            <w:r>
              <w:br/>
            </w:r>
            <w:r w:rsidRPr="00141FB3">
              <w:t>(education, previous position, etc.):</w:t>
            </w:r>
          </w:p>
        </w:tc>
        <w:tc>
          <w:tcPr>
            <w:tcW w:w="3366" w:type="pct"/>
          </w:tcPr>
          <w:p w14:paraId="2947F7E8" w14:textId="77777777" w:rsidR="00181135" w:rsidRDefault="00181135" w:rsidP="002E143E">
            <w:pPr>
              <w:pStyle w:val="CMMITableBody"/>
            </w:pPr>
          </w:p>
          <w:p w14:paraId="48FE567F" w14:textId="77777777" w:rsidR="00181135" w:rsidRDefault="00181135" w:rsidP="002E143E">
            <w:pPr>
              <w:pStyle w:val="CMMITableBody"/>
            </w:pPr>
          </w:p>
          <w:p w14:paraId="60493075" w14:textId="77777777" w:rsidR="00181135" w:rsidRDefault="00181135" w:rsidP="002E143E">
            <w:pPr>
              <w:pStyle w:val="CMMITableBody"/>
            </w:pPr>
          </w:p>
        </w:tc>
      </w:tr>
      <w:tr w:rsidR="00181135" w14:paraId="093C23BD" w14:textId="77777777" w:rsidTr="002E143E">
        <w:tc>
          <w:tcPr>
            <w:tcW w:w="1634" w:type="pct"/>
            <w:shd w:val="clear" w:color="auto" w:fill="D9E2F3" w:themeFill="accent5" w:themeFillTint="33"/>
            <w:vAlign w:val="center"/>
          </w:tcPr>
          <w:p w14:paraId="6DE33A1B" w14:textId="77777777" w:rsidR="00181135" w:rsidRDefault="00181135" w:rsidP="002E143E">
            <w:pPr>
              <w:pStyle w:val="CMMITableBody"/>
              <w:jc w:val="right"/>
            </w:pPr>
            <w:r w:rsidRPr="00141FB3">
              <w:t xml:space="preserve">Special areas of </w:t>
            </w:r>
            <w:r>
              <w:br/>
            </w:r>
            <w:r w:rsidRPr="00141FB3">
              <w:t>professional interest:</w:t>
            </w:r>
          </w:p>
        </w:tc>
        <w:tc>
          <w:tcPr>
            <w:tcW w:w="3366" w:type="pct"/>
          </w:tcPr>
          <w:p w14:paraId="4139182B" w14:textId="77777777" w:rsidR="00181135" w:rsidRDefault="00181135" w:rsidP="002E143E">
            <w:pPr>
              <w:pStyle w:val="CMMITableBody"/>
            </w:pPr>
          </w:p>
          <w:p w14:paraId="4660F4ED" w14:textId="77777777" w:rsidR="00181135" w:rsidRDefault="00181135" w:rsidP="002E143E">
            <w:pPr>
              <w:pStyle w:val="CMMITableBody"/>
            </w:pPr>
          </w:p>
          <w:p w14:paraId="10A0F0A2" w14:textId="77777777" w:rsidR="00181135" w:rsidRDefault="00181135" w:rsidP="002E143E">
            <w:pPr>
              <w:pStyle w:val="CMMITableBody"/>
            </w:pPr>
          </w:p>
        </w:tc>
      </w:tr>
      <w:tr w:rsidR="00181135" w14:paraId="4F15D501" w14:textId="77777777" w:rsidTr="002E143E">
        <w:tc>
          <w:tcPr>
            <w:tcW w:w="1634" w:type="pct"/>
            <w:shd w:val="clear" w:color="auto" w:fill="D9E2F3" w:themeFill="accent5" w:themeFillTint="33"/>
            <w:vAlign w:val="center"/>
          </w:tcPr>
          <w:p w14:paraId="6333B591" w14:textId="77777777" w:rsidR="00181135" w:rsidRDefault="00181135" w:rsidP="002E143E">
            <w:pPr>
              <w:pStyle w:val="CMMITableBody"/>
              <w:jc w:val="right"/>
            </w:pPr>
            <w:r w:rsidRPr="00141FB3">
              <w:t xml:space="preserve">Hobbies/special </w:t>
            </w:r>
            <w:r>
              <w:br/>
            </w:r>
            <w:r w:rsidRPr="00141FB3">
              <w:t>interests outside work:</w:t>
            </w:r>
          </w:p>
        </w:tc>
        <w:tc>
          <w:tcPr>
            <w:tcW w:w="3366" w:type="pct"/>
          </w:tcPr>
          <w:p w14:paraId="51C96673" w14:textId="77777777" w:rsidR="00181135" w:rsidRDefault="00181135" w:rsidP="002E143E">
            <w:pPr>
              <w:pStyle w:val="CMMITableBody"/>
            </w:pPr>
          </w:p>
          <w:p w14:paraId="366C1D66" w14:textId="77777777" w:rsidR="00181135" w:rsidRDefault="00181135" w:rsidP="002E143E">
            <w:pPr>
              <w:pStyle w:val="CMMITableBody"/>
            </w:pPr>
          </w:p>
          <w:p w14:paraId="6CB0A0CD" w14:textId="77777777" w:rsidR="00181135" w:rsidRDefault="00181135" w:rsidP="002E143E">
            <w:pPr>
              <w:pStyle w:val="CMMITableBody"/>
            </w:pPr>
          </w:p>
        </w:tc>
      </w:tr>
      <w:tr w:rsidR="00181135" w14:paraId="03FC595D" w14:textId="77777777" w:rsidTr="002E143E">
        <w:tc>
          <w:tcPr>
            <w:tcW w:w="1634" w:type="pct"/>
            <w:shd w:val="clear" w:color="auto" w:fill="D9E2F3" w:themeFill="accent5" w:themeFillTint="33"/>
            <w:vAlign w:val="center"/>
          </w:tcPr>
          <w:p w14:paraId="13995D02" w14:textId="77777777" w:rsidR="00181135" w:rsidRDefault="00181135" w:rsidP="002E143E">
            <w:pPr>
              <w:pStyle w:val="CMMITableBody"/>
              <w:jc w:val="right"/>
            </w:pPr>
            <w:r w:rsidRPr="00141FB3">
              <w:t>Family/spouse/children</w:t>
            </w:r>
            <w:r>
              <w:br/>
            </w:r>
            <w:r w:rsidRPr="00141FB3">
              <w:t>/significant others:</w:t>
            </w:r>
          </w:p>
        </w:tc>
        <w:tc>
          <w:tcPr>
            <w:tcW w:w="3366" w:type="pct"/>
          </w:tcPr>
          <w:p w14:paraId="7D91E0CD" w14:textId="77777777" w:rsidR="00181135" w:rsidRDefault="00181135" w:rsidP="002E143E">
            <w:pPr>
              <w:pStyle w:val="CMMITableBody"/>
            </w:pPr>
          </w:p>
          <w:p w14:paraId="606A18D3" w14:textId="77777777" w:rsidR="00181135" w:rsidRDefault="00181135" w:rsidP="002E143E">
            <w:pPr>
              <w:pStyle w:val="CMMITableBody"/>
            </w:pPr>
          </w:p>
          <w:p w14:paraId="61473656" w14:textId="77777777" w:rsidR="00181135" w:rsidRDefault="00181135" w:rsidP="002E143E">
            <w:pPr>
              <w:pStyle w:val="CMMITableBody"/>
            </w:pPr>
          </w:p>
        </w:tc>
      </w:tr>
      <w:tr w:rsidR="00181135" w14:paraId="56F5B62D" w14:textId="77777777" w:rsidTr="002E143E">
        <w:tc>
          <w:tcPr>
            <w:tcW w:w="1634" w:type="pct"/>
            <w:shd w:val="clear" w:color="auto" w:fill="D9E2F3" w:themeFill="accent5" w:themeFillTint="33"/>
            <w:vAlign w:val="center"/>
          </w:tcPr>
          <w:p w14:paraId="02FCE947" w14:textId="77777777" w:rsidR="00181135" w:rsidRPr="00141FB3" w:rsidRDefault="00181135" w:rsidP="002E143E">
            <w:pPr>
              <w:pStyle w:val="CMMITableBody"/>
              <w:jc w:val="right"/>
            </w:pPr>
            <w:r w:rsidRPr="00141FB3">
              <w:t xml:space="preserve">One thing that no one in the room knows about you </w:t>
            </w:r>
            <w:r>
              <w:br/>
            </w:r>
            <w:r w:rsidRPr="00141FB3">
              <w:t>(</w:t>
            </w:r>
            <w:r>
              <w:t>and</w:t>
            </w:r>
            <w:r w:rsidRPr="00141FB3">
              <w:t xml:space="preserve"> you</w:t>
            </w:r>
            <w:r>
              <w:t>’re</w:t>
            </w:r>
            <w:r w:rsidRPr="00141FB3">
              <w:t xml:space="preserve"> willing to share):</w:t>
            </w:r>
          </w:p>
        </w:tc>
        <w:tc>
          <w:tcPr>
            <w:tcW w:w="3366" w:type="pct"/>
          </w:tcPr>
          <w:p w14:paraId="3B8E0DE1" w14:textId="77777777" w:rsidR="00181135" w:rsidRDefault="00181135" w:rsidP="002E143E">
            <w:pPr>
              <w:pStyle w:val="CMMITableBody"/>
            </w:pPr>
          </w:p>
          <w:p w14:paraId="53B73659" w14:textId="77777777" w:rsidR="00181135" w:rsidRDefault="00181135" w:rsidP="002E143E">
            <w:pPr>
              <w:pStyle w:val="CMMITableBody"/>
            </w:pPr>
          </w:p>
          <w:p w14:paraId="36ACDB5C" w14:textId="77777777" w:rsidR="00181135" w:rsidRDefault="00181135" w:rsidP="002E143E">
            <w:pPr>
              <w:pStyle w:val="CMMITableBody"/>
            </w:pPr>
          </w:p>
          <w:p w14:paraId="206828E6" w14:textId="77777777" w:rsidR="00181135" w:rsidRDefault="00181135" w:rsidP="002E143E">
            <w:pPr>
              <w:pStyle w:val="CMMITableBody"/>
            </w:pPr>
          </w:p>
        </w:tc>
      </w:tr>
    </w:tbl>
    <w:p w14:paraId="2B5AC626" w14:textId="77777777" w:rsidR="00181135" w:rsidRPr="00141FB3" w:rsidRDefault="00181135" w:rsidP="00181135"/>
    <w:p w14:paraId="1E41F387" w14:textId="77777777" w:rsidR="009653A1" w:rsidRDefault="009653A1" w:rsidP="009653A1">
      <w:pPr>
        <w:rPr>
          <w:rFonts w:eastAsiaTheme="majorEastAsia"/>
        </w:rPr>
      </w:pPr>
      <w:r>
        <w:rPr>
          <w:rFonts w:eastAsiaTheme="majorEastAsia"/>
        </w:rPr>
        <w:br w:type="page"/>
      </w:r>
    </w:p>
    <w:p w14:paraId="6BDF5B77" w14:textId="00944F9A" w:rsidR="009653A1" w:rsidRDefault="009653A1" w:rsidP="001529FF">
      <w:pPr>
        <w:pStyle w:val="Heading1"/>
      </w:pPr>
      <w:bookmarkStart w:id="18" w:name="_Toc152616564"/>
      <w:bookmarkStart w:id="19" w:name="_Toc155272703"/>
      <w:r w:rsidRPr="00305A16">
        <w:lastRenderedPageBreak/>
        <w:t xml:space="preserve">Activity </w:t>
      </w:r>
      <w:r>
        <w:t>2</w:t>
      </w:r>
      <w:r w:rsidRPr="00305A16">
        <w:t xml:space="preserve">: </w:t>
      </w:r>
      <w:r>
        <w:t xml:space="preserve">Norms for this </w:t>
      </w:r>
      <w:r w:rsidR="00B504DC">
        <w:t>Team</w:t>
      </w:r>
      <w:bookmarkEnd w:id="18"/>
      <w:bookmarkEnd w:id="19"/>
    </w:p>
    <w:tbl>
      <w:tblPr>
        <w:tblStyle w:val="TableGrid"/>
        <w:tblW w:w="0" w:type="auto"/>
        <w:tblLook w:val="04A0" w:firstRow="1" w:lastRow="0" w:firstColumn="1" w:lastColumn="0" w:noHBand="0" w:noVBand="1"/>
      </w:tblPr>
      <w:tblGrid>
        <w:gridCol w:w="9330"/>
      </w:tblGrid>
      <w:tr w:rsidR="009653A1" w14:paraId="45EF032E" w14:textId="77777777" w:rsidTr="00815577">
        <w:trPr>
          <w:trHeight w:val="717"/>
        </w:trPr>
        <w:tc>
          <w:tcPr>
            <w:tcW w:w="9330" w:type="dxa"/>
            <w:tcBorders>
              <w:top w:val="single" w:sz="12" w:space="0" w:color="4472C4" w:themeColor="accent5"/>
              <w:left w:val="single" w:sz="12" w:space="0" w:color="4472C4" w:themeColor="accent5"/>
              <w:bottom w:val="single" w:sz="12" w:space="0" w:color="4472C4" w:themeColor="accent5"/>
              <w:right w:val="single" w:sz="12" w:space="0" w:color="4472C4" w:themeColor="accent5"/>
            </w:tcBorders>
            <w:shd w:val="clear" w:color="auto" w:fill="007DC6"/>
          </w:tcPr>
          <w:p w14:paraId="0396A971" w14:textId="17A6C61D" w:rsidR="009653A1" w:rsidRPr="00A40B58" w:rsidRDefault="009653A1" w:rsidP="00B22E1B">
            <w:pPr>
              <w:pStyle w:val="CMMITableHeading"/>
            </w:pPr>
            <w:r w:rsidRPr="001529FF">
              <w:t>Consider what norms are needed for this team to operate with trust, integrity, productivity, and accuracy. In the space below, capture any ideas or norms that are needed for the team to operate</w:t>
            </w:r>
            <w:r w:rsidR="00B504DC">
              <w:t>.</w:t>
            </w:r>
          </w:p>
        </w:tc>
      </w:tr>
      <w:tr w:rsidR="009653A1" w14:paraId="7BD52335" w14:textId="77777777" w:rsidTr="00B22E1B">
        <w:trPr>
          <w:trHeight w:val="7818"/>
        </w:trPr>
        <w:tc>
          <w:tcPr>
            <w:tcW w:w="9330" w:type="dxa"/>
            <w:tcBorders>
              <w:top w:val="single" w:sz="12" w:space="0" w:color="4472C4" w:themeColor="accent5"/>
              <w:left w:val="single" w:sz="12" w:space="0" w:color="4472C4" w:themeColor="accent5"/>
              <w:bottom w:val="single" w:sz="12" w:space="0" w:color="4472C4" w:themeColor="accent5"/>
              <w:right w:val="single" w:sz="12" w:space="0" w:color="4472C4" w:themeColor="accent5"/>
            </w:tcBorders>
          </w:tcPr>
          <w:p w14:paraId="7D59DF36" w14:textId="77777777" w:rsidR="009653A1" w:rsidRPr="00DA375D" w:rsidRDefault="009653A1" w:rsidP="00B22E1B">
            <w:pPr>
              <w:pStyle w:val="CMMITableBody"/>
              <w:rPr>
                <w:rFonts w:asciiTheme="minorHAnsi" w:hAnsiTheme="minorHAnsi" w:cstheme="minorHAnsi"/>
                <w:szCs w:val="22"/>
              </w:rPr>
            </w:pPr>
          </w:p>
        </w:tc>
      </w:tr>
    </w:tbl>
    <w:p w14:paraId="10898F94" w14:textId="78E4E3F7" w:rsidR="009653A1" w:rsidRDefault="009653A1">
      <w:pPr>
        <w:rPr>
          <w:rFonts w:ascii="Tahoma" w:eastAsia="Times New Roman" w:hAnsi="Tahoma" w:cs="Tahoma"/>
          <w:b/>
          <w:kern w:val="52"/>
          <w:sz w:val="40"/>
          <w:szCs w:val="40"/>
        </w:rPr>
      </w:pPr>
    </w:p>
    <w:p w14:paraId="2D826FEB" w14:textId="77777777" w:rsidR="003455B9" w:rsidRDefault="003455B9">
      <w:pPr>
        <w:rPr>
          <w:rFonts w:ascii="Tahoma" w:eastAsia="Times New Roman" w:hAnsi="Tahoma" w:cs="Tahoma"/>
          <w:b/>
          <w:kern w:val="52"/>
          <w:sz w:val="40"/>
          <w:szCs w:val="40"/>
        </w:rPr>
      </w:pPr>
      <w:bookmarkStart w:id="20" w:name="_Toc152616565"/>
      <w:r>
        <w:br w:type="page"/>
      </w:r>
    </w:p>
    <w:p w14:paraId="4F2B312D" w14:textId="000A7DA2" w:rsidR="00A7756D" w:rsidRDefault="009653A1" w:rsidP="00A7756D">
      <w:pPr>
        <w:pStyle w:val="Heading1"/>
      </w:pPr>
      <w:bookmarkStart w:id="21" w:name="_Toc155272704"/>
      <w:r>
        <w:lastRenderedPageBreak/>
        <w:t xml:space="preserve">Activity 3: </w:t>
      </w:r>
      <w:r w:rsidR="00A7756D">
        <w:t>Recognizing Artifacts</w:t>
      </w:r>
      <w:bookmarkEnd w:id="20"/>
      <w:bookmarkEnd w:id="21"/>
    </w:p>
    <w:p w14:paraId="470A67BC" w14:textId="62C9832D" w:rsidR="00A7756D" w:rsidRPr="00666A93" w:rsidRDefault="00A7756D" w:rsidP="00A7756D">
      <w:pPr>
        <w:pStyle w:val="CMMIBodyText"/>
        <w:spacing w:before="0"/>
        <w:ind w:left="1800" w:hanging="1800"/>
        <w:rPr>
          <w:b/>
        </w:rPr>
      </w:pPr>
      <w:r>
        <w:rPr>
          <w:b/>
        </w:rPr>
        <w:t xml:space="preserve">Primary </w:t>
      </w:r>
      <w:r w:rsidRPr="003937CB">
        <w:rPr>
          <w:b/>
        </w:rPr>
        <w:t>Task</w:t>
      </w:r>
      <w:r w:rsidRPr="00666A93">
        <w:tab/>
        <w:t xml:space="preserve">For each practice identified in </w:t>
      </w:r>
      <w:r w:rsidR="007A312A" w:rsidRPr="00254665">
        <w:rPr>
          <w:b/>
          <w:bCs/>
        </w:rPr>
        <w:t xml:space="preserve">List </w:t>
      </w:r>
      <w:r w:rsidRPr="00254665">
        <w:rPr>
          <w:b/>
          <w:bCs/>
        </w:rPr>
        <w:t>A</w:t>
      </w:r>
      <w:r w:rsidRPr="00666A93">
        <w:t xml:space="preserve">, choose one or more artifacts from </w:t>
      </w:r>
      <w:r w:rsidR="007A312A" w:rsidRPr="00254665">
        <w:rPr>
          <w:b/>
          <w:bCs/>
        </w:rPr>
        <w:t xml:space="preserve">List  </w:t>
      </w:r>
      <w:r w:rsidRPr="00254665">
        <w:rPr>
          <w:b/>
          <w:bCs/>
        </w:rPr>
        <w:t>B</w:t>
      </w:r>
      <w:r w:rsidRPr="00666A93">
        <w:t xml:space="preserve"> that you believe best pr</w:t>
      </w:r>
      <w:r>
        <w:t>ovides an appropriate artifact.</w:t>
      </w:r>
      <w:r>
        <w:br/>
      </w:r>
      <w:r>
        <w:br/>
      </w:r>
      <w:r w:rsidRPr="00666A93">
        <w:t xml:space="preserve">Note: Some artifacts may require additional </w:t>
      </w:r>
      <w:r>
        <w:t>“</w:t>
      </w:r>
      <w:r w:rsidRPr="00666A93">
        <w:t>qualifiers</w:t>
      </w:r>
      <w:r>
        <w:t>”</w:t>
      </w:r>
      <w:r w:rsidRPr="00666A93">
        <w:t xml:space="preserve"> to create a best fit. Some artifacts may be shared across several practices, and some may not map as an artifact.</w:t>
      </w:r>
      <w:r w:rsidR="007A312A">
        <w:br/>
      </w:r>
    </w:p>
    <w:p w14:paraId="753A6FB6" w14:textId="77777777" w:rsidR="00A7756D" w:rsidRPr="00666A93" w:rsidRDefault="00A7756D" w:rsidP="00A7756D">
      <w:pPr>
        <w:pStyle w:val="CMMIBodyText"/>
        <w:spacing w:before="0"/>
        <w:ind w:left="1800" w:hanging="1800"/>
      </w:pPr>
      <w:r w:rsidRPr="00666A93">
        <w:rPr>
          <w:b/>
        </w:rPr>
        <w:t xml:space="preserve">Purpose </w:t>
      </w:r>
      <w:r w:rsidRPr="00666A93">
        <w:rPr>
          <w:b/>
        </w:rPr>
        <w:tab/>
      </w:r>
      <w:r w:rsidRPr="00666A93">
        <w:t>Practice analyzing CMMI</w:t>
      </w:r>
      <w:r w:rsidRPr="007A312A">
        <w:rPr>
          <w:vertAlign w:val="superscript"/>
        </w:rPr>
        <w:t>®</w:t>
      </w:r>
      <w:r w:rsidRPr="00666A93">
        <w:t xml:space="preserve"> practice</w:t>
      </w:r>
      <w:r>
        <w:t xml:space="preserve"> and value</w:t>
      </w:r>
      <w:r w:rsidRPr="00666A93">
        <w:t xml:space="preserve"> statements and determining appropriate artifacts.</w:t>
      </w:r>
    </w:p>
    <w:p w14:paraId="5DDC7FD8" w14:textId="77777777" w:rsidR="00A7756D" w:rsidRDefault="00A7756D" w:rsidP="00A7756D">
      <w:pPr>
        <w:pStyle w:val="CMMIBodyText"/>
        <w:spacing w:before="0"/>
        <w:ind w:left="1800" w:hanging="1800"/>
      </w:pPr>
      <w:r w:rsidRPr="00666A93">
        <w:rPr>
          <w:b/>
        </w:rPr>
        <w:t xml:space="preserve">Output </w:t>
      </w:r>
      <w:r w:rsidRPr="00666A93">
        <w:rPr>
          <w:b/>
        </w:rPr>
        <w:tab/>
      </w:r>
      <w:r w:rsidRPr="00666A93">
        <w:t>Artifacts appropriately mapped by process</w:t>
      </w:r>
    </w:p>
    <w:p w14:paraId="6F215C81" w14:textId="77777777" w:rsidR="00A7756D" w:rsidRDefault="00A7756D" w:rsidP="00A7756D">
      <w:pPr>
        <w:pStyle w:val="CMMIBodyText"/>
        <w:spacing w:before="0"/>
        <w:ind w:left="1800" w:hanging="1800"/>
      </w:pPr>
      <w:r w:rsidRPr="00666A93">
        <w:rPr>
          <w:b/>
        </w:rPr>
        <w:t>References</w:t>
      </w:r>
      <w:r w:rsidRPr="00666A93">
        <w:rPr>
          <w:b/>
        </w:rPr>
        <w:tab/>
      </w:r>
      <w:r w:rsidRPr="00666A93">
        <w:t xml:space="preserve">CMMI Model </w:t>
      </w:r>
    </w:p>
    <w:p w14:paraId="6DE6B54D" w14:textId="517F10A1" w:rsidR="00A7756D" w:rsidRPr="00666A93" w:rsidRDefault="00A7756D" w:rsidP="00A7756D">
      <w:pPr>
        <w:pStyle w:val="CMMIBodyText"/>
        <w:spacing w:before="0"/>
        <w:ind w:left="1800" w:hanging="1800"/>
      </w:pPr>
      <w:r>
        <w:rPr>
          <w:b/>
        </w:rPr>
        <w:t>Steps</w:t>
      </w:r>
      <w:r w:rsidRPr="00666A93">
        <w:tab/>
        <w:t xml:space="preserve">1. Form into groups as determined by the </w:t>
      </w:r>
      <w:r>
        <w:t>ATL</w:t>
      </w:r>
      <w:r w:rsidRPr="00666A93">
        <w:t>.</w:t>
      </w:r>
    </w:p>
    <w:p w14:paraId="46C62F4D" w14:textId="76FDF446" w:rsidR="00A7756D" w:rsidRPr="00666A93" w:rsidRDefault="00A7756D" w:rsidP="00A7756D">
      <w:pPr>
        <w:pStyle w:val="CMMIBodyText"/>
        <w:spacing w:before="0"/>
        <w:ind w:left="1800" w:hanging="1800"/>
      </w:pPr>
      <w:r>
        <w:tab/>
        <w:t xml:space="preserve">2. </w:t>
      </w:r>
      <w:r w:rsidRPr="00666A93">
        <w:rPr>
          <w:rFonts w:cstheme="minorHAnsi"/>
        </w:rPr>
        <w:t xml:space="preserve">Study the lists provided, using </w:t>
      </w:r>
      <w:r>
        <w:rPr>
          <w:rFonts w:cstheme="minorHAnsi"/>
        </w:rPr>
        <w:t xml:space="preserve">the CMMI </w:t>
      </w:r>
      <w:r w:rsidR="00E63817">
        <w:rPr>
          <w:rFonts w:cstheme="minorHAnsi"/>
        </w:rPr>
        <w:t>Model,</w:t>
      </w:r>
      <w:r w:rsidRPr="00666A93">
        <w:rPr>
          <w:rFonts w:cstheme="minorHAnsi"/>
        </w:rPr>
        <w:t xml:space="preserve"> read </w:t>
      </w:r>
      <w:r w:rsidRPr="00666A93">
        <w:t xml:space="preserve">the full CMMI </w:t>
      </w:r>
      <w:r>
        <w:t xml:space="preserve">practice intent and value </w:t>
      </w:r>
      <w:r w:rsidRPr="00666A93">
        <w:t>statements</w:t>
      </w:r>
      <w:r>
        <w:t xml:space="preserve"> and any additional required information</w:t>
      </w:r>
      <w:r w:rsidRPr="00666A93">
        <w:t>.</w:t>
      </w:r>
    </w:p>
    <w:p w14:paraId="3C117F34" w14:textId="75E3B2F1" w:rsidR="00A7756D" w:rsidRDefault="00A7756D" w:rsidP="00A7756D">
      <w:pPr>
        <w:pStyle w:val="CMMIBodyText"/>
        <w:spacing w:before="0" w:after="0"/>
        <w:ind w:left="2160" w:hanging="2160"/>
      </w:pPr>
      <w:r>
        <w:tab/>
        <w:t xml:space="preserve">a) </w:t>
      </w:r>
      <w:r w:rsidRPr="00666A93">
        <w:t xml:space="preserve">As a group, determine what artifacts in </w:t>
      </w:r>
      <w:r w:rsidR="007A312A" w:rsidRPr="00254665">
        <w:rPr>
          <w:b/>
          <w:bCs/>
        </w:rPr>
        <w:t xml:space="preserve">List </w:t>
      </w:r>
      <w:r w:rsidRPr="00254665">
        <w:rPr>
          <w:b/>
          <w:bCs/>
        </w:rPr>
        <w:t>B</w:t>
      </w:r>
      <w:r w:rsidRPr="00666A93">
        <w:t xml:space="preserve"> best reflect an artifact for the practice in </w:t>
      </w:r>
      <w:r w:rsidR="007A312A" w:rsidRPr="00254665">
        <w:rPr>
          <w:b/>
          <w:bCs/>
        </w:rPr>
        <w:t xml:space="preserve">List </w:t>
      </w:r>
      <w:r w:rsidRPr="00254665">
        <w:rPr>
          <w:b/>
          <w:bCs/>
        </w:rPr>
        <w:t>A</w:t>
      </w:r>
      <w:r w:rsidRPr="00666A93">
        <w:t>.</w:t>
      </w:r>
    </w:p>
    <w:p w14:paraId="0649CCC1" w14:textId="77777777" w:rsidR="00A7756D" w:rsidRDefault="00A7756D" w:rsidP="00A7756D">
      <w:pPr>
        <w:pStyle w:val="CMMIBodyText"/>
        <w:spacing w:before="0" w:after="0"/>
        <w:ind w:left="2160" w:hanging="2160"/>
      </w:pPr>
      <w:r>
        <w:tab/>
        <w:t xml:space="preserve">b) </w:t>
      </w:r>
      <w:r w:rsidRPr="00A61243">
        <w:t>Note that it is possible to have one artifact meet one or more practice</w:t>
      </w:r>
      <w:r>
        <w:t>(s)</w:t>
      </w:r>
      <w:r w:rsidRPr="00A61243">
        <w:t xml:space="preserve"> and some practices may have more tha</w:t>
      </w:r>
      <w:r>
        <w:t>n</w:t>
      </w:r>
      <w:r w:rsidRPr="00A61243">
        <w:t xml:space="preserve"> one answer.</w:t>
      </w:r>
    </w:p>
    <w:p w14:paraId="5840B9F0" w14:textId="697FBF33" w:rsidR="00A7756D" w:rsidRPr="00A61243" w:rsidRDefault="00A7756D" w:rsidP="00A7756D">
      <w:pPr>
        <w:pStyle w:val="CMMIBodyText"/>
        <w:spacing w:before="0"/>
        <w:ind w:left="2160" w:hanging="2160"/>
      </w:pPr>
      <w:r>
        <w:tab/>
        <w:t xml:space="preserve">c) </w:t>
      </w:r>
      <w:r w:rsidRPr="00A61243">
        <w:t xml:space="preserve">Some artifacts may require additional </w:t>
      </w:r>
      <w:r w:rsidR="00CA4E31">
        <w:t>“</w:t>
      </w:r>
      <w:r>
        <w:t xml:space="preserve">clarifiers or </w:t>
      </w:r>
      <w:r w:rsidRPr="00A61243">
        <w:t>qualifiers</w:t>
      </w:r>
      <w:r w:rsidR="00CA4E31">
        <w:t>”</w:t>
      </w:r>
      <w:r w:rsidRPr="00A61243">
        <w:t xml:space="preserve"> to create</w:t>
      </w:r>
      <w:r>
        <w:t xml:space="preserve"> </w:t>
      </w:r>
      <w:r w:rsidR="00E63817">
        <w:t>the best</w:t>
      </w:r>
      <w:r>
        <w:t xml:space="preserve"> fit. If your group identifies any</w:t>
      </w:r>
      <w:r w:rsidRPr="00A61243">
        <w:t>, write them down and be read</w:t>
      </w:r>
      <w:r>
        <w:t>y</w:t>
      </w:r>
      <w:r w:rsidRPr="00A61243">
        <w:t xml:space="preserve"> to </w:t>
      </w:r>
      <w:r>
        <w:t xml:space="preserve">present and </w:t>
      </w:r>
      <w:r w:rsidRPr="00A61243">
        <w:t>discuss.</w:t>
      </w:r>
    </w:p>
    <w:p w14:paraId="462A245F" w14:textId="77777777" w:rsidR="00A7756D" w:rsidRPr="00666A93" w:rsidRDefault="00A7756D" w:rsidP="00A7756D">
      <w:pPr>
        <w:pStyle w:val="CMMIBodyText"/>
        <w:spacing w:before="0"/>
        <w:ind w:left="1800" w:hanging="1800"/>
      </w:pPr>
      <w:r>
        <w:tab/>
        <w:t xml:space="preserve">3. </w:t>
      </w:r>
      <w:r w:rsidRPr="00666A93">
        <w:t xml:space="preserve">Select a spokesperson to present and discuss your group’s results. </w:t>
      </w:r>
    </w:p>
    <w:p w14:paraId="59C237D6" w14:textId="3531DAC0" w:rsidR="00A7756D" w:rsidRPr="00666A93" w:rsidRDefault="00A7756D" w:rsidP="00A7756D">
      <w:pPr>
        <w:pStyle w:val="CMMIBodyText"/>
        <w:spacing w:before="0"/>
        <w:ind w:left="1800" w:hanging="1800"/>
      </w:pPr>
      <w:r>
        <w:tab/>
        <w:t xml:space="preserve">4. </w:t>
      </w:r>
      <w:r w:rsidRPr="00666A93">
        <w:t>Debrief</w:t>
      </w:r>
      <w:r w:rsidR="00C2210D">
        <w:t>.</w:t>
      </w:r>
    </w:p>
    <w:p w14:paraId="0AE4F918" w14:textId="77777777" w:rsidR="00A7756D" w:rsidRDefault="00A7756D" w:rsidP="00A7756D">
      <w:pPr>
        <w:pStyle w:val="CMMIBodyText"/>
        <w:spacing w:before="0" w:after="0"/>
        <w:ind w:left="1440" w:hanging="1440"/>
      </w:pPr>
      <w:r>
        <w:br w:type="page"/>
      </w:r>
    </w:p>
    <w:tbl>
      <w:tblPr>
        <w:tblStyle w:val="CMMITable1"/>
        <w:tblW w:w="0" w:type="auto"/>
        <w:tblLook w:val="04A0" w:firstRow="1" w:lastRow="0" w:firstColumn="1" w:lastColumn="0" w:noHBand="0" w:noVBand="1"/>
      </w:tblPr>
      <w:tblGrid>
        <w:gridCol w:w="1043"/>
        <w:gridCol w:w="752"/>
        <w:gridCol w:w="7555"/>
      </w:tblGrid>
      <w:tr w:rsidR="00A7756D" w14:paraId="184A4D7D" w14:textId="77777777" w:rsidTr="00053D2E">
        <w:trPr>
          <w:cnfStyle w:val="100000000000" w:firstRow="1" w:lastRow="0" w:firstColumn="0" w:lastColumn="0" w:oddVBand="0" w:evenVBand="0" w:oddHBand="0" w:evenHBand="0" w:firstRowFirstColumn="0" w:firstRowLastColumn="0" w:lastRowFirstColumn="0" w:lastRowLastColumn="0"/>
        </w:trPr>
        <w:tc>
          <w:tcPr>
            <w:tcW w:w="0" w:type="auto"/>
          </w:tcPr>
          <w:p w14:paraId="39E4C3DB" w14:textId="77777777" w:rsidR="00A7756D" w:rsidRPr="009B3F1C" w:rsidRDefault="00A7756D" w:rsidP="00053D2E">
            <w:pPr>
              <w:pStyle w:val="CMMITableHeading"/>
            </w:pPr>
            <w:r>
              <w:lastRenderedPageBreak/>
              <w:t>Answer</w:t>
            </w:r>
          </w:p>
        </w:tc>
        <w:tc>
          <w:tcPr>
            <w:tcW w:w="0" w:type="auto"/>
            <w:gridSpan w:val="2"/>
          </w:tcPr>
          <w:p w14:paraId="183A8699" w14:textId="2D35BA64" w:rsidR="00A7756D" w:rsidRPr="009B3F1C" w:rsidRDefault="00A7756D" w:rsidP="00053D2E">
            <w:pPr>
              <w:pStyle w:val="CMMITableHeading"/>
              <w:rPr>
                <w:b w:val="0"/>
              </w:rPr>
            </w:pPr>
            <w:r w:rsidRPr="009B3F1C">
              <w:t>L</w:t>
            </w:r>
            <w:r w:rsidR="00A71334">
              <w:t>ist</w:t>
            </w:r>
            <w:r w:rsidRPr="009B3F1C">
              <w:t xml:space="preserve"> A: Practice</w:t>
            </w:r>
            <w:r>
              <w:t>s</w:t>
            </w:r>
            <w:r w:rsidRPr="009B3F1C">
              <w:t xml:space="preserve"> </w:t>
            </w:r>
          </w:p>
        </w:tc>
      </w:tr>
      <w:tr w:rsidR="00A7756D" w:rsidRPr="006301A3" w14:paraId="20FC3846" w14:textId="77777777" w:rsidTr="007554DD">
        <w:tc>
          <w:tcPr>
            <w:tcW w:w="0" w:type="auto"/>
            <w:vAlign w:val="center"/>
          </w:tcPr>
          <w:p w14:paraId="758B66D5" w14:textId="77777777" w:rsidR="00A7756D" w:rsidRPr="006301A3" w:rsidRDefault="00A7756D" w:rsidP="007554DD">
            <w:pPr>
              <w:pStyle w:val="CMMITableBody"/>
              <w:jc w:val="center"/>
            </w:pPr>
          </w:p>
        </w:tc>
        <w:tc>
          <w:tcPr>
            <w:tcW w:w="752" w:type="dxa"/>
            <w:vAlign w:val="center"/>
          </w:tcPr>
          <w:p w14:paraId="7FF502F2" w14:textId="603BC703" w:rsidR="00A7756D" w:rsidRPr="006301A3" w:rsidRDefault="00A7756D" w:rsidP="007554DD">
            <w:pPr>
              <w:pStyle w:val="CMMITableBody"/>
              <w:jc w:val="center"/>
            </w:pPr>
            <w:r w:rsidRPr="006301A3">
              <w:t>CM</w:t>
            </w:r>
            <w:r w:rsidR="002D0AE0">
              <w:br/>
            </w:r>
            <w:r w:rsidRPr="006301A3">
              <w:t>2.4</w:t>
            </w:r>
          </w:p>
        </w:tc>
        <w:tc>
          <w:tcPr>
            <w:tcW w:w="7555" w:type="dxa"/>
            <w:vAlign w:val="center"/>
          </w:tcPr>
          <w:p w14:paraId="757EEAA2" w14:textId="77777777" w:rsidR="00A7756D" w:rsidRPr="006301A3" w:rsidRDefault="00A7756D" w:rsidP="002D0AE0">
            <w:pPr>
              <w:pStyle w:val="CMMITableBody"/>
            </w:pPr>
            <w:r w:rsidRPr="006301A3">
              <w:t>Manage changes to the items under configuration management.</w:t>
            </w:r>
          </w:p>
        </w:tc>
      </w:tr>
      <w:tr w:rsidR="00A7756D" w:rsidRPr="006301A3" w14:paraId="3F0072AD" w14:textId="77777777" w:rsidTr="007554DD">
        <w:tc>
          <w:tcPr>
            <w:tcW w:w="0" w:type="auto"/>
            <w:vAlign w:val="center"/>
          </w:tcPr>
          <w:p w14:paraId="07078CCE" w14:textId="77777777" w:rsidR="00A7756D" w:rsidRPr="006301A3" w:rsidRDefault="00A7756D" w:rsidP="007554DD">
            <w:pPr>
              <w:pStyle w:val="CMMITableBody"/>
              <w:jc w:val="center"/>
            </w:pPr>
          </w:p>
        </w:tc>
        <w:tc>
          <w:tcPr>
            <w:tcW w:w="752" w:type="dxa"/>
            <w:vAlign w:val="center"/>
          </w:tcPr>
          <w:p w14:paraId="47B1773A" w14:textId="16F59FC9" w:rsidR="00A7756D" w:rsidRPr="006301A3" w:rsidRDefault="00A7756D" w:rsidP="007554DD">
            <w:pPr>
              <w:pStyle w:val="CMMITableBody"/>
              <w:jc w:val="center"/>
            </w:pPr>
            <w:r w:rsidRPr="006301A3">
              <w:t>RSK</w:t>
            </w:r>
            <w:r w:rsidR="002D0AE0">
              <w:br/>
            </w:r>
            <w:r w:rsidRPr="006301A3">
              <w:t>1.1</w:t>
            </w:r>
          </w:p>
        </w:tc>
        <w:tc>
          <w:tcPr>
            <w:tcW w:w="7555" w:type="dxa"/>
            <w:vAlign w:val="center"/>
          </w:tcPr>
          <w:p w14:paraId="7E37D557" w14:textId="77777777" w:rsidR="00A7756D" w:rsidRPr="006301A3" w:rsidRDefault="00A7756D" w:rsidP="002D0AE0">
            <w:pPr>
              <w:pStyle w:val="CMMITableBody"/>
            </w:pPr>
            <w:r w:rsidRPr="006301A3">
              <w:t>Identify and record risks or opportunities and keep them updated.</w:t>
            </w:r>
          </w:p>
        </w:tc>
      </w:tr>
      <w:tr w:rsidR="00A7756D" w:rsidRPr="006301A3" w14:paraId="1BFD2071" w14:textId="77777777" w:rsidTr="007554DD">
        <w:tc>
          <w:tcPr>
            <w:tcW w:w="0" w:type="auto"/>
            <w:vAlign w:val="center"/>
          </w:tcPr>
          <w:p w14:paraId="0F3C2B4C" w14:textId="77777777" w:rsidR="00A7756D" w:rsidRPr="006301A3" w:rsidRDefault="00A7756D" w:rsidP="007554DD">
            <w:pPr>
              <w:pStyle w:val="CMMITableBody"/>
              <w:jc w:val="center"/>
            </w:pPr>
          </w:p>
        </w:tc>
        <w:tc>
          <w:tcPr>
            <w:tcW w:w="752" w:type="dxa"/>
            <w:vAlign w:val="center"/>
          </w:tcPr>
          <w:p w14:paraId="1255AAED" w14:textId="532DF9C6" w:rsidR="00A7756D" w:rsidRPr="006301A3" w:rsidRDefault="00A7756D" w:rsidP="007554DD">
            <w:pPr>
              <w:pStyle w:val="CMMITableBody"/>
              <w:jc w:val="center"/>
            </w:pPr>
            <w:r w:rsidRPr="006301A3">
              <w:t>RDM</w:t>
            </w:r>
            <w:r w:rsidR="002D0AE0">
              <w:br/>
            </w:r>
            <w:r w:rsidRPr="006301A3">
              <w:t>3.1</w:t>
            </w:r>
          </w:p>
        </w:tc>
        <w:tc>
          <w:tcPr>
            <w:tcW w:w="7555" w:type="dxa"/>
            <w:vAlign w:val="center"/>
          </w:tcPr>
          <w:p w14:paraId="7B8AEEEE" w14:textId="77777777" w:rsidR="00A7756D" w:rsidRPr="006301A3" w:rsidRDefault="00A7756D" w:rsidP="002D0AE0">
            <w:pPr>
              <w:pStyle w:val="CMMITableBody"/>
            </w:pPr>
            <w:r w:rsidRPr="006301A3">
              <w:t>Develop and keep requirements updated for the solution and its components.</w:t>
            </w:r>
          </w:p>
        </w:tc>
      </w:tr>
      <w:tr w:rsidR="00A7756D" w:rsidRPr="006301A3" w14:paraId="187DD962" w14:textId="77777777" w:rsidTr="007554DD">
        <w:tc>
          <w:tcPr>
            <w:tcW w:w="0" w:type="auto"/>
            <w:vAlign w:val="center"/>
          </w:tcPr>
          <w:p w14:paraId="58D24BD1" w14:textId="77777777" w:rsidR="00A7756D" w:rsidRPr="006301A3" w:rsidRDefault="00A7756D" w:rsidP="007554DD">
            <w:pPr>
              <w:pStyle w:val="CMMITableBody"/>
              <w:jc w:val="center"/>
            </w:pPr>
          </w:p>
        </w:tc>
        <w:tc>
          <w:tcPr>
            <w:tcW w:w="752" w:type="dxa"/>
            <w:vAlign w:val="center"/>
          </w:tcPr>
          <w:p w14:paraId="16B376AE" w14:textId="5105E0B4" w:rsidR="00A7756D" w:rsidRPr="006301A3" w:rsidRDefault="00A7756D" w:rsidP="007554DD">
            <w:pPr>
              <w:pStyle w:val="CMMITableBody"/>
              <w:jc w:val="center"/>
            </w:pPr>
            <w:r w:rsidRPr="006301A3">
              <w:t>MC</w:t>
            </w:r>
            <w:r w:rsidR="002D0AE0">
              <w:br/>
            </w:r>
            <w:r w:rsidRPr="006301A3">
              <w:t>2.4</w:t>
            </w:r>
          </w:p>
        </w:tc>
        <w:tc>
          <w:tcPr>
            <w:tcW w:w="7555" w:type="dxa"/>
            <w:vAlign w:val="center"/>
          </w:tcPr>
          <w:p w14:paraId="7DDCBE4F" w14:textId="77777777" w:rsidR="00A7756D" w:rsidRPr="006301A3" w:rsidRDefault="00A7756D" w:rsidP="002D0AE0">
            <w:pPr>
              <w:pStyle w:val="CMMITableBody"/>
            </w:pPr>
            <w:r w:rsidRPr="006301A3">
              <w:t>Take corrective actions when actual results differ significantly from planned results and manage to closure.</w:t>
            </w:r>
          </w:p>
        </w:tc>
      </w:tr>
      <w:tr w:rsidR="00A7756D" w:rsidRPr="006301A3" w14:paraId="43CF0DF2" w14:textId="77777777" w:rsidTr="007554DD">
        <w:tc>
          <w:tcPr>
            <w:tcW w:w="0" w:type="auto"/>
            <w:vAlign w:val="center"/>
          </w:tcPr>
          <w:p w14:paraId="2F0941AB" w14:textId="77777777" w:rsidR="00A7756D" w:rsidRPr="006301A3" w:rsidRDefault="00A7756D" w:rsidP="007554DD">
            <w:pPr>
              <w:pStyle w:val="CMMITableBody"/>
              <w:jc w:val="center"/>
            </w:pPr>
          </w:p>
        </w:tc>
        <w:tc>
          <w:tcPr>
            <w:tcW w:w="752" w:type="dxa"/>
            <w:vAlign w:val="center"/>
          </w:tcPr>
          <w:p w14:paraId="11291863" w14:textId="7546B6D4" w:rsidR="00A7756D" w:rsidRPr="006301A3" w:rsidRDefault="00A7756D" w:rsidP="007554DD">
            <w:pPr>
              <w:pStyle w:val="CMMITableBody"/>
              <w:jc w:val="center"/>
            </w:pPr>
            <w:r w:rsidRPr="006301A3">
              <w:t>RDM</w:t>
            </w:r>
            <w:r w:rsidR="002D0AE0">
              <w:br/>
            </w:r>
            <w:r w:rsidRPr="006301A3">
              <w:t>3.7</w:t>
            </w:r>
          </w:p>
        </w:tc>
        <w:tc>
          <w:tcPr>
            <w:tcW w:w="7555" w:type="dxa"/>
            <w:vAlign w:val="center"/>
          </w:tcPr>
          <w:p w14:paraId="70994A94" w14:textId="77777777" w:rsidR="00A7756D" w:rsidRPr="006301A3" w:rsidRDefault="00A7756D" w:rsidP="002D0AE0">
            <w:pPr>
              <w:pStyle w:val="CMMITableBody"/>
            </w:pPr>
            <w:r w:rsidRPr="006301A3">
              <w:t>Validate requirements to ensure the resulting solution will perform as intended in the target environment.</w:t>
            </w:r>
          </w:p>
        </w:tc>
      </w:tr>
      <w:tr w:rsidR="00A7756D" w:rsidRPr="006301A3" w14:paraId="53DC28F2" w14:textId="77777777" w:rsidTr="007554DD">
        <w:tc>
          <w:tcPr>
            <w:tcW w:w="0" w:type="auto"/>
            <w:vAlign w:val="center"/>
          </w:tcPr>
          <w:p w14:paraId="7956D241" w14:textId="77777777" w:rsidR="00A7756D" w:rsidRPr="006301A3" w:rsidRDefault="00A7756D" w:rsidP="007554DD">
            <w:pPr>
              <w:pStyle w:val="CMMITableBody"/>
              <w:jc w:val="center"/>
            </w:pPr>
          </w:p>
        </w:tc>
        <w:tc>
          <w:tcPr>
            <w:tcW w:w="752" w:type="dxa"/>
            <w:vAlign w:val="center"/>
          </w:tcPr>
          <w:p w14:paraId="12CD038C" w14:textId="30070949" w:rsidR="00A7756D" w:rsidRPr="006301A3" w:rsidRDefault="00A7756D" w:rsidP="007554DD">
            <w:pPr>
              <w:pStyle w:val="CMMITableBody"/>
              <w:jc w:val="center"/>
            </w:pPr>
            <w:r w:rsidRPr="006301A3">
              <w:t>PCM</w:t>
            </w:r>
            <w:r w:rsidR="002D0AE0">
              <w:br/>
            </w:r>
            <w:r w:rsidRPr="006301A3">
              <w:t>3.5</w:t>
            </w:r>
          </w:p>
        </w:tc>
        <w:tc>
          <w:tcPr>
            <w:tcW w:w="7555" w:type="dxa"/>
            <w:vAlign w:val="center"/>
          </w:tcPr>
          <w:p w14:paraId="5E0DD61E" w14:textId="77777777" w:rsidR="00A7756D" w:rsidRPr="006301A3" w:rsidRDefault="00A7756D" w:rsidP="002D0AE0">
            <w:pPr>
              <w:pStyle w:val="CMMITableBody"/>
            </w:pPr>
            <w:r w:rsidRPr="006301A3">
              <w:t>Deploy organizational standard processes and process assets.</w:t>
            </w:r>
          </w:p>
        </w:tc>
      </w:tr>
      <w:tr w:rsidR="00A7756D" w:rsidRPr="006301A3" w14:paraId="5CF558BD" w14:textId="77777777" w:rsidTr="007554DD">
        <w:tc>
          <w:tcPr>
            <w:tcW w:w="0" w:type="auto"/>
            <w:vAlign w:val="center"/>
          </w:tcPr>
          <w:p w14:paraId="401BA2E8" w14:textId="77777777" w:rsidR="00A7756D" w:rsidRPr="006301A3" w:rsidRDefault="00A7756D" w:rsidP="007554DD">
            <w:pPr>
              <w:pStyle w:val="CMMITableBody"/>
              <w:jc w:val="center"/>
            </w:pPr>
          </w:p>
        </w:tc>
        <w:tc>
          <w:tcPr>
            <w:tcW w:w="752" w:type="dxa"/>
            <w:vAlign w:val="center"/>
          </w:tcPr>
          <w:p w14:paraId="7F4573B2" w14:textId="16878962" w:rsidR="00A7756D" w:rsidRPr="006301A3" w:rsidRDefault="00A7756D" w:rsidP="007554DD">
            <w:pPr>
              <w:pStyle w:val="CMMITableBody"/>
              <w:jc w:val="center"/>
            </w:pPr>
            <w:r w:rsidRPr="006301A3">
              <w:t>II</w:t>
            </w:r>
            <w:r w:rsidR="002D0AE0">
              <w:br/>
            </w:r>
            <w:r w:rsidRPr="006301A3">
              <w:t>3.1</w:t>
            </w:r>
          </w:p>
        </w:tc>
        <w:tc>
          <w:tcPr>
            <w:tcW w:w="7555" w:type="dxa"/>
            <w:vAlign w:val="center"/>
          </w:tcPr>
          <w:p w14:paraId="26747691" w14:textId="77777777" w:rsidR="00A7756D" w:rsidRPr="006301A3" w:rsidRDefault="00A7756D" w:rsidP="002D0AE0">
            <w:pPr>
              <w:pStyle w:val="CMMITableBody"/>
            </w:pPr>
            <w:r w:rsidRPr="006301A3">
              <w:t>Use organizational processes and process assets to plan, manage, and perform the work.</w:t>
            </w:r>
          </w:p>
        </w:tc>
      </w:tr>
      <w:tr w:rsidR="00A7756D" w:rsidRPr="006301A3" w14:paraId="50288187" w14:textId="77777777" w:rsidTr="007554DD">
        <w:tc>
          <w:tcPr>
            <w:tcW w:w="0" w:type="auto"/>
            <w:vAlign w:val="center"/>
          </w:tcPr>
          <w:p w14:paraId="4B5A301D" w14:textId="77777777" w:rsidR="00A7756D" w:rsidRPr="006301A3" w:rsidRDefault="00A7756D" w:rsidP="007554DD">
            <w:pPr>
              <w:pStyle w:val="CMMITableBody"/>
              <w:jc w:val="center"/>
            </w:pPr>
          </w:p>
        </w:tc>
        <w:tc>
          <w:tcPr>
            <w:tcW w:w="752" w:type="dxa"/>
            <w:vAlign w:val="center"/>
          </w:tcPr>
          <w:p w14:paraId="5DF4A020" w14:textId="00074D9E" w:rsidR="00A7756D" w:rsidRPr="006301A3" w:rsidRDefault="00A7756D" w:rsidP="007554DD">
            <w:pPr>
              <w:pStyle w:val="CMMITableBody"/>
              <w:jc w:val="center"/>
            </w:pPr>
            <w:r w:rsidRPr="006301A3">
              <w:t>PAD</w:t>
            </w:r>
            <w:r w:rsidR="002D0AE0">
              <w:br/>
            </w:r>
            <w:r w:rsidRPr="006301A3">
              <w:t>3.4</w:t>
            </w:r>
          </w:p>
        </w:tc>
        <w:tc>
          <w:tcPr>
            <w:tcW w:w="7555" w:type="dxa"/>
            <w:vAlign w:val="center"/>
          </w:tcPr>
          <w:p w14:paraId="0CAFD26E" w14:textId="77777777" w:rsidR="00A7756D" w:rsidRPr="006301A3" w:rsidRDefault="00A7756D" w:rsidP="002D0AE0">
            <w:pPr>
              <w:pStyle w:val="CMMITableBody"/>
            </w:pPr>
            <w:r w:rsidRPr="006301A3">
              <w:t>Develop, keep updated, and use tailoring criteria and guidelines for the set of standard processes and assets.</w:t>
            </w:r>
          </w:p>
        </w:tc>
      </w:tr>
      <w:tr w:rsidR="00A7756D" w:rsidRPr="006301A3" w14:paraId="0C165EFE" w14:textId="77777777" w:rsidTr="007554DD">
        <w:tc>
          <w:tcPr>
            <w:tcW w:w="0" w:type="auto"/>
            <w:vAlign w:val="center"/>
          </w:tcPr>
          <w:p w14:paraId="3CFE0165" w14:textId="77777777" w:rsidR="00A7756D" w:rsidRPr="006301A3" w:rsidRDefault="00A7756D" w:rsidP="007554DD">
            <w:pPr>
              <w:pStyle w:val="CMMITableBody"/>
              <w:jc w:val="center"/>
            </w:pPr>
          </w:p>
        </w:tc>
        <w:tc>
          <w:tcPr>
            <w:tcW w:w="752" w:type="dxa"/>
            <w:vAlign w:val="center"/>
          </w:tcPr>
          <w:p w14:paraId="77884200" w14:textId="3A3C97EB" w:rsidR="00A7756D" w:rsidRPr="006301A3" w:rsidRDefault="00A7756D" w:rsidP="007554DD">
            <w:pPr>
              <w:pStyle w:val="CMMITableBody"/>
              <w:jc w:val="center"/>
            </w:pPr>
            <w:r w:rsidRPr="006301A3">
              <w:t>PLAN</w:t>
            </w:r>
            <w:r w:rsidR="002D0AE0">
              <w:br/>
            </w:r>
            <w:r w:rsidRPr="006301A3">
              <w:t>3.1</w:t>
            </w:r>
          </w:p>
        </w:tc>
        <w:tc>
          <w:tcPr>
            <w:tcW w:w="7555" w:type="dxa"/>
            <w:vAlign w:val="center"/>
          </w:tcPr>
          <w:p w14:paraId="4158F0B0" w14:textId="77777777" w:rsidR="00A7756D" w:rsidRPr="006301A3" w:rsidRDefault="00A7756D" w:rsidP="002D0AE0">
            <w:pPr>
              <w:pStyle w:val="CMMITableBody"/>
            </w:pPr>
            <w:r w:rsidRPr="006301A3">
              <w:t>Use the organization's set of standard processes and tailoring guidelines to develop, keep updated, and follow the project process.</w:t>
            </w:r>
          </w:p>
        </w:tc>
      </w:tr>
      <w:tr w:rsidR="00A7756D" w:rsidRPr="006301A3" w14:paraId="0D169608" w14:textId="77777777" w:rsidTr="007554DD">
        <w:tc>
          <w:tcPr>
            <w:tcW w:w="0" w:type="auto"/>
            <w:vAlign w:val="center"/>
          </w:tcPr>
          <w:p w14:paraId="5146DB96" w14:textId="77777777" w:rsidR="00A7756D" w:rsidRPr="006301A3" w:rsidRDefault="00A7756D" w:rsidP="007554DD">
            <w:pPr>
              <w:pStyle w:val="CMMITableBody"/>
              <w:jc w:val="center"/>
            </w:pPr>
          </w:p>
        </w:tc>
        <w:tc>
          <w:tcPr>
            <w:tcW w:w="752" w:type="dxa"/>
            <w:vAlign w:val="center"/>
          </w:tcPr>
          <w:p w14:paraId="2662F4DE" w14:textId="3D7A75A4" w:rsidR="00A7756D" w:rsidRPr="006301A3" w:rsidRDefault="00A7756D" w:rsidP="007554DD">
            <w:pPr>
              <w:pStyle w:val="CMMITableBody"/>
              <w:jc w:val="center"/>
            </w:pPr>
            <w:r w:rsidRPr="006301A3">
              <w:t>PLAN</w:t>
            </w:r>
            <w:r w:rsidR="002D0AE0">
              <w:br/>
            </w:r>
            <w:r w:rsidRPr="006301A3">
              <w:t>2.1</w:t>
            </w:r>
          </w:p>
        </w:tc>
        <w:tc>
          <w:tcPr>
            <w:tcW w:w="7555" w:type="dxa"/>
            <w:vAlign w:val="center"/>
          </w:tcPr>
          <w:p w14:paraId="3D58A74A" w14:textId="77777777" w:rsidR="00A7756D" w:rsidRPr="006301A3" w:rsidRDefault="00A7756D" w:rsidP="002D0AE0">
            <w:pPr>
              <w:pStyle w:val="CMMITableBody"/>
            </w:pPr>
            <w:r w:rsidRPr="006301A3">
              <w:t>Develop and keep updated the approach for accomplishing the work.</w:t>
            </w:r>
          </w:p>
        </w:tc>
      </w:tr>
      <w:tr w:rsidR="00A7756D" w:rsidRPr="006301A3" w14:paraId="1C50EFB1" w14:textId="77777777" w:rsidTr="007554DD">
        <w:tc>
          <w:tcPr>
            <w:tcW w:w="0" w:type="auto"/>
            <w:vAlign w:val="center"/>
          </w:tcPr>
          <w:p w14:paraId="368663B5" w14:textId="77777777" w:rsidR="00A7756D" w:rsidRPr="006301A3" w:rsidRDefault="00A7756D" w:rsidP="007554DD">
            <w:pPr>
              <w:pStyle w:val="CMMITableBody"/>
              <w:jc w:val="center"/>
            </w:pPr>
          </w:p>
        </w:tc>
        <w:tc>
          <w:tcPr>
            <w:tcW w:w="752" w:type="dxa"/>
            <w:vAlign w:val="center"/>
          </w:tcPr>
          <w:p w14:paraId="5CABF670" w14:textId="7E5BF130" w:rsidR="00A7756D" w:rsidRPr="006301A3" w:rsidRDefault="00A7756D" w:rsidP="007554DD">
            <w:pPr>
              <w:pStyle w:val="CMMITableBody"/>
              <w:jc w:val="center"/>
            </w:pPr>
            <w:r w:rsidRPr="006301A3">
              <w:t>M</w:t>
            </w:r>
            <w:r w:rsidR="005D4463">
              <w:t>C</w:t>
            </w:r>
            <w:r w:rsidR="002D0AE0">
              <w:br/>
            </w:r>
            <w:r w:rsidRPr="006301A3">
              <w:t>2.1</w:t>
            </w:r>
          </w:p>
        </w:tc>
        <w:tc>
          <w:tcPr>
            <w:tcW w:w="7555" w:type="dxa"/>
            <w:vAlign w:val="center"/>
          </w:tcPr>
          <w:p w14:paraId="4C19FECE" w14:textId="77777777" w:rsidR="00A7756D" w:rsidRPr="006301A3" w:rsidRDefault="00A7756D" w:rsidP="002D0AE0">
            <w:pPr>
              <w:pStyle w:val="CMMITableBody"/>
            </w:pPr>
            <w:r w:rsidRPr="006301A3">
              <w:t>Track actual results against estimates for size, effort, schedule, resources, knowledge and skills, and budget.</w:t>
            </w:r>
          </w:p>
        </w:tc>
      </w:tr>
      <w:tr w:rsidR="00A7756D" w:rsidRPr="006301A3" w14:paraId="0B639324" w14:textId="77777777" w:rsidTr="007554DD">
        <w:tc>
          <w:tcPr>
            <w:tcW w:w="0" w:type="auto"/>
            <w:vAlign w:val="center"/>
          </w:tcPr>
          <w:p w14:paraId="68081E62" w14:textId="77777777" w:rsidR="00A7756D" w:rsidRPr="006301A3" w:rsidRDefault="00A7756D" w:rsidP="007554DD">
            <w:pPr>
              <w:pStyle w:val="CMMITableBody"/>
              <w:jc w:val="center"/>
            </w:pPr>
          </w:p>
        </w:tc>
        <w:tc>
          <w:tcPr>
            <w:tcW w:w="752" w:type="dxa"/>
            <w:vAlign w:val="center"/>
          </w:tcPr>
          <w:p w14:paraId="1A828193" w14:textId="5423EAAD" w:rsidR="00A7756D" w:rsidRPr="006301A3" w:rsidRDefault="00A7756D" w:rsidP="007554DD">
            <w:pPr>
              <w:pStyle w:val="CMMITableBody"/>
              <w:jc w:val="center"/>
            </w:pPr>
            <w:r w:rsidRPr="006301A3">
              <w:t>PR</w:t>
            </w:r>
            <w:r w:rsidR="002D0AE0">
              <w:br/>
            </w:r>
            <w:r w:rsidRPr="006301A3">
              <w:t>3.1</w:t>
            </w:r>
          </w:p>
        </w:tc>
        <w:tc>
          <w:tcPr>
            <w:tcW w:w="7555" w:type="dxa"/>
            <w:vAlign w:val="center"/>
          </w:tcPr>
          <w:p w14:paraId="1BB1B46E" w14:textId="77777777" w:rsidR="00A7756D" w:rsidRPr="006301A3" w:rsidRDefault="00A7756D" w:rsidP="002D0AE0">
            <w:pPr>
              <w:pStyle w:val="CMMITableBody"/>
            </w:pPr>
            <w:r w:rsidRPr="006301A3">
              <w:t>Analyze results and data from peer reviews.</w:t>
            </w:r>
          </w:p>
        </w:tc>
      </w:tr>
      <w:tr w:rsidR="00A7756D" w:rsidRPr="006301A3" w14:paraId="086E5FAA" w14:textId="77777777" w:rsidTr="007554DD">
        <w:tc>
          <w:tcPr>
            <w:tcW w:w="0" w:type="auto"/>
            <w:vAlign w:val="center"/>
          </w:tcPr>
          <w:p w14:paraId="061081E1" w14:textId="77777777" w:rsidR="00A7756D" w:rsidRPr="006301A3" w:rsidRDefault="00A7756D" w:rsidP="007554DD">
            <w:pPr>
              <w:pStyle w:val="CMMITableBody"/>
              <w:jc w:val="center"/>
            </w:pPr>
          </w:p>
        </w:tc>
        <w:tc>
          <w:tcPr>
            <w:tcW w:w="752" w:type="dxa"/>
            <w:vAlign w:val="center"/>
          </w:tcPr>
          <w:p w14:paraId="42535840" w14:textId="641CF387" w:rsidR="00A7756D" w:rsidRPr="006301A3" w:rsidRDefault="00A7756D" w:rsidP="007554DD">
            <w:pPr>
              <w:pStyle w:val="CMMITableBody"/>
              <w:jc w:val="center"/>
            </w:pPr>
            <w:r w:rsidRPr="006301A3">
              <w:t>CM</w:t>
            </w:r>
            <w:r w:rsidR="002D0AE0">
              <w:br/>
            </w:r>
            <w:r w:rsidRPr="006301A3">
              <w:t>2.5</w:t>
            </w:r>
          </w:p>
        </w:tc>
        <w:tc>
          <w:tcPr>
            <w:tcW w:w="7555" w:type="dxa"/>
            <w:vAlign w:val="center"/>
          </w:tcPr>
          <w:p w14:paraId="126D5BFB" w14:textId="77777777" w:rsidR="00A7756D" w:rsidRPr="006301A3" w:rsidRDefault="00A7756D" w:rsidP="002D0AE0">
            <w:pPr>
              <w:pStyle w:val="CMMITableBody"/>
            </w:pPr>
            <w:r w:rsidRPr="006301A3">
              <w:t>Develop, keep updated, and use records describing items under configuration management.</w:t>
            </w:r>
          </w:p>
        </w:tc>
      </w:tr>
      <w:tr w:rsidR="00A7756D" w:rsidRPr="006301A3" w14:paraId="0C8D66AD" w14:textId="77777777" w:rsidTr="007554DD">
        <w:tc>
          <w:tcPr>
            <w:tcW w:w="0" w:type="auto"/>
            <w:vAlign w:val="center"/>
          </w:tcPr>
          <w:p w14:paraId="0D58A812" w14:textId="77777777" w:rsidR="00A7756D" w:rsidRPr="006301A3" w:rsidRDefault="00A7756D" w:rsidP="007554DD">
            <w:pPr>
              <w:pStyle w:val="CMMITableBody"/>
              <w:jc w:val="center"/>
            </w:pPr>
          </w:p>
        </w:tc>
        <w:tc>
          <w:tcPr>
            <w:tcW w:w="752" w:type="dxa"/>
            <w:vAlign w:val="center"/>
          </w:tcPr>
          <w:p w14:paraId="1D346D91" w14:textId="2BB36C09" w:rsidR="00A7756D" w:rsidRPr="006301A3" w:rsidRDefault="00A7756D" w:rsidP="007554DD">
            <w:pPr>
              <w:pStyle w:val="CMMITableBody"/>
              <w:jc w:val="center"/>
            </w:pPr>
            <w:r w:rsidRPr="006301A3">
              <w:t>MPM</w:t>
            </w:r>
            <w:r w:rsidR="002D0AE0">
              <w:br/>
            </w:r>
            <w:r w:rsidRPr="006301A3">
              <w:t>2.2</w:t>
            </w:r>
          </w:p>
        </w:tc>
        <w:tc>
          <w:tcPr>
            <w:tcW w:w="7555" w:type="dxa"/>
            <w:vAlign w:val="center"/>
          </w:tcPr>
          <w:p w14:paraId="7F5C21E6" w14:textId="77777777" w:rsidR="00A7756D" w:rsidRPr="006301A3" w:rsidRDefault="00A7756D" w:rsidP="002D0AE0">
            <w:pPr>
              <w:pStyle w:val="CMMITableBody"/>
            </w:pPr>
            <w:r w:rsidRPr="006301A3">
              <w:t>Develop, keep updated, and use operational definitions for measures.</w:t>
            </w:r>
          </w:p>
        </w:tc>
      </w:tr>
      <w:tr w:rsidR="00A7756D" w:rsidRPr="006301A3" w14:paraId="1838D5EA" w14:textId="77777777" w:rsidTr="007554DD">
        <w:tc>
          <w:tcPr>
            <w:tcW w:w="0" w:type="auto"/>
            <w:vAlign w:val="center"/>
          </w:tcPr>
          <w:p w14:paraId="27A8A08A" w14:textId="77777777" w:rsidR="00A7756D" w:rsidRPr="006301A3" w:rsidRDefault="00A7756D" w:rsidP="007554DD">
            <w:pPr>
              <w:pStyle w:val="CMMITableBody"/>
              <w:jc w:val="center"/>
            </w:pPr>
          </w:p>
        </w:tc>
        <w:tc>
          <w:tcPr>
            <w:tcW w:w="752" w:type="dxa"/>
            <w:vAlign w:val="center"/>
          </w:tcPr>
          <w:p w14:paraId="0B238FA0" w14:textId="604891D1" w:rsidR="00A7756D" w:rsidRPr="006301A3" w:rsidRDefault="00A7756D" w:rsidP="007554DD">
            <w:pPr>
              <w:pStyle w:val="CMMITableBody"/>
              <w:jc w:val="center"/>
            </w:pPr>
            <w:r w:rsidRPr="006301A3">
              <w:t>VV</w:t>
            </w:r>
            <w:r w:rsidR="002D0AE0">
              <w:br/>
            </w:r>
            <w:r w:rsidRPr="006301A3">
              <w:t>3.2</w:t>
            </w:r>
          </w:p>
        </w:tc>
        <w:tc>
          <w:tcPr>
            <w:tcW w:w="7555" w:type="dxa"/>
            <w:vAlign w:val="center"/>
          </w:tcPr>
          <w:p w14:paraId="6E499728" w14:textId="77777777" w:rsidR="00A7756D" w:rsidRPr="006301A3" w:rsidRDefault="00A7756D" w:rsidP="002D0AE0">
            <w:pPr>
              <w:pStyle w:val="CMMITableBody"/>
            </w:pPr>
            <w:r w:rsidRPr="006301A3">
              <w:t>Analyze and communicate verification and validation results.</w:t>
            </w:r>
          </w:p>
        </w:tc>
      </w:tr>
      <w:tr w:rsidR="00A7756D" w:rsidRPr="006301A3" w14:paraId="29CDCD71" w14:textId="77777777" w:rsidTr="007554DD">
        <w:tc>
          <w:tcPr>
            <w:tcW w:w="0" w:type="auto"/>
            <w:vAlign w:val="center"/>
          </w:tcPr>
          <w:p w14:paraId="57733990" w14:textId="77777777" w:rsidR="00A7756D" w:rsidRPr="006301A3" w:rsidRDefault="00A7756D" w:rsidP="007554DD">
            <w:pPr>
              <w:pStyle w:val="CMMITableBody"/>
              <w:jc w:val="center"/>
            </w:pPr>
          </w:p>
        </w:tc>
        <w:tc>
          <w:tcPr>
            <w:tcW w:w="752" w:type="dxa"/>
            <w:vAlign w:val="center"/>
          </w:tcPr>
          <w:p w14:paraId="7A74350E" w14:textId="63766AAF" w:rsidR="00A7756D" w:rsidRPr="006301A3" w:rsidRDefault="00A7756D" w:rsidP="007554DD">
            <w:pPr>
              <w:pStyle w:val="CMMITableBody"/>
              <w:jc w:val="center"/>
            </w:pPr>
            <w:r w:rsidRPr="006301A3">
              <w:t>TS</w:t>
            </w:r>
            <w:r w:rsidR="002D0AE0">
              <w:br/>
            </w:r>
            <w:r w:rsidRPr="006301A3">
              <w:t>3.2</w:t>
            </w:r>
          </w:p>
        </w:tc>
        <w:tc>
          <w:tcPr>
            <w:tcW w:w="7555" w:type="dxa"/>
            <w:vAlign w:val="center"/>
          </w:tcPr>
          <w:p w14:paraId="572461EE" w14:textId="77777777" w:rsidR="00A7756D" w:rsidRPr="006301A3" w:rsidRDefault="00A7756D" w:rsidP="002D0AE0">
            <w:pPr>
              <w:pStyle w:val="CMMITableBody"/>
            </w:pPr>
            <w:r w:rsidRPr="006301A3">
              <w:t>Develop alternative solutions for selected components.</w:t>
            </w:r>
          </w:p>
        </w:tc>
      </w:tr>
      <w:tr w:rsidR="00A7756D" w:rsidRPr="006301A3" w14:paraId="43FD6357" w14:textId="77777777" w:rsidTr="007554DD">
        <w:tc>
          <w:tcPr>
            <w:tcW w:w="0" w:type="auto"/>
            <w:tcBorders>
              <w:bottom w:val="single" w:sz="4" w:space="0" w:color="007DC6"/>
            </w:tcBorders>
            <w:vAlign w:val="center"/>
          </w:tcPr>
          <w:p w14:paraId="574F23B1" w14:textId="77777777" w:rsidR="00A7756D" w:rsidRPr="006301A3" w:rsidRDefault="00A7756D" w:rsidP="007554DD">
            <w:pPr>
              <w:pStyle w:val="CMMITableBody"/>
              <w:jc w:val="center"/>
            </w:pPr>
          </w:p>
        </w:tc>
        <w:tc>
          <w:tcPr>
            <w:tcW w:w="752" w:type="dxa"/>
            <w:tcBorders>
              <w:bottom w:val="single" w:sz="4" w:space="0" w:color="007DC6"/>
            </w:tcBorders>
            <w:vAlign w:val="center"/>
          </w:tcPr>
          <w:p w14:paraId="12192D9F" w14:textId="62303496" w:rsidR="00A7756D" w:rsidRPr="006301A3" w:rsidRDefault="00A7756D" w:rsidP="007554DD">
            <w:pPr>
              <w:pStyle w:val="CMMITableBody"/>
              <w:jc w:val="center"/>
            </w:pPr>
            <w:r w:rsidRPr="006301A3">
              <w:t>PLAN</w:t>
            </w:r>
            <w:r w:rsidR="002D0AE0">
              <w:br/>
            </w:r>
            <w:r w:rsidRPr="006301A3">
              <w:t>2.7</w:t>
            </w:r>
          </w:p>
        </w:tc>
        <w:tc>
          <w:tcPr>
            <w:tcW w:w="7555" w:type="dxa"/>
            <w:tcBorders>
              <w:bottom w:val="single" w:sz="4" w:space="0" w:color="007DC6"/>
            </w:tcBorders>
            <w:vAlign w:val="center"/>
          </w:tcPr>
          <w:p w14:paraId="6AF7EAF3" w14:textId="77777777" w:rsidR="00A7756D" w:rsidRPr="006301A3" w:rsidRDefault="00A7756D" w:rsidP="002D0AE0">
            <w:pPr>
              <w:pStyle w:val="CMMITableBody"/>
            </w:pPr>
            <w:r w:rsidRPr="006301A3">
              <w:t>Develop the project plan, ensure consistency among its elements, and keep it updated.</w:t>
            </w:r>
          </w:p>
        </w:tc>
      </w:tr>
      <w:tr w:rsidR="00A7756D" w:rsidRPr="006301A3" w14:paraId="4865094D" w14:textId="77777777" w:rsidTr="007554DD">
        <w:tc>
          <w:tcPr>
            <w:tcW w:w="0" w:type="auto"/>
            <w:vAlign w:val="center"/>
          </w:tcPr>
          <w:p w14:paraId="6AD8CC35" w14:textId="77777777" w:rsidR="00A7756D" w:rsidRPr="006301A3" w:rsidRDefault="00A7756D" w:rsidP="007554DD">
            <w:pPr>
              <w:pStyle w:val="CMMITableBody"/>
              <w:jc w:val="center"/>
            </w:pPr>
          </w:p>
        </w:tc>
        <w:tc>
          <w:tcPr>
            <w:tcW w:w="752" w:type="dxa"/>
            <w:vAlign w:val="center"/>
          </w:tcPr>
          <w:p w14:paraId="1A1EF1A9" w14:textId="34EAE9C5" w:rsidR="00A7756D" w:rsidRPr="006301A3" w:rsidRDefault="00A7756D" w:rsidP="007554DD">
            <w:pPr>
              <w:pStyle w:val="CMMITableBody"/>
              <w:jc w:val="center"/>
            </w:pPr>
            <w:r w:rsidRPr="006301A3">
              <w:t>GOV</w:t>
            </w:r>
            <w:r w:rsidR="002D0AE0">
              <w:br/>
            </w:r>
            <w:r w:rsidRPr="006301A3">
              <w:t>2.1</w:t>
            </w:r>
          </w:p>
        </w:tc>
        <w:tc>
          <w:tcPr>
            <w:tcW w:w="7555" w:type="dxa"/>
            <w:vAlign w:val="center"/>
          </w:tcPr>
          <w:p w14:paraId="3029A328" w14:textId="77777777" w:rsidR="00A7756D" w:rsidRPr="006301A3" w:rsidRDefault="00A7756D" w:rsidP="002D0AE0">
            <w:pPr>
              <w:pStyle w:val="CMMITableBody"/>
            </w:pPr>
            <w:r w:rsidRPr="006301A3">
              <w:t>Senior management defines, keeps updated, and communicates organizational directives for process implementation and performance improvement based on organization needs and objectives.</w:t>
            </w:r>
          </w:p>
        </w:tc>
      </w:tr>
      <w:tr w:rsidR="00A7756D" w:rsidRPr="006301A3" w14:paraId="4E80EF5E" w14:textId="77777777" w:rsidTr="007554DD">
        <w:tc>
          <w:tcPr>
            <w:tcW w:w="0" w:type="auto"/>
            <w:vAlign w:val="center"/>
          </w:tcPr>
          <w:p w14:paraId="6722ABA8" w14:textId="77777777" w:rsidR="00A7756D" w:rsidRPr="006301A3" w:rsidRDefault="00A7756D" w:rsidP="007554DD">
            <w:pPr>
              <w:pStyle w:val="CMMITableBody"/>
              <w:jc w:val="center"/>
            </w:pPr>
          </w:p>
        </w:tc>
        <w:tc>
          <w:tcPr>
            <w:tcW w:w="752" w:type="dxa"/>
            <w:vAlign w:val="center"/>
          </w:tcPr>
          <w:p w14:paraId="38204052" w14:textId="1230FC90" w:rsidR="00A7756D" w:rsidRPr="006301A3" w:rsidRDefault="00A7756D" w:rsidP="007554DD">
            <w:pPr>
              <w:pStyle w:val="CMMITableBody"/>
              <w:jc w:val="center"/>
            </w:pPr>
            <w:r>
              <w:t>ESAF</w:t>
            </w:r>
            <w:r w:rsidR="002D0AE0">
              <w:br/>
            </w:r>
            <w:r>
              <w:t>2.2</w:t>
            </w:r>
          </w:p>
        </w:tc>
        <w:tc>
          <w:tcPr>
            <w:tcW w:w="7555" w:type="dxa"/>
            <w:vAlign w:val="center"/>
          </w:tcPr>
          <w:p w14:paraId="48506008" w14:textId="77777777" w:rsidR="00A7756D" w:rsidRPr="00F97EEA" w:rsidRDefault="00A7756D" w:rsidP="002D0AE0">
            <w:pPr>
              <w:pStyle w:val="CMMITableBody"/>
              <w:rPr>
                <w:i/>
                <w:iCs/>
                <w:sz w:val="20"/>
              </w:rPr>
            </w:pPr>
            <w:r>
              <w:t>Develop, keep updated, and follow an approach to address workplace environment safety</w:t>
            </w:r>
            <w:r>
              <w:rPr>
                <w:sz w:val="20"/>
              </w:rPr>
              <w:t>.</w:t>
            </w:r>
          </w:p>
        </w:tc>
      </w:tr>
      <w:tr w:rsidR="00A7756D" w:rsidRPr="006301A3" w14:paraId="5E33E18B" w14:textId="77777777" w:rsidTr="007554DD">
        <w:tc>
          <w:tcPr>
            <w:tcW w:w="0" w:type="auto"/>
            <w:vAlign w:val="center"/>
          </w:tcPr>
          <w:p w14:paraId="436BC888" w14:textId="77777777" w:rsidR="00A7756D" w:rsidRPr="006301A3" w:rsidRDefault="00A7756D" w:rsidP="007554DD">
            <w:pPr>
              <w:pStyle w:val="CMMITableBody"/>
              <w:jc w:val="center"/>
            </w:pPr>
          </w:p>
        </w:tc>
        <w:tc>
          <w:tcPr>
            <w:tcW w:w="752" w:type="dxa"/>
            <w:vAlign w:val="center"/>
          </w:tcPr>
          <w:p w14:paraId="18F8EC04" w14:textId="06795DBA" w:rsidR="00A7756D" w:rsidRDefault="00A7756D" w:rsidP="007554DD">
            <w:pPr>
              <w:pStyle w:val="CMMITableBody"/>
              <w:jc w:val="center"/>
            </w:pPr>
            <w:r>
              <w:t>ESEC</w:t>
            </w:r>
            <w:r w:rsidR="002D0AE0">
              <w:br/>
            </w:r>
            <w:r>
              <w:t>3.1</w:t>
            </w:r>
          </w:p>
        </w:tc>
        <w:tc>
          <w:tcPr>
            <w:tcW w:w="7555" w:type="dxa"/>
            <w:vAlign w:val="center"/>
          </w:tcPr>
          <w:p w14:paraId="20830A6E" w14:textId="77777777" w:rsidR="00A7756D" w:rsidRDefault="00A7756D" w:rsidP="002D0AE0">
            <w:pPr>
              <w:pStyle w:val="CMMITableBody"/>
            </w:pPr>
            <w:r>
              <w:t xml:space="preserve">Establish and deploy an organizational security operations capability. </w:t>
            </w:r>
          </w:p>
        </w:tc>
      </w:tr>
      <w:tr w:rsidR="00A7756D" w:rsidRPr="006301A3" w14:paraId="58FB3B78" w14:textId="77777777" w:rsidTr="007554DD">
        <w:tc>
          <w:tcPr>
            <w:tcW w:w="0" w:type="auto"/>
            <w:vAlign w:val="center"/>
          </w:tcPr>
          <w:p w14:paraId="07608B8F" w14:textId="77777777" w:rsidR="00A7756D" w:rsidRPr="006301A3" w:rsidRDefault="00A7756D" w:rsidP="007554DD">
            <w:pPr>
              <w:pStyle w:val="CMMITableBody"/>
              <w:jc w:val="center"/>
            </w:pPr>
          </w:p>
        </w:tc>
        <w:tc>
          <w:tcPr>
            <w:tcW w:w="752" w:type="dxa"/>
            <w:vAlign w:val="center"/>
          </w:tcPr>
          <w:p w14:paraId="1DD69C4E" w14:textId="1154813E" w:rsidR="00A7756D" w:rsidRDefault="00A7756D" w:rsidP="007554DD">
            <w:pPr>
              <w:pStyle w:val="CMMITableBody"/>
              <w:jc w:val="center"/>
            </w:pPr>
            <w:r>
              <w:t>MST</w:t>
            </w:r>
            <w:r w:rsidR="002D0AE0">
              <w:br/>
            </w:r>
            <w:r>
              <w:t>3.2</w:t>
            </w:r>
          </w:p>
        </w:tc>
        <w:tc>
          <w:tcPr>
            <w:tcW w:w="7555" w:type="dxa"/>
            <w:vAlign w:val="center"/>
          </w:tcPr>
          <w:p w14:paraId="4D372E62" w14:textId="77777777" w:rsidR="00A7756D" w:rsidRDefault="00A7756D" w:rsidP="002D0AE0">
            <w:pPr>
              <w:pStyle w:val="CMMITableBody"/>
            </w:pPr>
            <w:r>
              <w:t>Analyze security verification and validation results to ensure accuracy, comparability, consistency, and validity across the organization.</w:t>
            </w:r>
          </w:p>
        </w:tc>
      </w:tr>
      <w:tr w:rsidR="00A7756D" w:rsidRPr="006301A3" w14:paraId="3B4CFA65" w14:textId="77777777" w:rsidTr="007554DD">
        <w:tc>
          <w:tcPr>
            <w:tcW w:w="0" w:type="auto"/>
            <w:tcBorders>
              <w:bottom w:val="single" w:sz="4" w:space="0" w:color="007DC6"/>
            </w:tcBorders>
            <w:vAlign w:val="center"/>
          </w:tcPr>
          <w:p w14:paraId="39254A94" w14:textId="77777777" w:rsidR="00A7756D" w:rsidRPr="006301A3" w:rsidRDefault="00A7756D" w:rsidP="007554DD">
            <w:pPr>
              <w:pStyle w:val="CMMITableBody"/>
              <w:jc w:val="center"/>
            </w:pPr>
          </w:p>
        </w:tc>
        <w:tc>
          <w:tcPr>
            <w:tcW w:w="752" w:type="dxa"/>
            <w:tcBorders>
              <w:bottom w:val="single" w:sz="4" w:space="0" w:color="007DC6"/>
            </w:tcBorders>
            <w:vAlign w:val="center"/>
          </w:tcPr>
          <w:p w14:paraId="66AADD64" w14:textId="7188755C" w:rsidR="00A7756D" w:rsidRDefault="00A7756D" w:rsidP="007554DD">
            <w:pPr>
              <w:pStyle w:val="CMMITableBody"/>
              <w:jc w:val="center"/>
            </w:pPr>
            <w:r>
              <w:t>EV</w:t>
            </w:r>
            <w:r w:rsidR="005D4463">
              <w:t>W</w:t>
            </w:r>
            <w:r w:rsidR="002D0AE0">
              <w:br/>
            </w:r>
            <w:r>
              <w:t>3.1</w:t>
            </w:r>
          </w:p>
        </w:tc>
        <w:tc>
          <w:tcPr>
            <w:tcW w:w="7555" w:type="dxa"/>
            <w:tcBorders>
              <w:bottom w:val="single" w:sz="4" w:space="0" w:color="007DC6"/>
            </w:tcBorders>
            <w:vAlign w:val="center"/>
          </w:tcPr>
          <w:p w14:paraId="43FC2610" w14:textId="25C95354" w:rsidR="00A7756D" w:rsidRPr="005D4463" w:rsidRDefault="005D4463" w:rsidP="002D0AE0">
            <w:pPr>
              <w:pStyle w:val="CMMITableBody"/>
              <w:rPr>
                <w:highlight w:val="yellow"/>
              </w:rPr>
            </w:pPr>
            <w:r w:rsidRPr="005D4463">
              <w:t>Establish and deploy an organizational strategy, approach, and functional capability for performing virtual work.</w:t>
            </w:r>
          </w:p>
        </w:tc>
      </w:tr>
    </w:tbl>
    <w:p w14:paraId="132ED294" w14:textId="77777777" w:rsidR="00A7756D" w:rsidRDefault="00A7756D" w:rsidP="00A7756D">
      <w:r>
        <w:br w:type="page"/>
      </w:r>
    </w:p>
    <w:tbl>
      <w:tblPr>
        <w:tblStyle w:val="CMMITable1"/>
        <w:tblW w:w="0" w:type="auto"/>
        <w:tblLook w:val="04A0" w:firstRow="1" w:lastRow="0" w:firstColumn="1" w:lastColumn="0" w:noHBand="0" w:noVBand="1"/>
      </w:tblPr>
      <w:tblGrid>
        <w:gridCol w:w="415"/>
        <w:gridCol w:w="8935"/>
      </w:tblGrid>
      <w:tr w:rsidR="00A7756D" w14:paraId="13A26F35" w14:textId="77777777" w:rsidTr="00053D2E">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766173BF" w14:textId="77777777" w:rsidR="00A7756D" w:rsidRPr="009B3F1C" w:rsidRDefault="00A7756D" w:rsidP="00053D2E">
            <w:pPr>
              <w:pStyle w:val="CMMITableHeading"/>
              <w:rPr>
                <w:b w:val="0"/>
              </w:rPr>
            </w:pPr>
            <w:r w:rsidRPr="009B3F1C">
              <w:lastRenderedPageBreak/>
              <w:t>List B: Artifacts</w:t>
            </w:r>
          </w:p>
        </w:tc>
      </w:tr>
      <w:tr w:rsidR="00A7756D" w:rsidRPr="006301A3" w14:paraId="12C90FA7" w14:textId="77777777" w:rsidTr="00053D2E">
        <w:tc>
          <w:tcPr>
            <w:tcW w:w="0" w:type="auto"/>
            <w:vAlign w:val="center"/>
          </w:tcPr>
          <w:p w14:paraId="599111CE" w14:textId="77777777" w:rsidR="00A7756D" w:rsidRPr="006301A3" w:rsidRDefault="00A7756D" w:rsidP="00053D2E">
            <w:pPr>
              <w:pStyle w:val="CMMITableBody"/>
              <w:jc w:val="center"/>
              <w:rPr>
                <w:b/>
              </w:rPr>
            </w:pPr>
            <w:r w:rsidRPr="006301A3">
              <w:t>A</w:t>
            </w:r>
          </w:p>
        </w:tc>
        <w:tc>
          <w:tcPr>
            <w:tcW w:w="0" w:type="auto"/>
            <w:vAlign w:val="center"/>
          </w:tcPr>
          <w:p w14:paraId="2D64E59A" w14:textId="77777777" w:rsidR="00A7756D" w:rsidRPr="006301A3" w:rsidRDefault="00A7756D" w:rsidP="00053D2E">
            <w:pPr>
              <w:pStyle w:val="CMMITableBody"/>
            </w:pPr>
            <w:r w:rsidRPr="006301A3">
              <w:t>Project Schedule</w:t>
            </w:r>
          </w:p>
        </w:tc>
      </w:tr>
      <w:tr w:rsidR="00A7756D" w:rsidRPr="006301A3" w14:paraId="059B9492" w14:textId="77777777" w:rsidTr="00053D2E">
        <w:tc>
          <w:tcPr>
            <w:tcW w:w="0" w:type="auto"/>
            <w:vAlign w:val="center"/>
          </w:tcPr>
          <w:p w14:paraId="466A30D1" w14:textId="77777777" w:rsidR="00A7756D" w:rsidRPr="006301A3" w:rsidRDefault="00A7756D" w:rsidP="00053D2E">
            <w:pPr>
              <w:pStyle w:val="CMMITableBody"/>
              <w:jc w:val="center"/>
              <w:rPr>
                <w:b/>
              </w:rPr>
            </w:pPr>
            <w:r w:rsidRPr="006301A3">
              <w:t>B</w:t>
            </w:r>
          </w:p>
        </w:tc>
        <w:tc>
          <w:tcPr>
            <w:tcW w:w="0" w:type="auto"/>
            <w:vAlign w:val="center"/>
          </w:tcPr>
          <w:p w14:paraId="72DF8FC6" w14:textId="77777777" w:rsidR="00A7756D" w:rsidRPr="006301A3" w:rsidRDefault="00A7756D" w:rsidP="00053D2E">
            <w:pPr>
              <w:pStyle w:val="CMMITableBody"/>
            </w:pPr>
            <w:r>
              <w:t>Consolidated security verification and validation results</w:t>
            </w:r>
          </w:p>
        </w:tc>
      </w:tr>
      <w:tr w:rsidR="00A7756D" w:rsidRPr="006301A3" w14:paraId="53148E74" w14:textId="77777777" w:rsidTr="00053D2E">
        <w:tc>
          <w:tcPr>
            <w:tcW w:w="0" w:type="auto"/>
            <w:vAlign w:val="center"/>
          </w:tcPr>
          <w:p w14:paraId="3C9F5F69" w14:textId="77777777" w:rsidR="00A7756D" w:rsidRPr="006301A3" w:rsidRDefault="00A7756D" w:rsidP="00053D2E">
            <w:pPr>
              <w:pStyle w:val="CMMITableBody"/>
              <w:jc w:val="center"/>
              <w:rPr>
                <w:b/>
              </w:rPr>
            </w:pPr>
            <w:r w:rsidRPr="006301A3">
              <w:t>C</w:t>
            </w:r>
          </w:p>
        </w:tc>
        <w:tc>
          <w:tcPr>
            <w:tcW w:w="0" w:type="auto"/>
            <w:vAlign w:val="center"/>
          </w:tcPr>
          <w:p w14:paraId="491C05BA" w14:textId="77777777" w:rsidR="00A7756D" w:rsidRPr="006301A3" w:rsidRDefault="00A7756D" w:rsidP="00053D2E">
            <w:pPr>
              <w:pStyle w:val="CMMITableBody"/>
            </w:pPr>
            <w:r w:rsidRPr="006301A3">
              <w:t>Requirements review reports</w:t>
            </w:r>
          </w:p>
        </w:tc>
      </w:tr>
      <w:tr w:rsidR="00A7756D" w:rsidRPr="006301A3" w14:paraId="3459E29A" w14:textId="77777777" w:rsidTr="00053D2E">
        <w:tc>
          <w:tcPr>
            <w:tcW w:w="0" w:type="auto"/>
            <w:vAlign w:val="center"/>
          </w:tcPr>
          <w:p w14:paraId="56A9E8D5" w14:textId="77777777" w:rsidR="00A7756D" w:rsidRPr="006301A3" w:rsidRDefault="00A7756D" w:rsidP="00053D2E">
            <w:pPr>
              <w:pStyle w:val="CMMITableBody"/>
              <w:jc w:val="center"/>
              <w:rPr>
                <w:b/>
              </w:rPr>
            </w:pPr>
            <w:r w:rsidRPr="006301A3">
              <w:t>D</w:t>
            </w:r>
          </w:p>
        </w:tc>
        <w:tc>
          <w:tcPr>
            <w:tcW w:w="0" w:type="auto"/>
            <w:vAlign w:val="center"/>
          </w:tcPr>
          <w:p w14:paraId="4F561469" w14:textId="77777777" w:rsidR="00A7756D" w:rsidRPr="006301A3" w:rsidRDefault="00A7756D" w:rsidP="00053D2E">
            <w:pPr>
              <w:pStyle w:val="CMMITableBody"/>
            </w:pPr>
            <w:r w:rsidRPr="006301A3">
              <w:t>Requirements verification and validation criteria</w:t>
            </w:r>
          </w:p>
        </w:tc>
      </w:tr>
      <w:tr w:rsidR="00A7756D" w:rsidRPr="006301A3" w14:paraId="043764D8" w14:textId="77777777" w:rsidTr="00053D2E">
        <w:tc>
          <w:tcPr>
            <w:tcW w:w="0" w:type="auto"/>
            <w:vAlign w:val="center"/>
          </w:tcPr>
          <w:p w14:paraId="7756FB58" w14:textId="77777777" w:rsidR="00A7756D" w:rsidRPr="006301A3" w:rsidRDefault="00A7756D" w:rsidP="00053D2E">
            <w:pPr>
              <w:pStyle w:val="CMMITableBody"/>
              <w:jc w:val="center"/>
              <w:rPr>
                <w:b/>
              </w:rPr>
            </w:pPr>
            <w:r w:rsidRPr="006301A3">
              <w:t>E</w:t>
            </w:r>
          </w:p>
        </w:tc>
        <w:tc>
          <w:tcPr>
            <w:tcW w:w="0" w:type="auto"/>
            <w:vAlign w:val="center"/>
          </w:tcPr>
          <w:p w14:paraId="5EF55128" w14:textId="77777777" w:rsidR="00A7756D" w:rsidRPr="006301A3" w:rsidRDefault="00A7756D" w:rsidP="00053D2E">
            <w:pPr>
              <w:pStyle w:val="CMMITableBody"/>
            </w:pPr>
            <w:r w:rsidRPr="006301A3">
              <w:t>Project measurement objectives</w:t>
            </w:r>
          </w:p>
        </w:tc>
      </w:tr>
      <w:tr w:rsidR="00A7756D" w:rsidRPr="006301A3" w14:paraId="23F4639F" w14:textId="77777777" w:rsidTr="00053D2E">
        <w:tc>
          <w:tcPr>
            <w:tcW w:w="0" w:type="auto"/>
            <w:vAlign w:val="center"/>
          </w:tcPr>
          <w:p w14:paraId="5C2468DE" w14:textId="77777777" w:rsidR="00A7756D" w:rsidRPr="006301A3" w:rsidRDefault="00A7756D" w:rsidP="00053D2E">
            <w:pPr>
              <w:pStyle w:val="CMMITableBody"/>
              <w:jc w:val="center"/>
              <w:rPr>
                <w:b/>
              </w:rPr>
            </w:pPr>
            <w:r w:rsidRPr="006301A3">
              <w:t>F</w:t>
            </w:r>
          </w:p>
        </w:tc>
        <w:tc>
          <w:tcPr>
            <w:tcW w:w="0" w:type="auto"/>
            <w:vAlign w:val="center"/>
          </w:tcPr>
          <w:p w14:paraId="7BD7E18A" w14:textId="77777777" w:rsidR="00A7756D" w:rsidRPr="006301A3" w:rsidRDefault="00A7756D" w:rsidP="00053D2E">
            <w:pPr>
              <w:pStyle w:val="CMMITableBody"/>
            </w:pPr>
            <w:r w:rsidRPr="006301A3">
              <w:t>Project Tailoring Report</w:t>
            </w:r>
            <w:r>
              <w:t>s</w:t>
            </w:r>
          </w:p>
        </w:tc>
      </w:tr>
      <w:tr w:rsidR="00A7756D" w:rsidRPr="006301A3" w14:paraId="29FC3F8C" w14:textId="77777777" w:rsidTr="00053D2E">
        <w:tc>
          <w:tcPr>
            <w:tcW w:w="0" w:type="auto"/>
            <w:vAlign w:val="center"/>
          </w:tcPr>
          <w:p w14:paraId="719E813B" w14:textId="77777777" w:rsidR="00A7756D" w:rsidRPr="006301A3" w:rsidRDefault="00A7756D" w:rsidP="00053D2E">
            <w:pPr>
              <w:pStyle w:val="CMMITableBody"/>
              <w:jc w:val="center"/>
              <w:rPr>
                <w:b/>
              </w:rPr>
            </w:pPr>
            <w:r w:rsidRPr="006301A3">
              <w:t>G</w:t>
            </w:r>
          </w:p>
        </w:tc>
        <w:tc>
          <w:tcPr>
            <w:tcW w:w="0" w:type="auto"/>
            <w:vAlign w:val="center"/>
          </w:tcPr>
          <w:p w14:paraId="68D0B6A8" w14:textId="77777777" w:rsidR="00A7756D" w:rsidRPr="006301A3" w:rsidRDefault="00A7756D" w:rsidP="00053D2E">
            <w:pPr>
              <w:pStyle w:val="CMMITableBody"/>
            </w:pPr>
            <w:r w:rsidRPr="006301A3">
              <w:t>Project Plan template and revisions</w:t>
            </w:r>
          </w:p>
        </w:tc>
      </w:tr>
      <w:tr w:rsidR="00A7756D" w:rsidRPr="006301A3" w14:paraId="12D4B425" w14:textId="77777777" w:rsidTr="00053D2E">
        <w:tc>
          <w:tcPr>
            <w:tcW w:w="0" w:type="auto"/>
            <w:vAlign w:val="center"/>
          </w:tcPr>
          <w:p w14:paraId="4D1EA2A5" w14:textId="77777777" w:rsidR="00A7756D" w:rsidRPr="006301A3" w:rsidRDefault="00A7756D" w:rsidP="00053D2E">
            <w:pPr>
              <w:pStyle w:val="CMMITableBody"/>
              <w:jc w:val="center"/>
              <w:rPr>
                <w:b/>
              </w:rPr>
            </w:pPr>
            <w:r w:rsidRPr="006301A3">
              <w:t>H</w:t>
            </w:r>
          </w:p>
        </w:tc>
        <w:tc>
          <w:tcPr>
            <w:tcW w:w="0" w:type="auto"/>
            <w:vAlign w:val="center"/>
          </w:tcPr>
          <w:p w14:paraId="2B52640B" w14:textId="068BDD71" w:rsidR="00A7756D" w:rsidRPr="006301A3" w:rsidRDefault="00A7756D" w:rsidP="00053D2E">
            <w:pPr>
              <w:pStyle w:val="CMMITableBody"/>
            </w:pPr>
            <w:r w:rsidRPr="006301A3">
              <w:t xml:space="preserve">Data recorded </w:t>
            </w:r>
            <w:r>
              <w:t>reflecting</w:t>
            </w:r>
            <w:r w:rsidRPr="006301A3">
              <w:t xml:space="preserve"> the </w:t>
            </w:r>
            <w:r>
              <w:t xml:space="preserve">preparation, </w:t>
            </w:r>
            <w:r w:rsidRPr="006301A3">
              <w:t>conduct</w:t>
            </w:r>
            <w:r w:rsidR="00E94849">
              <w:t>,</w:t>
            </w:r>
            <w:r>
              <w:t xml:space="preserve"> and result</w:t>
            </w:r>
            <w:r w:rsidRPr="006301A3">
              <w:t xml:space="preserve"> of review</w:t>
            </w:r>
            <w:r>
              <w:t>s</w:t>
            </w:r>
          </w:p>
        </w:tc>
      </w:tr>
      <w:tr w:rsidR="00A7756D" w:rsidRPr="006301A3" w14:paraId="281E0903" w14:textId="77777777" w:rsidTr="00053D2E">
        <w:tc>
          <w:tcPr>
            <w:tcW w:w="0" w:type="auto"/>
            <w:vAlign w:val="center"/>
          </w:tcPr>
          <w:p w14:paraId="050FA11F" w14:textId="77777777" w:rsidR="00A7756D" w:rsidRPr="006301A3" w:rsidRDefault="00A7756D" w:rsidP="00053D2E">
            <w:pPr>
              <w:pStyle w:val="CMMITableBody"/>
              <w:jc w:val="center"/>
              <w:rPr>
                <w:b/>
              </w:rPr>
            </w:pPr>
            <w:r w:rsidRPr="006301A3">
              <w:t>I</w:t>
            </w:r>
          </w:p>
        </w:tc>
        <w:tc>
          <w:tcPr>
            <w:tcW w:w="0" w:type="auto"/>
            <w:vAlign w:val="center"/>
          </w:tcPr>
          <w:p w14:paraId="43A4E626" w14:textId="77777777" w:rsidR="00A7756D" w:rsidRPr="006301A3" w:rsidRDefault="00A7756D" w:rsidP="00053D2E">
            <w:pPr>
              <w:pStyle w:val="CMMITableBody"/>
            </w:pPr>
            <w:r w:rsidRPr="006301A3">
              <w:t>Alternative solutions</w:t>
            </w:r>
          </w:p>
        </w:tc>
      </w:tr>
      <w:tr w:rsidR="00A7756D" w:rsidRPr="006301A3" w14:paraId="259E16D0" w14:textId="77777777" w:rsidTr="00053D2E">
        <w:tc>
          <w:tcPr>
            <w:tcW w:w="0" w:type="auto"/>
            <w:vAlign w:val="center"/>
          </w:tcPr>
          <w:p w14:paraId="234C7D53" w14:textId="77777777" w:rsidR="00A7756D" w:rsidRPr="006301A3" w:rsidRDefault="00A7756D" w:rsidP="00053D2E">
            <w:pPr>
              <w:pStyle w:val="CMMITableBody"/>
              <w:jc w:val="center"/>
              <w:rPr>
                <w:b/>
              </w:rPr>
            </w:pPr>
            <w:r w:rsidRPr="006301A3">
              <w:t>J</w:t>
            </w:r>
          </w:p>
        </w:tc>
        <w:tc>
          <w:tcPr>
            <w:tcW w:w="0" w:type="auto"/>
            <w:vAlign w:val="center"/>
          </w:tcPr>
          <w:p w14:paraId="4870ACB2" w14:textId="77777777" w:rsidR="00A7756D" w:rsidRPr="006301A3" w:rsidRDefault="00A7756D" w:rsidP="00053D2E">
            <w:pPr>
              <w:pStyle w:val="CMMITableBody"/>
            </w:pPr>
            <w:r>
              <w:t>Corporate Security Awareness Training</w:t>
            </w:r>
          </w:p>
        </w:tc>
      </w:tr>
      <w:tr w:rsidR="00A7756D" w:rsidRPr="006301A3" w14:paraId="1E53F712" w14:textId="77777777" w:rsidTr="00053D2E">
        <w:tc>
          <w:tcPr>
            <w:tcW w:w="0" w:type="auto"/>
            <w:vAlign w:val="center"/>
          </w:tcPr>
          <w:p w14:paraId="3CDDDD7D" w14:textId="77777777" w:rsidR="00A7756D" w:rsidRPr="006301A3" w:rsidRDefault="00A7756D" w:rsidP="00053D2E">
            <w:pPr>
              <w:pStyle w:val="CMMITableBody"/>
              <w:jc w:val="center"/>
              <w:rPr>
                <w:b/>
              </w:rPr>
            </w:pPr>
            <w:r w:rsidRPr="006301A3">
              <w:t>K</w:t>
            </w:r>
          </w:p>
        </w:tc>
        <w:tc>
          <w:tcPr>
            <w:tcW w:w="0" w:type="auto"/>
            <w:vAlign w:val="center"/>
          </w:tcPr>
          <w:p w14:paraId="2686D988" w14:textId="77777777" w:rsidR="00A7756D" w:rsidRPr="006301A3" w:rsidRDefault="00A7756D" w:rsidP="00053D2E">
            <w:pPr>
              <w:pStyle w:val="CMMITableBody"/>
            </w:pPr>
            <w:r w:rsidRPr="006301A3">
              <w:t>Project lifecycle</w:t>
            </w:r>
          </w:p>
        </w:tc>
      </w:tr>
      <w:tr w:rsidR="00A7756D" w:rsidRPr="006301A3" w14:paraId="1E4680B4" w14:textId="77777777" w:rsidTr="00053D2E">
        <w:tc>
          <w:tcPr>
            <w:tcW w:w="0" w:type="auto"/>
            <w:vAlign w:val="center"/>
          </w:tcPr>
          <w:p w14:paraId="163A3E04" w14:textId="77777777" w:rsidR="00A7756D" w:rsidRPr="006301A3" w:rsidRDefault="00A7756D" w:rsidP="00053D2E">
            <w:pPr>
              <w:pStyle w:val="CMMITableBody"/>
              <w:jc w:val="center"/>
              <w:rPr>
                <w:b/>
              </w:rPr>
            </w:pPr>
            <w:r w:rsidRPr="006301A3">
              <w:t>L</w:t>
            </w:r>
          </w:p>
        </w:tc>
        <w:tc>
          <w:tcPr>
            <w:tcW w:w="0" w:type="auto"/>
            <w:vAlign w:val="center"/>
          </w:tcPr>
          <w:p w14:paraId="5369D613" w14:textId="77777777" w:rsidR="00A7756D" w:rsidRPr="006301A3" w:rsidRDefault="00A7756D" w:rsidP="00053D2E">
            <w:pPr>
              <w:pStyle w:val="CMMITableBody"/>
            </w:pPr>
            <w:r w:rsidRPr="006301A3">
              <w:t>Organization policy revisions</w:t>
            </w:r>
          </w:p>
        </w:tc>
      </w:tr>
      <w:tr w:rsidR="00A7756D" w:rsidRPr="006301A3" w14:paraId="08BA9A81" w14:textId="77777777" w:rsidTr="00053D2E">
        <w:tc>
          <w:tcPr>
            <w:tcW w:w="0" w:type="auto"/>
            <w:vAlign w:val="center"/>
          </w:tcPr>
          <w:p w14:paraId="11C43F27" w14:textId="77777777" w:rsidR="00A7756D" w:rsidRPr="006301A3" w:rsidRDefault="00A7756D" w:rsidP="00053D2E">
            <w:pPr>
              <w:pStyle w:val="CMMITableBody"/>
              <w:jc w:val="center"/>
              <w:rPr>
                <w:b/>
              </w:rPr>
            </w:pPr>
            <w:r w:rsidRPr="006301A3">
              <w:t>M</w:t>
            </w:r>
          </w:p>
        </w:tc>
        <w:tc>
          <w:tcPr>
            <w:tcW w:w="0" w:type="auto"/>
            <w:vAlign w:val="center"/>
          </w:tcPr>
          <w:p w14:paraId="30B772C4" w14:textId="77777777" w:rsidR="00A7756D" w:rsidRPr="006301A3" w:rsidRDefault="00A7756D" w:rsidP="00053D2E">
            <w:pPr>
              <w:pStyle w:val="CMMITableBody"/>
            </w:pPr>
            <w:r w:rsidRPr="006301A3">
              <w:t>Change requests</w:t>
            </w:r>
          </w:p>
        </w:tc>
      </w:tr>
      <w:tr w:rsidR="00A7756D" w:rsidRPr="006301A3" w14:paraId="3F484BC6" w14:textId="77777777" w:rsidTr="00053D2E">
        <w:tc>
          <w:tcPr>
            <w:tcW w:w="0" w:type="auto"/>
            <w:vAlign w:val="center"/>
          </w:tcPr>
          <w:p w14:paraId="79C5FD68" w14:textId="77777777" w:rsidR="00A7756D" w:rsidRPr="006301A3" w:rsidRDefault="00A7756D" w:rsidP="00053D2E">
            <w:pPr>
              <w:pStyle w:val="CMMITableBody"/>
              <w:jc w:val="center"/>
              <w:rPr>
                <w:b/>
              </w:rPr>
            </w:pPr>
            <w:r w:rsidRPr="006301A3">
              <w:t>N</w:t>
            </w:r>
          </w:p>
        </w:tc>
        <w:tc>
          <w:tcPr>
            <w:tcW w:w="0" w:type="auto"/>
            <w:vAlign w:val="center"/>
          </w:tcPr>
          <w:p w14:paraId="3B9787FA" w14:textId="77777777" w:rsidR="00A7756D" w:rsidRPr="006301A3" w:rsidRDefault="00A7756D" w:rsidP="00053D2E">
            <w:pPr>
              <w:pStyle w:val="CMMITableBody"/>
            </w:pPr>
            <w:r w:rsidRPr="006301A3">
              <w:t>Organizational standard processes</w:t>
            </w:r>
          </w:p>
        </w:tc>
      </w:tr>
      <w:tr w:rsidR="00A7756D" w:rsidRPr="006301A3" w14:paraId="574BA2EA" w14:textId="77777777" w:rsidTr="00053D2E">
        <w:tc>
          <w:tcPr>
            <w:tcW w:w="0" w:type="auto"/>
            <w:vAlign w:val="center"/>
          </w:tcPr>
          <w:p w14:paraId="538FCF7C" w14:textId="77777777" w:rsidR="00A7756D" w:rsidRPr="006301A3" w:rsidRDefault="00A7756D" w:rsidP="00053D2E">
            <w:pPr>
              <w:pStyle w:val="CMMITableBody"/>
              <w:jc w:val="center"/>
              <w:rPr>
                <w:b/>
              </w:rPr>
            </w:pPr>
            <w:r w:rsidRPr="006301A3">
              <w:t>O</w:t>
            </w:r>
          </w:p>
        </w:tc>
        <w:tc>
          <w:tcPr>
            <w:tcW w:w="0" w:type="auto"/>
            <w:vAlign w:val="center"/>
          </w:tcPr>
          <w:p w14:paraId="4F1798BE" w14:textId="77777777" w:rsidR="00A7756D" w:rsidRPr="006301A3" w:rsidRDefault="00A7756D" w:rsidP="00053D2E">
            <w:pPr>
              <w:pStyle w:val="CMMITableBody"/>
            </w:pPr>
            <w:r w:rsidRPr="006301A3">
              <w:t>Recorded measurement objectives</w:t>
            </w:r>
          </w:p>
        </w:tc>
      </w:tr>
      <w:tr w:rsidR="00A7756D" w:rsidRPr="006301A3" w14:paraId="01FB2B02" w14:textId="77777777" w:rsidTr="00053D2E">
        <w:tc>
          <w:tcPr>
            <w:tcW w:w="0" w:type="auto"/>
            <w:vAlign w:val="center"/>
          </w:tcPr>
          <w:p w14:paraId="0BB5C872" w14:textId="77777777" w:rsidR="00A7756D" w:rsidRPr="006301A3" w:rsidRDefault="00A7756D" w:rsidP="00053D2E">
            <w:pPr>
              <w:pStyle w:val="CMMITableBody"/>
              <w:jc w:val="center"/>
              <w:rPr>
                <w:b/>
              </w:rPr>
            </w:pPr>
            <w:r w:rsidRPr="006301A3">
              <w:t>P</w:t>
            </w:r>
          </w:p>
        </w:tc>
        <w:tc>
          <w:tcPr>
            <w:tcW w:w="0" w:type="auto"/>
            <w:vAlign w:val="center"/>
          </w:tcPr>
          <w:p w14:paraId="57D7844C" w14:textId="77777777" w:rsidR="00A7756D" w:rsidRPr="006301A3" w:rsidRDefault="00A7756D" w:rsidP="00053D2E">
            <w:pPr>
              <w:pStyle w:val="CMMITableBody"/>
            </w:pPr>
            <w:r w:rsidRPr="006301A3">
              <w:t>List of issues needing corrective actions</w:t>
            </w:r>
          </w:p>
        </w:tc>
      </w:tr>
      <w:tr w:rsidR="00A7756D" w:rsidRPr="006301A3" w14:paraId="28DD306A" w14:textId="77777777" w:rsidTr="00053D2E">
        <w:tc>
          <w:tcPr>
            <w:tcW w:w="0" w:type="auto"/>
            <w:vAlign w:val="center"/>
          </w:tcPr>
          <w:p w14:paraId="1BADA593" w14:textId="77777777" w:rsidR="00A7756D" w:rsidRPr="006301A3" w:rsidRDefault="00A7756D" w:rsidP="00053D2E">
            <w:pPr>
              <w:pStyle w:val="CMMITableBody"/>
              <w:jc w:val="center"/>
              <w:rPr>
                <w:b/>
              </w:rPr>
            </w:pPr>
            <w:r w:rsidRPr="006301A3">
              <w:t>Q</w:t>
            </w:r>
          </w:p>
        </w:tc>
        <w:tc>
          <w:tcPr>
            <w:tcW w:w="0" w:type="auto"/>
            <w:vAlign w:val="center"/>
          </w:tcPr>
          <w:p w14:paraId="6FB5B492" w14:textId="77777777" w:rsidR="00A7756D" w:rsidRPr="006301A3" w:rsidRDefault="00A7756D" w:rsidP="00053D2E">
            <w:pPr>
              <w:pStyle w:val="CMMITableBody"/>
            </w:pPr>
            <w:r>
              <w:t xml:space="preserve">Descriptions of engineering decision-making </w:t>
            </w:r>
            <w:r w:rsidRPr="006301A3">
              <w:t>criteria</w:t>
            </w:r>
            <w:r>
              <w:t xml:space="preserve"> and priorities</w:t>
            </w:r>
          </w:p>
        </w:tc>
      </w:tr>
      <w:tr w:rsidR="00A7756D" w:rsidRPr="006301A3" w14:paraId="54195755" w14:textId="77777777" w:rsidTr="00053D2E">
        <w:tc>
          <w:tcPr>
            <w:tcW w:w="0" w:type="auto"/>
            <w:vAlign w:val="center"/>
          </w:tcPr>
          <w:p w14:paraId="48971139" w14:textId="77777777" w:rsidR="00A7756D" w:rsidRPr="006301A3" w:rsidRDefault="00A7756D" w:rsidP="00053D2E">
            <w:pPr>
              <w:pStyle w:val="CMMITableBody"/>
              <w:jc w:val="center"/>
              <w:rPr>
                <w:b/>
              </w:rPr>
            </w:pPr>
            <w:r w:rsidRPr="006301A3">
              <w:t>R</w:t>
            </w:r>
          </w:p>
        </w:tc>
        <w:tc>
          <w:tcPr>
            <w:tcW w:w="0" w:type="auto"/>
            <w:vAlign w:val="center"/>
          </w:tcPr>
          <w:p w14:paraId="667C92D1" w14:textId="77777777" w:rsidR="00A7756D" w:rsidRPr="006301A3" w:rsidRDefault="00A7756D" w:rsidP="00053D2E">
            <w:pPr>
              <w:pStyle w:val="CMMITableBody"/>
            </w:pPr>
            <w:r w:rsidRPr="006301A3">
              <w:t>Recorded Configuration Change Board minutes which include the evaluation with relevant stakeholders, including impact assessments</w:t>
            </w:r>
          </w:p>
        </w:tc>
      </w:tr>
      <w:tr w:rsidR="00A7756D" w:rsidRPr="006301A3" w14:paraId="72C4C357" w14:textId="77777777" w:rsidTr="00053D2E">
        <w:tc>
          <w:tcPr>
            <w:tcW w:w="0" w:type="auto"/>
            <w:vAlign w:val="center"/>
          </w:tcPr>
          <w:p w14:paraId="6B3837EF" w14:textId="77777777" w:rsidR="00A7756D" w:rsidRPr="006301A3" w:rsidRDefault="00A7756D" w:rsidP="00053D2E">
            <w:pPr>
              <w:pStyle w:val="CMMITableBody"/>
              <w:jc w:val="center"/>
              <w:rPr>
                <w:b/>
              </w:rPr>
            </w:pPr>
            <w:r w:rsidRPr="006301A3">
              <w:t>S</w:t>
            </w:r>
          </w:p>
        </w:tc>
        <w:tc>
          <w:tcPr>
            <w:tcW w:w="0" w:type="auto"/>
            <w:vAlign w:val="center"/>
          </w:tcPr>
          <w:p w14:paraId="66C6C6C8" w14:textId="77777777" w:rsidR="00A7756D" w:rsidRPr="006301A3" w:rsidRDefault="00A7756D" w:rsidP="00053D2E">
            <w:pPr>
              <w:pStyle w:val="CMMITableBody"/>
            </w:pPr>
            <w:r w:rsidRPr="006301A3">
              <w:t>Record of analysis methods and results</w:t>
            </w:r>
          </w:p>
        </w:tc>
      </w:tr>
      <w:tr w:rsidR="00A7756D" w:rsidRPr="006301A3" w14:paraId="64691DC9" w14:textId="77777777" w:rsidTr="00053D2E">
        <w:tc>
          <w:tcPr>
            <w:tcW w:w="0" w:type="auto"/>
            <w:vAlign w:val="center"/>
          </w:tcPr>
          <w:p w14:paraId="0186D4E6" w14:textId="77777777" w:rsidR="00A7756D" w:rsidRPr="006301A3" w:rsidRDefault="00A7756D" w:rsidP="00053D2E">
            <w:pPr>
              <w:pStyle w:val="CMMITableBody"/>
              <w:jc w:val="center"/>
              <w:rPr>
                <w:b/>
              </w:rPr>
            </w:pPr>
            <w:r w:rsidRPr="006301A3">
              <w:t>T</w:t>
            </w:r>
          </w:p>
        </w:tc>
        <w:tc>
          <w:tcPr>
            <w:tcW w:w="0" w:type="auto"/>
            <w:vAlign w:val="center"/>
          </w:tcPr>
          <w:p w14:paraId="2CA22B6F" w14:textId="77777777" w:rsidR="00A7756D" w:rsidRPr="006301A3" w:rsidRDefault="00A7756D" w:rsidP="00053D2E">
            <w:pPr>
              <w:pStyle w:val="CMMITableBody"/>
            </w:pPr>
            <w:r w:rsidRPr="006301A3">
              <w:t>None of the above</w:t>
            </w:r>
          </w:p>
        </w:tc>
      </w:tr>
      <w:tr w:rsidR="00A7756D" w:rsidRPr="006301A3" w14:paraId="57BA78AB" w14:textId="77777777" w:rsidTr="00053D2E">
        <w:tc>
          <w:tcPr>
            <w:tcW w:w="0" w:type="auto"/>
            <w:vAlign w:val="center"/>
          </w:tcPr>
          <w:p w14:paraId="2FA892E8" w14:textId="77777777" w:rsidR="00A7756D" w:rsidRPr="006301A3" w:rsidRDefault="00A7756D" w:rsidP="00053D2E">
            <w:pPr>
              <w:pStyle w:val="CMMITableBody"/>
              <w:jc w:val="center"/>
            </w:pPr>
            <w:r>
              <w:t>U</w:t>
            </w:r>
          </w:p>
        </w:tc>
        <w:tc>
          <w:tcPr>
            <w:tcW w:w="0" w:type="auto"/>
            <w:vAlign w:val="center"/>
          </w:tcPr>
          <w:p w14:paraId="71189935" w14:textId="77777777" w:rsidR="00A7756D" w:rsidRPr="006301A3" w:rsidRDefault="00A7756D" w:rsidP="00053D2E">
            <w:pPr>
              <w:pStyle w:val="CMMITableBody"/>
            </w:pPr>
            <w:r>
              <w:t>Safety equipment, e.g., first aid stations and social distancing signs, first aid kits, disinfectants</w:t>
            </w:r>
          </w:p>
        </w:tc>
      </w:tr>
      <w:tr w:rsidR="00A7756D" w:rsidRPr="006301A3" w14:paraId="23B90878" w14:textId="77777777" w:rsidTr="00053D2E">
        <w:tc>
          <w:tcPr>
            <w:tcW w:w="0" w:type="auto"/>
            <w:vAlign w:val="center"/>
          </w:tcPr>
          <w:p w14:paraId="27B4200C" w14:textId="77777777" w:rsidR="00A7756D" w:rsidRDefault="00A7756D" w:rsidP="00053D2E">
            <w:pPr>
              <w:pStyle w:val="CMMITableBody"/>
              <w:jc w:val="center"/>
            </w:pPr>
            <w:r>
              <w:t>V</w:t>
            </w:r>
          </w:p>
        </w:tc>
        <w:tc>
          <w:tcPr>
            <w:tcW w:w="0" w:type="auto"/>
            <w:vAlign w:val="center"/>
          </w:tcPr>
          <w:p w14:paraId="443E43BA" w14:textId="77777777" w:rsidR="00A7756D" w:rsidRPr="006301A3" w:rsidRDefault="00A7756D" w:rsidP="00053D2E">
            <w:pPr>
              <w:pStyle w:val="CMMITableBody"/>
            </w:pPr>
            <w:r w:rsidRPr="006301A3">
              <w:t>List of project risks</w:t>
            </w:r>
          </w:p>
        </w:tc>
      </w:tr>
      <w:tr w:rsidR="00A7756D" w:rsidRPr="006301A3" w14:paraId="328E6029" w14:textId="77777777" w:rsidTr="00053D2E">
        <w:tc>
          <w:tcPr>
            <w:tcW w:w="0" w:type="auto"/>
            <w:vAlign w:val="center"/>
          </w:tcPr>
          <w:p w14:paraId="0C86AB87" w14:textId="77777777" w:rsidR="00A7756D" w:rsidRDefault="00A7756D" w:rsidP="00053D2E">
            <w:pPr>
              <w:pStyle w:val="CMMITableBody"/>
              <w:jc w:val="center"/>
            </w:pPr>
            <w:r>
              <w:t>W</w:t>
            </w:r>
          </w:p>
        </w:tc>
        <w:tc>
          <w:tcPr>
            <w:tcW w:w="0" w:type="auto"/>
            <w:vAlign w:val="center"/>
          </w:tcPr>
          <w:p w14:paraId="256F1BE8" w14:textId="77777777" w:rsidR="00A7756D" w:rsidRPr="006301A3" w:rsidRDefault="00A7756D" w:rsidP="00053D2E">
            <w:pPr>
              <w:pStyle w:val="CMMITableBody"/>
            </w:pPr>
            <w:r w:rsidRPr="006301A3">
              <w:t>Configuration Management Plan</w:t>
            </w:r>
            <w:r>
              <w:t xml:space="preserve"> </w:t>
            </w:r>
          </w:p>
        </w:tc>
      </w:tr>
      <w:tr w:rsidR="00A7756D" w:rsidRPr="006301A3" w14:paraId="42306221" w14:textId="77777777" w:rsidTr="00053D2E">
        <w:tc>
          <w:tcPr>
            <w:tcW w:w="0" w:type="auto"/>
            <w:vAlign w:val="center"/>
          </w:tcPr>
          <w:p w14:paraId="1B0BC64F" w14:textId="77777777" w:rsidR="00A7756D" w:rsidRDefault="00A7756D" w:rsidP="00053D2E">
            <w:pPr>
              <w:pStyle w:val="CMMITableBody"/>
              <w:jc w:val="center"/>
            </w:pPr>
            <w:r>
              <w:t>X</w:t>
            </w:r>
          </w:p>
        </w:tc>
        <w:tc>
          <w:tcPr>
            <w:tcW w:w="0" w:type="auto"/>
            <w:vAlign w:val="center"/>
          </w:tcPr>
          <w:p w14:paraId="2DC38E21" w14:textId="77777777" w:rsidR="00A7756D" w:rsidRPr="006301A3" w:rsidRDefault="00A7756D" w:rsidP="00053D2E">
            <w:pPr>
              <w:pStyle w:val="CMMITableBody"/>
            </w:pPr>
            <w:r>
              <w:t>Backup plan describing alternate platform and fallback protocol for virtual training deliveries</w:t>
            </w:r>
          </w:p>
        </w:tc>
      </w:tr>
    </w:tbl>
    <w:p w14:paraId="5531532B" w14:textId="77777777" w:rsidR="00A7756D" w:rsidRDefault="00A7756D" w:rsidP="002D0AE0">
      <w:pPr>
        <w:pStyle w:val="CMMIzTinyCtrlAltShiftT"/>
      </w:pPr>
    </w:p>
    <w:p w14:paraId="21223A07" w14:textId="3918E2F4" w:rsidR="002D0AE0" w:rsidRDefault="002D0AE0">
      <w:pPr>
        <w:rPr>
          <w:rFonts w:ascii="Tahoma" w:eastAsia="Times New Roman" w:hAnsi="Tahoma" w:cs="Times New Roman"/>
          <w:sz w:val="10"/>
          <w:szCs w:val="16"/>
        </w:rPr>
      </w:pPr>
      <w:r>
        <w:br w:type="page"/>
      </w:r>
    </w:p>
    <w:p w14:paraId="2FB6975C" w14:textId="0AD29FE0" w:rsidR="00C958D0" w:rsidRPr="00744754" w:rsidRDefault="00A56DD6" w:rsidP="00C958D0">
      <w:pPr>
        <w:pStyle w:val="Heading1"/>
      </w:pPr>
      <w:bookmarkStart w:id="22" w:name="_Toc152616566"/>
      <w:bookmarkStart w:id="23" w:name="_Toc155272705"/>
      <w:bookmarkStart w:id="24" w:name="_Ref55812150"/>
      <w:bookmarkStart w:id="25" w:name="_Ref55813334"/>
      <w:bookmarkStart w:id="26" w:name="Consultant"/>
      <w:bookmarkEnd w:id="9"/>
      <w:r>
        <w:lastRenderedPageBreak/>
        <w:t xml:space="preserve">Activity 4: </w:t>
      </w:r>
      <w:r w:rsidR="00C958D0">
        <w:t>Interviews and Note Taking</w:t>
      </w:r>
      <w:bookmarkEnd w:id="22"/>
      <w:bookmarkEnd w:id="23"/>
    </w:p>
    <w:p w14:paraId="5426F503" w14:textId="77777777" w:rsidR="00C958D0" w:rsidRPr="00666C19" w:rsidRDefault="00C958D0" w:rsidP="00C958D0">
      <w:pPr>
        <w:pStyle w:val="CMMIBodyText"/>
        <w:ind w:left="1800" w:hanging="1800"/>
        <w:rPr>
          <w:rFonts w:cstheme="minorHAnsi"/>
          <w:b/>
        </w:rPr>
      </w:pPr>
      <w:r>
        <w:rPr>
          <w:rFonts w:cstheme="minorHAnsi"/>
          <w:b/>
        </w:rPr>
        <w:t xml:space="preserve">Primary </w:t>
      </w:r>
      <w:r w:rsidRPr="00E61D0F">
        <w:rPr>
          <w:rFonts w:cstheme="minorHAnsi"/>
          <w:b/>
        </w:rPr>
        <w:t>Task</w:t>
      </w:r>
      <w:r w:rsidRPr="00E61D0F">
        <w:rPr>
          <w:rFonts w:cstheme="minorHAnsi"/>
          <w:b/>
        </w:rPr>
        <w:tab/>
      </w:r>
      <w:r w:rsidRPr="00666C19">
        <w:rPr>
          <w:rFonts w:cstheme="minorHAnsi"/>
        </w:rPr>
        <w:t>Conduct an interview of a Representative Group and take notes to obtain data to support the</w:t>
      </w:r>
      <w:r>
        <w:rPr>
          <w:rFonts w:cstheme="minorHAnsi"/>
        </w:rPr>
        <w:t xml:space="preserve"> appraisal team’s</w:t>
      </w:r>
      <w:r w:rsidRPr="00666C19">
        <w:rPr>
          <w:rFonts w:cstheme="minorHAnsi"/>
        </w:rPr>
        <w:t xml:space="preserve"> needs. </w:t>
      </w:r>
    </w:p>
    <w:p w14:paraId="759264F7" w14:textId="5A853193" w:rsidR="00C958D0" w:rsidRPr="00666C19" w:rsidRDefault="00C958D0" w:rsidP="00C958D0">
      <w:pPr>
        <w:pStyle w:val="CMMIBodyText"/>
        <w:ind w:left="1800" w:hanging="1800"/>
        <w:rPr>
          <w:rFonts w:cstheme="minorHAnsi"/>
        </w:rPr>
      </w:pPr>
      <w:r w:rsidRPr="00E61D0F">
        <w:rPr>
          <w:rFonts w:cstheme="minorHAnsi"/>
          <w:b/>
        </w:rPr>
        <w:t xml:space="preserve">Purpose </w:t>
      </w:r>
      <w:r w:rsidRPr="00E61D0F">
        <w:rPr>
          <w:rFonts w:cstheme="minorHAnsi"/>
          <w:b/>
        </w:rPr>
        <w:tab/>
      </w:r>
      <w:r w:rsidRPr="00666C19">
        <w:rPr>
          <w:rFonts w:cstheme="minorHAnsi"/>
        </w:rPr>
        <w:t xml:space="preserve">Practice several key </w:t>
      </w:r>
      <w:r w:rsidR="00101CF8">
        <w:rPr>
          <w:rFonts w:cstheme="minorHAnsi"/>
        </w:rPr>
        <w:t>ATM</w:t>
      </w:r>
      <w:r w:rsidRPr="00666C19">
        <w:rPr>
          <w:rFonts w:cstheme="minorHAnsi"/>
        </w:rPr>
        <w:t xml:space="preserve"> skills, including facilitating </w:t>
      </w:r>
      <w:r>
        <w:rPr>
          <w:rFonts w:cstheme="minorHAnsi"/>
        </w:rPr>
        <w:t>both in-person or virtual face-to-face</w:t>
      </w:r>
      <w:r w:rsidRPr="00666C19">
        <w:rPr>
          <w:rFonts w:cstheme="minorHAnsi"/>
        </w:rPr>
        <w:t xml:space="preserve"> interview</w:t>
      </w:r>
      <w:r>
        <w:rPr>
          <w:rFonts w:cstheme="minorHAnsi"/>
        </w:rPr>
        <w:t>s</w:t>
      </w:r>
      <w:r w:rsidRPr="00666C19">
        <w:rPr>
          <w:rFonts w:cstheme="minorHAnsi"/>
        </w:rPr>
        <w:t xml:space="preserve">, asking pertinent questions, taking notes, and summarizing the contents of </w:t>
      </w:r>
      <w:r w:rsidR="00101CF8" w:rsidRPr="00666C19">
        <w:rPr>
          <w:rFonts w:cstheme="minorHAnsi"/>
        </w:rPr>
        <w:t>notes</w:t>
      </w:r>
      <w:r w:rsidR="00101CF8">
        <w:rPr>
          <w:rFonts w:cstheme="minorHAnsi"/>
        </w:rPr>
        <w:t>—</w:t>
      </w:r>
      <w:r w:rsidRPr="00666C19">
        <w:rPr>
          <w:rFonts w:cstheme="minorHAnsi"/>
        </w:rPr>
        <w:t>as well as managing the group.</w:t>
      </w:r>
    </w:p>
    <w:p w14:paraId="0C385D68" w14:textId="77777777" w:rsidR="00C958D0" w:rsidRPr="00666C19" w:rsidRDefault="00C958D0" w:rsidP="00C958D0">
      <w:pPr>
        <w:pStyle w:val="CMMIBodyText"/>
        <w:ind w:left="1800" w:hanging="1800"/>
        <w:rPr>
          <w:rFonts w:cstheme="minorHAnsi"/>
          <w:bCs/>
        </w:rPr>
      </w:pPr>
      <w:r w:rsidRPr="00E61D0F">
        <w:rPr>
          <w:rFonts w:cstheme="minorHAnsi"/>
          <w:b/>
        </w:rPr>
        <w:t xml:space="preserve">Inputs </w:t>
      </w:r>
      <w:r w:rsidRPr="00E61D0F">
        <w:rPr>
          <w:rFonts w:cstheme="minorHAnsi"/>
          <w:b/>
        </w:rPr>
        <w:tab/>
      </w:r>
      <w:r>
        <w:rPr>
          <w:rFonts w:cstheme="minorHAnsi"/>
        </w:rPr>
        <w:t>Interview questions</w:t>
      </w:r>
    </w:p>
    <w:p w14:paraId="6964140E" w14:textId="266AC1EA" w:rsidR="00C958D0" w:rsidRDefault="00C958D0" w:rsidP="00C958D0">
      <w:pPr>
        <w:pStyle w:val="CMMIBodyText"/>
        <w:ind w:left="1800" w:hanging="1800"/>
        <w:rPr>
          <w:rFonts w:cstheme="minorHAnsi"/>
        </w:rPr>
      </w:pPr>
      <w:r w:rsidRPr="00E61D0F">
        <w:rPr>
          <w:rFonts w:cstheme="minorHAnsi"/>
          <w:b/>
        </w:rPr>
        <w:t xml:space="preserve">Output </w:t>
      </w:r>
      <w:r w:rsidRPr="00E61D0F">
        <w:rPr>
          <w:rFonts w:cstheme="minorHAnsi"/>
          <w:b/>
        </w:rPr>
        <w:tab/>
      </w:r>
      <w:r w:rsidRPr="00666C19">
        <w:rPr>
          <w:rFonts w:cstheme="minorHAnsi"/>
        </w:rPr>
        <w:t xml:space="preserve">Tagged Interview </w:t>
      </w:r>
      <w:r w:rsidR="00101CF8" w:rsidRPr="00666C19">
        <w:rPr>
          <w:rFonts w:cstheme="minorHAnsi"/>
        </w:rPr>
        <w:t>Notes</w:t>
      </w:r>
      <w:r>
        <w:rPr>
          <w:rFonts w:cstheme="minorHAnsi"/>
        </w:rPr>
        <w:br/>
      </w:r>
      <w:r w:rsidRPr="00666C19">
        <w:rPr>
          <w:rFonts w:cstheme="minorHAnsi"/>
        </w:rPr>
        <w:t>Updated Team Worksheets</w:t>
      </w:r>
    </w:p>
    <w:p w14:paraId="3F623C8C" w14:textId="77777777" w:rsidR="00C958D0" w:rsidRPr="00666C19" w:rsidRDefault="00C958D0" w:rsidP="00C958D0">
      <w:pPr>
        <w:pStyle w:val="CMMIBodyText"/>
        <w:ind w:left="1800" w:hanging="1800"/>
        <w:rPr>
          <w:rFonts w:cstheme="minorHAnsi"/>
        </w:rPr>
      </w:pPr>
      <w:r w:rsidRPr="00666C19">
        <w:rPr>
          <w:rFonts w:cstheme="minorHAnsi"/>
          <w:b/>
        </w:rPr>
        <w:t>Work Aids</w:t>
      </w:r>
      <w:r>
        <w:rPr>
          <w:rFonts w:cstheme="minorHAnsi"/>
        </w:rPr>
        <w:tab/>
        <w:t>Interview Script</w:t>
      </w:r>
      <w:r w:rsidRPr="00143A7B">
        <w:rPr>
          <w:rFonts w:cstheme="minorHAnsi"/>
        </w:rPr>
        <w:t>s</w:t>
      </w:r>
      <w:r>
        <w:rPr>
          <w:rFonts w:cstheme="minorHAnsi"/>
        </w:rPr>
        <w:br/>
      </w:r>
      <w:r w:rsidRPr="00143A7B">
        <w:rPr>
          <w:rFonts w:cstheme="minorHAnsi"/>
        </w:rPr>
        <w:t xml:space="preserve">CM Representative Role Plays </w:t>
      </w:r>
      <w:r>
        <w:rPr>
          <w:rFonts w:cstheme="minorHAnsi"/>
        </w:rPr>
        <w:br/>
      </w:r>
      <w:r w:rsidRPr="00666C19">
        <w:rPr>
          <w:rFonts w:cstheme="minorHAnsi"/>
        </w:rPr>
        <w:t>Notepads</w:t>
      </w:r>
    </w:p>
    <w:p w14:paraId="36B98A12" w14:textId="1D075514" w:rsidR="00C958D0" w:rsidRPr="00666C19" w:rsidRDefault="00C958D0" w:rsidP="00C958D0">
      <w:pPr>
        <w:pStyle w:val="CMMIBodyText"/>
        <w:ind w:left="1800" w:hanging="1800"/>
        <w:rPr>
          <w:rFonts w:cstheme="minorHAnsi"/>
        </w:rPr>
      </w:pPr>
      <w:r w:rsidRPr="00666C19">
        <w:rPr>
          <w:rFonts w:cstheme="minorHAnsi"/>
          <w:b/>
        </w:rPr>
        <w:t>References</w:t>
      </w:r>
      <w:r>
        <w:rPr>
          <w:rFonts w:cstheme="minorHAnsi"/>
          <w:b/>
        </w:rPr>
        <w:tab/>
      </w:r>
      <w:r w:rsidRPr="00666C19">
        <w:rPr>
          <w:rFonts w:cstheme="minorHAnsi"/>
        </w:rPr>
        <w:t xml:space="preserve">CMMI Model </w:t>
      </w:r>
    </w:p>
    <w:p w14:paraId="06F2ABC2" w14:textId="1FDAD167" w:rsidR="00C958D0" w:rsidRPr="00666C19" w:rsidRDefault="001407D9" w:rsidP="00C958D0">
      <w:pPr>
        <w:pStyle w:val="CMMIBodyText"/>
        <w:ind w:left="1800" w:hanging="1800"/>
        <w:rPr>
          <w:rFonts w:cstheme="minorHAnsi"/>
        </w:rPr>
      </w:pPr>
      <w:r>
        <w:rPr>
          <w:rFonts w:cstheme="minorHAnsi"/>
          <w:b/>
        </w:rPr>
        <w:t>Steps</w:t>
      </w:r>
      <w:r w:rsidR="00C958D0" w:rsidRPr="00E61D0F">
        <w:rPr>
          <w:rFonts w:cstheme="minorHAnsi"/>
          <w:b/>
        </w:rPr>
        <w:tab/>
      </w:r>
      <w:r w:rsidR="00C958D0" w:rsidRPr="00666C19">
        <w:rPr>
          <w:rFonts w:cstheme="minorHAnsi"/>
        </w:rPr>
        <w:t>1.</w:t>
      </w:r>
      <w:r w:rsidR="00C958D0">
        <w:rPr>
          <w:rFonts w:cstheme="minorHAnsi"/>
        </w:rPr>
        <w:t xml:space="preserve"> </w:t>
      </w:r>
      <w:r w:rsidR="00C958D0" w:rsidRPr="00666C19">
        <w:rPr>
          <w:rFonts w:cstheme="minorHAnsi"/>
        </w:rPr>
        <w:t xml:space="preserve">The </w:t>
      </w:r>
      <w:r w:rsidR="00C958D0">
        <w:rPr>
          <w:rFonts w:cstheme="minorHAnsi"/>
        </w:rPr>
        <w:t xml:space="preserve">ATL </w:t>
      </w:r>
      <w:r w:rsidR="00C958D0" w:rsidRPr="00666C19">
        <w:rPr>
          <w:rFonts w:cstheme="minorHAnsi"/>
        </w:rPr>
        <w:t xml:space="preserve">selects </w:t>
      </w:r>
      <w:r w:rsidR="00C958D0">
        <w:rPr>
          <w:rFonts w:cstheme="minorHAnsi"/>
        </w:rPr>
        <w:t>ATM</w:t>
      </w:r>
      <w:r w:rsidR="00101CF8">
        <w:rPr>
          <w:rFonts w:cstheme="minorHAnsi"/>
        </w:rPr>
        <w:t>s</w:t>
      </w:r>
      <w:r w:rsidR="00C958D0" w:rsidRPr="00666C19">
        <w:rPr>
          <w:rFonts w:cstheme="minorHAnsi"/>
        </w:rPr>
        <w:t xml:space="preserve"> to play the roles of </w:t>
      </w:r>
      <w:r w:rsidR="00C958D0">
        <w:rPr>
          <w:rFonts w:cstheme="minorHAnsi"/>
        </w:rPr>
        <w:t>Configuration Management (</w:t>
      </w:r>
      <w:r w:rsidR="00C958D0" w:rsidRPr="00666C19">
        <w:rPr>
          <w:rFonts w:cstheme="minorHAnsi"/>
        </w:rPr>
        <w:t>CM</w:t>
      </w:r>
      <w:r w:rsidR="00C958D0">
        <w:rPr>
          <w:rFonts w:cstheme="minorHAnsi"/>
        </w:rPr>
        <w:t>)</w:t>
      </w:r>
      <w:r w:rsidR="00C958D0" w:rsidRPr="00666C19">
        <w:rPr>
          <w:rFonts w:cstheme="minorHAnsi"/>
        </w:rPr>
        <w:t xml:space="preserve"> representatives</w:t>
      </w:r>
      <w:r w:rsidR="00C958D0">
        <w:rPr>
          <w:rFonts w:cstheme="minorHAnsi"/>
        </w:rPr>
        <w:t>.</w:t>
      </w:r>
    </w:p>
    <w:p w14:paraId="26B3F570" w14:textId="77777777" w:rsidR="00C958D0" w:rsidRPr="00666C19" w:rsidRDefault="00C958D0" w:rsidP="00C958D0">
      <w:pPr>
        <w:pStyle w:val="CMMIBodyText"/>
        <w:ind w:left="1800" w:hanging="1800"/>
        <w:rPr>
          <w:rFonts w:cstheme="minorHAnsi"/>
        </w:rPr>
      </w:pPr>
      <w:r w:rsidRPr="00E61D0F">
        <w:rPr>
          <w:rFonts w:cstheme="minorHAnsi"/>
          <w:b/>
        </w:rPr>
        <w:tab/>
      </w:r>
      <w:r>
        <w:rPr>
          <w:rFonts w:cstheme="minorHAnsi"/>
        </w:rPr>
        <w:t xml:space="preserve">2. ATMs </w:t>
      </w:r>
      <w:r w:rsidRPr="00666C19">
        <w:rPr>
          <w:rFonts w:cstheme="minorHAnsi"/>
        </w:rPr>
        <w:t xml:space="preserve">prepare </w:t>
      </w:r>
      <w:r>
        <w:rPr>
          <w:rFonts w:cstheme="minorHAnsi"/>
        </w:rPr>
        <w:t xml:space="preserve">for </w:t>
      </w:r>
      <w:r w:rsidRPr="00666C19">
        <w:rPr>
          <w:rFonts w:cstheme="minorHAnsi"/>
        </w:rPr>
        <w:t>the interview:</w:t>
      </w:r>
    </w:p>
    <w:p w14:paraId="60DB99DC" w14:textId="77777777" w:rsidR="00C958D0" w:rsidRPr="00666C19" w:rsidRDefault="00C958D0" w:rsidP="00C958D0">
      <w:pPr>
        <w:pStyle w:val="CMMIBodyText"/>
        <w:numPr>
          <w:ilvl w:val="0"/>
          <w:numId w:val="52"/>
        </w:numPr>
        <w:ind w:left="2340" w:hanging="180"/>
        <w:rPr>
          <w:rFonts w:cstheme="minorHAnsi"/>
        </w:rPr>
      </w:pPr>
      <w:r w:rsidRPr="00666C19">
        <w:rPr>
          <w:rFonts w:cstheme="minorHAnsi"/>
        </w:rPr>
        <w:t>Assign interview roles</w:t>
      </w:r>
    </w:p>
    <w:p w14:paraId="63AA7465" w14:textId="77777777" w:rsidR="00C958D0" w:rsidRPr="00666C19" w:rsidRDefault="00C958D0" w:rsidP="00C958D0">
      <w:pPr>
        <w:pStyle w:val="CMMIBodyText"/>
        <w:numPr>
          <w:ilvl w:val="0"/>
          <w:numId w:val="52"/>
        </w:numPr>
        <w:ind w:left="2340" w:hanging="180"/>
        <w:rPr>
          <w:rFonts w:cstheme="minorHAnsi"/>
        </w:rPr>
      </w:pPr>
      <w:r w:rsidRPr="00666C19">
        <w:rPr>
          <w:rFonts w:cstheme="minorHAnsi"/>
        </w:rPr>
        <w:t>Establish interview schedule</w:t>
      </w:r>
    </w:p>
    <w:p w14:paraId="1D4040FA" w14:textId="77777777" w:rsidR="00C958D0" w:rsidRPr="00666C19" w:rsidRDefault="00C958D0" w:rsidP="00C958D0">
      <w:pPr>
        <w:pStyle w:val="CMMIBodyText"/>
        <w:numPr>
          <w:ilvl w:val="0"/>
          <w:numId w:val="52"/>
        </w:numPr>
        <w:ind w:left="2340" w:hanging="180"/>
        <w:rPr>
          <w:rFonts w:cstheme="minorHAnsi"/>
        </w:rPr>
      </w:pPr>
      <w:r>
        <w:rPr>
          <w:rFonts w:cstheme="minorHAnsi"/>
        </w:rPr>
        <w:t>Address logistics, e.g., a</w:t>
      </w:r>
      <w:r w:rsidRPr="00666C19">
        <w:rPr>
          <w:rFonts w:cstheme="minorHAnsi"/>
        </w:rPr>
        <w:t>rrange room</w:t>
      </w:r>
      <w:r>
        <w:rPr>
          <w:rFonts w:cstheme="minorHAnsi"/>
        </w:rPr>
        <w:t>, prepare virtual environment</w:t>
      </w:r>
    </w:p>
    <w:p w14:paraId="45097B14" w14:textId="77777777" w:rsidR="00C958D0" w:rsidRPr="00666C19" w:rsidRDefault="00C958D0" w:rsidP="00C958D0">
      <w:pPr>
        <w:pStyle w:val="CMMIBodyText"/>
        <w:numPr>
          <w:ilvl w:val="0"/>
          <w:numId w:val="52"/>
        </w:numPr>
        <w:ind w:left="2340" w:hanging="180"/>
        <w:rPr>
          <w:rFonts w:cstheme="minorHAnsi"/>
        </w:rPr>
      </w:pPr>
      <w:r w:rsidRPr="00666C19">
        <w:rPr>
          <w:rFonts w:cstheme="minorHAnsi"/>
        </w:rPr>
        <w:t>Review and script questions developed in previous exercise and establish your approach to conducting the interview</w:t>
      </w:r>
    </w:p>
    <w:p w14:paraId="17C39A51" w14:textId="77777777" w:rsidR="00C958D0" w:rsidRPr="00666C19" w:rsidRDefault="00C958D0" w:rsidP="00C958D0">
      <w:pPr>
        <w:pStyle w:val="CMMIBodyText"/>
        <w:ind w:left="1800" w:hanging="1800"/>
        <w:rPr>
          <w:rFonts w:cstheme="minorHAnsi"/>
        </w:rPr>
      </w:pPr>
      <w:r>
        <w:rPr>
          <w:rFonts w:cstheme="minorHAnsi"/>
        </w:rPr>
        <w:tab/>
        <w:t xml:space="preserve">3. </w:t>
      </w:r>
      <w:r w:rsidRPr="00666C19">
        <w:rPr>
          <w:rFonts w:cstheme="minorHAnsi"/>
        </w:rPr>
        <w:t xml:space="preserve">Selected role players review roles assigned, separate from the rest of </w:t>
      </w:r>
      <w:r>
        <w:rPr>
          <w:rFonts w:cstheme="minorHAnsi"/>
        </w:rPr>
        <w:t>the appraisal team.</w:t>
      </w:r>
    </w:p>
    <w:p w14:paraId="4603C60E" w14:textId="77777777" w:rsidR="00C958D0" w:rsidRPr="00666C19" w:rsidRDefault="00C958D0" w:rsidP="00C958D0">
      <w:pPr>
        <w:pStyle w:val="CMMIBodyText"/>
        <w:ind w:left="1800" w:hanging="1800"/>
        <w:rPr>
          <w:rFonts w:cstheme="minorHAnsi"/>
        </w:rPr>
      </w:pPr>
      <w:r>
        <w:rPr>
          <w:rFonts w:cstheme="minorHAnsi"/>
        </w:rPr>
        <w:tab/>
        <w:t xml:space="preserve">4. </w:t>
      </w:r>
      <w:r w:rsidRPr="00666C19">
        <w:rPr>
          <w:rFonts w:cstheme="minorHAnsi"/>
        </w:rPr>
        <w:t>Conduct interview</w:t>
      </w:r>
      <w:r>
        <w:rPr>
          <w:rFonts w:cstheme="minorHAnsi"/>
        </w:rPr>
        <w:t>.</w:t>
      </w:r>
    </w:p>
    <w:p w14:paraId="19D1DC82" w14:textId="77777777" w:rsidR="00C958D0" w:rsidRPr="00666C19" w:rsidRDefault="00C958D0" w:rsidP="00C958D0">
      <w:pPr>
        <w:pStyle w:val="CMMIBodyText"/>
        <w:ind w:left="1800" w:hanging="1800"/>
        <w:rPr>
          <w:rFonts w:cstheme="minorHAnsi"/>
        </w:rPr>
      </w:pPr>
      <w:r>
        <w:rPr>
          <w:rFonts w:cstheme="minorHAnsi"/>
        </w:rPr>
        <w:tab/>
        <w:t>5. The ATMs</w:t>
      </w:r>
      <w:r w:rsidRPr="00666C19">
        <w:rPr>
          <w:rFonts w:cstheme="minorHAnsi"/>
        </w:rPr>
        <w:t xml:space="preserve"> (including role players) tag their notes resulting from the interview and </w:t>
      </w:r>
      <w:r>
        <w:rPr>
          <w:rFonts w:cstheme="minorHAnsi"/>
        </w:rPr>
        <w:t>record</w:t>
      </w:r>
      <w:r w:rsidRPr="00666C19">
        <w:rPr>
          <w:rFonts w:cstheme="minorHAnsi"/>
        </w:rPr>
        <w:t xml:space="preserve"> </w:t>
      </w:r>
      <w:r>
        <w:rPr>
          <w:rFonts w:cstheme="minorHAnsi"/>
        </w:rPr>
        <w:t>a</w:t>
      </w:r>
      <w:r w:rsidRPr="00666C19">
        <w:rPr>
          <w:rFonts w:cstheme="minorHAnsi"/>
        </w:rPr>
        <w:t xml:space="preserve">ffirmation information </w:t>
      </w:r>
      <w:r>
        <w:rPr>
          <w:rFonts w:cstheme="minorHAnsi"/>
        </w:rPr>
        <w:t>in the practice characterization tracking spreadsheet.</w:t>
      </w:r>
    </w:p>
    <w:p w14:paraId="23051D67" w14:textId="77777777" w:rsidR="00C958D0" w:rsidRPr="00666C19" w:rsidRDefault="00C958D0" w:rsidP="00C958D0">
      <w:pPr>
        <w:pStyle w:val="CMMIBodyText"/>
        <w:ind w:left="1800" w:hanging="1800"/>
        <w:rPr>
          <w:rFonts w:cstheme="minorHAnsi"/>
        </w:rPr>
      </w:pPr>
      <w:r>
        <w:rPr>
          <w:rFonts w:cstheme="minorHAnsi"/>
        </w:rPr>
        <w:tab/>
        <w:t xml:space="preserve">6. </w:t>
      </w:r>
      <w:r w:rsidRPr="00666C19">
        <w:rPr>
          <w:rFonts w:cstheme="minorHAnsi"/>
        </w:rPr>
        <w:t>Debrief</w:t>
      </w:r>
      <w:r>
        <w:rPr>
          <w:rFonts w:cstheme="minorHAnsi"/>
        </w:rPr>
        <w:t>.</w:t>
      </w:r>
    </w:p>
    <w:p w14:paraId="1645B869" w14:textId="77777777" w:rsidR="00C958D0" w:rsidRPr="005848EA" w:rsidRDefault="00C958D0" w:rsidP="00C958D0">
      <w:pPr>
        <w:pStyle w:val="CMMIBodyText"/>
        <w:ind w:left="1800" w:hanging="1800"/>
        <w:rPr>
          <w:rFonts w:cstheme="minorHAnsi"/>
        </w:rPr>
      </w:pPr>
      <w:r w:rsidRPr="005848EA">
        <w:rPr>
          <w:rFonts w:cstheme="minorHAnsi"/>
        </w:rPr>
        <w:br w:type="page"/>
      </w:r>
    </w:p>
    <w:p w14:paraId="0BC04C45" w14:textId="28A01C2F" w:rsidR="00C958D0" w:rsidRPr="005848EA" w:rsidRDefault="00C958D0" w:rsidP="001E445C">
      <w:pPr>
        <w:pStyle w:val="Heading2"/>
        <w:rPr>
          <w:kern w:val="0"/>
        </w:rPr>
      </w:pPr>
      <w:bookmarkStart w:id="27" w:name="_Toc152616567"/>
      <w:bookmarkStart w:id="28" w:name="_Toc155272706"/>
      <w:r w:rsidRPr="005848EA">
        <w:lastRenderedPageBreak/>
        <w:t xml:space="preserve">CM </w:t>
      </w:r>
      <w:r>
        <w:t xml:space="preserve">Representative </w:t>
      </w:r>
      <w:r w:rsidRPr="005848EA">
        <w:t>Role Play</w:t>
      </w:r>
      <w:r>
        <w:t xml:space="preserve"> </w:t>
      </w:r>
      <w:r w:rsidR="00101CF8">
        <w:t>–</w:t>
      </w:r>
      <w:r w:rsidRPr="005848EA">
        <w:t xml:space="preserve"> </w:t>
      </w:r>
      <w:r w:rsidR="00101CF8">
        <w:t xml:space="preserve">Project </w:t>
      </w:r>
      <w:r w:rsidRPr="005848EA">
        <w:t>1</w:t>
      </w:r>
      <w:bookmarkEnd w:id="27"/>
      <w:r w:rsidR="00101CF8">
        <w:t>: BILL</w:t>
      </w:r>
      <w:bookmarkEnd w:id="28"/>
    </w:p>
    <w:p w14:paraId="6B3AA86A" w14:textId="77777777" w:rsidR="00C958D0" w:rsidRPr="005848EA" w:rsidRDefault="00C958D0" w:rsidP="001E445C">
      <w:pPr>
        <w:pStyle w:val="CMMIBodyText"/>
      </w:pPr>
      <w:r w:rsidRPr="005848EA">
        <w:rPr>
          <w:b/>
        </w:rPr>
        <w:t>Project 1</w:t>
      </w:r>
      <w:r>
        <w:rPr>
          <w:b/>
        </w:rPr>
        <w:t>:</w:t>
      </w:r>
      <w:r w:rsidRPr="005848EA">
        <w:rPr>
          <w:b/>
        </w:rPr>
        <w:t xml:space="preserve"> </w:t>
      </w:r>
      <w:r w:rsidRPr="001E445C">
        <w:rPr>
          <w:b/>
        </w:rPr>
        <w:t>BILL</w:t>
      </w:r>
      <w:r w:rsidRPr="005848EA">
        <w:t xml:space="preserve"> assigned from the Systems Development Organization within the Engineering Operations and Support Division</w:t>
      </w:r>
    </w:p>
    <w:p w14:paraId="116B465B" w14:textId="100B73E6" w:rsidR="00C958D0" w:rsidRPr="005848EA" w:rsidRDefault="00C958D0" w:rsidP="001E445C">
      <w:pPr>
        <w:pStyle w:val="CMMIBodyText"/>
      </w:pPr>
      <w:r w:rsidRPr="001E445C">
        <w:rPr>
          <w:b/>
          <w:bCs/>
        </w:rPr>
        <w:t>Instructions</w:t>
      </w:r>
      <w:r w:rsidR="001E445C" w:rsidRPr="001E445C">
        <w:rPr>
          <w:b/>
          <w:bCs/>
        </w:rPr>
        <w:t>:</w:t>
      </w:r>
      <w:r w:rsidR="001E445C">
        <w:t xml:space="preserve"> </w:t>
      </w:r>
      <w:r w:rsidRPr="005848EA">
        <w:t>Read the information below to become familiar with the</w:t>
      </w:r>
      <w:r>
        <w:t xml:space="preserve"> organizational context and</w:t>
      </w:r>
      <w:r w:rsidRPr="005848EA">
        <w:t xml:space="preserve"> character you are playing and most </w:t>
      </w:r>
      <w:r w:rsidR="00E63817" w:rsidRPr="005848EA">
        <w:t>importantly</w:t>
      </w:r>
      <w:r w:rsidRPr="005848EA">
        <w:t>, have fun!</w:t>
      </w:r>
    </w:p>
    <w:p w14:paraId="5B76C941" w14:textId="77777777" w:rsidR="00C958D0" w:rsidRPr="001E445C" w:rsidRDefault="00C958D0" w:rsidP="001E445C">
      <w:pPr>
        <w:pStyle w:val="CMMIBodyText"/>
        <w:rPr>
          <w:b/>
          <w:bCs/>
        </w:rPr>
      </w:pPr>
      <w:r w:rsidRPr="001E445C">
        <w:rPr>
          <w:b/>
          <w:bCs/>
        </w:rPr>
        <w:t>Background</w:t>
      </w:r>
    </w:p>
    <w:p w14:paraId="7713A54A" w14:textId="77777777" w:rsidR="00C958D0" w:rsidRPr="005848EA" w:rsidRDefault="00C958D0" w:rsidP="001E445C">
      <w:pPr>
        <w:pStyle w:val="CMMIList1"/>
      </w:pPr>
      <w:r w:rsidRPr="005848EA">
        <w:t xml:space="preserve">You have been with the company for 30 years, back when billing was all managed by an old IBM-360. Those were the days. You can remember how punch cards made such great Christmas wreaths and paper tapes were fun to use for confetti!   </w:t>
      </w:r>
    </w:p>
    <w:p w14:paraId="47B9108D" w14:textId="77777777" w:rsidR="00C958D0" w:rsidRPr="005848EA" w:rsidRDefault="00C958D0" w:rsidP="001E445C">
      <w:pPr>
        <w:pStyle w:val="CMMIList1"/>
      </w:pPr>
      <w:r w:rsidRPr="005848EA">
        <w:t xml:space="preserve">Although you’ve been involved in billing forever, you are assigned to the BILL project since the initial baseline of the Business Rules. </w:t>
      </w:r>
    </w:p>
    <w:p w14:paraId="21BCD70D" w14:textId="53DB95B3" w:rsidR="00C958D0" w:rsidRPr="005848EA" w:rsidRDefault="00C958D0" w:rsidP="001E445C">
      <w:pPr>
        <w:pStyle w:val="CMMIList1"/>
      </w:pPr>
      <w:r w:rsidRPr="005848EA">
        <w:t>As the CM representative for BILL, you helped develop the CM Plan, which really was a modification from the last billing project</w:t>
      </w:r>
      <w:r w:rsidR="001E445C">
        <w:t xml:space="preserve">. </w:t>
      </w:r>
      <w:r w:rsidRPr="005848EA">
        <w:t xml:space="preserve">The </w:t>
      </w:r>
      <w:r>
        <w:t>C</w:t>
      </w:r>
      <w:r w:rsidRPr="005848EA">
        <w:t xml:space="preserve">onfiguration </w:t>
      </w:r>
      <w:r>
        <w:t>I</w:t>
      </w:r>
      <w:r w:rsidRPr="005848EA">
        <w:t xml:space="preserve">tem list only has a couple new items on it for this program, otherwise the tools and library controls stay the same. There’s a new </w:t>
      </w:r>
      <w:r>
        <w:t>c</w:t>
      </w:r>
      <w:r w:rsidRPr="005848EA">
        <w:t xml:space="preserve">orporate </w:t>
      </w:r>
      <w:r>
        <w:t>t</w:t>
      </w:r>
      <w:r w:rsidRPr="005848EA">
        <w:t>emplate to develop the CM Plan, but you do have the old plan and well, it worked before</w:t>
      </w:r>
      <w:r w:rsidR="001E445C">
        <w:t xml:space="preserve">. </w:t>
      </w:r>
    </w:p>
    <w:p w14:paraId="6492E1CA" w14:textId="77777777" w:rsidR="00C958D0" w:rsidRPr="005848EA" w:rsidRDefault="00C958D0" w:rsidP="001E445C">
      <w:pPr>
        <w:pStyle w:val="CMMIList1"/>
      </w:pPr>
      <w:r w:rsidRPr="005848EA">
        <w:t>You looked at the template and it looks about the same, so you use it as a guide documenting any differences from the template in the plan. Besides, if there’s something wrong QA will tell you about it.</w:t>
      </w:r>
    </w:p>
    <w:p w14:paraId="71ECFAF1" w14:textId="46F246C1" w:rsidR="00C958D0" w:rsidRPr="005848EA" w:rsidRDefault="00C958D0" w:rsidP="001E445C">
      <w:pPr>
        <w:pStyle w:val="CMMIList1"/>
      </w:pPr>
      <w:r w:rsidRPr="005848EA">
        <w:t xml:space="preserve">Changes being incorporated into BILL really don’t change how you’ve done your job in the past, so you just know what to do. Engineers have worked with VSS for a long </w:t>
      </w:r>
      <w:r w:rsidR="00E63817" w:rsidRPr="005848EA">
        <w:t>time,</w:t>
      </w:r>
      <w:r w:rsidRPr="005848EA">
        <w:t xml:space="preserve"> and they know how to do it without too much involvement from CM.</w:t>
      </w:r>
    </w:p>
    <w:p w14:paraId="2B63D35B" w14:textId="77777777" w:rsidR="00C958D0" w:rsidRPr="005848EA" w:rsidRDefault="00C958D0" w:rsidP="001E445C">
      <w:pPr>
        <w:pStyle w:val="CMMIList1"/>
      </w:pPr>
      <w:r w:rsidRPr="005848EA">
        <w:t xml:space="preserve">With the BILL program in maintenance, there really isn’t all that much to do, so you are supporting the other projects by helping to train the new CM people on other projects on the standard methods and tools used. </w:t>
      </w:r>
    </w:p>
    <w:p w14:paraId="2FB021CD" w14:textId="7AE1D6D1" w:rsidR="00C958D0" w:rsidRPr="005848EA" w:rsidRDefault="00C958D0" w:rsidP="001E445C">
      <w:pPr>
        <w:pStyle w:val="CMMIList1"/>
      </w:pPr>
      <w:r w:rsidRPr="005848EA">
        <w:t xml:space="preserve">You feel that it is great that Program Management asked you for input into the estimate of the CM tasks. You are glad that you’ve kept your own files to keep records on </w:t>
      </w:r>
      <w:r>
        <w:t xml:space="preserve">the </w:t>
      </w:r>
      <w:r w:rsidRPr="005848EA">
        <w:t>past effort it has taken to do your tasks. It really helped with the estimate</w:t>
      </w:r>
      <w:r w:rsidR="001E445C">
        <w:t xml:space="preserve">. </w:t>
      </w:r>
    </w:p>
    <w:p w14:paraId="130D83DA" w14:textId="79B39B9A" w:rsidR="00C958D0" w:rsidRDefault="00C958D0" w:rsidP="001E445C">
      <w:pPr>
        <w:pStyle w:val="CMMIList1"/>
      </w:pPr>
      <w:r w:rsidRPr="005848EA">
        <w:t>Program Management seem</w:t>
      </w:r>
      <w:r w:rsidR="00D40374">
        <w:t>ed</w:t>
      </w:r>
      <w:r w:rsidRPr="005848EA">
        <w:t xml:space="preserve"> more interested </w:t>
      </w:r>
      <w:r w:rsidR="00E63817" w:rsidRPr="005848EA">
        <w:t>in</w:t>
      </w:r>
      <w:r w:rsidRPr="005848EA">
        <w:t xml:space="preserve"> this project in the past. They have you provide status of the CM tasks and products every month. You give it to them, but you rarely hear anything back from them.</w:t>
      </w:r>
    </w:p>
    <w:p w14:paraId="0887F586" w14:textId="77777777" w:rsidR="00C958D0" w:rsidRPr="005848EA" w:rsidRDefault="00C958D0" w:rsidP="001E445C">
      <w:pPr>
        <w:pStyle w:val="CMMIList1"/>
      </w:pPr>
      <w:r>
        <w:t>You’ve noticed that when you do CM training with the new CM people, they are all talking about a new Systems Security Plan they were asked to review, and how someone created one, but now no one can find it or verify which of the many versions floating around are the correct version.</w:t>
      </w:r>
    </w:p>
    <w:p w14:paraId="33BB9924" w14:textId="7221FC93" w:rsidR="00C958D0" w:rsidRPr="005848EA" w:rsidRDefault="00C958D0" w:rsidP="00C958D0">
      <w:pPr>
        <w:pStyle w:val="CMMIBodyText"/>
      </w:pPr>
      <w:r w:rsidRPr="001E445C">
        <w:rPr>
          <w:b/>
          <w:bCs/>
        </w:rPr>
        <w:t>Strengths</w:t>
      </w:r>
      <w:r w:rsidR="001E445C" w:rsidRPr="001E445C">
        <w:rPr>
          <w:b/>
          <w:bCs/>
        </w:rPr>
        <w:t>:</w:t>
      </w:r>
      <w:r w:rsidR="001E445C">
        <w:t xml:space="preserve"> </w:t>
      </w:r>
      <w:r w:rsidRPr="005848EA">
        <w:t xml:space="preserve">The CM processes for the BILL project are very well-defined and proven from years of usage. Project personnel are very familiar with </w:t>
      </w:r>
      <w:r w:rsidR="00E63817" w:rsidRPr="005848EA">
        <w:t>them</w:t>
      </w:r>
      <w:r w:rsidRPr="005848EA">
        <w:t xml:space="preserve"> and you are not aware of any problems.</w:t>
      </w:r>
    </w:p>
    <w:p w14:paraId="696A6561" w14:textId="71184504" w:rsidR="00C958D0" w:rsidRPr="005848EA" w:rsidRDefault="00C958D0" w:rsidP="00C958D0">
      <w:pPr>
        <w:pStyle w:val="CMMIBodyText"/>
      </w:pPr>
      <w:r w:rsidRPr="001E445C">
        <w:rPr>
          <w:b/>
          <w:bCs/>
        </w:rPr>
        <w:t>Organizational Strengths</w:t>
      </w:r>
      <w:r w:rsidR="001E445C" w:rsidRPr="001E445C">
        <w:rPr>
          <w:b/>
          <w:bCs/>
        </w:rPr>
        <w:t>:</w:t>
      </w:r>
      <w:r w:rsidR="001E445C">
        <w:t xml:space="preserve"> </w:t>
      </w:r>
      <w:r w:rsidRPr="005848EA">
        <w:t xml:space="preserve">It’s great that there are now </w:t>
      </w:r>
      <w:r>
        <w:t>c</w:t>
      </w:r>
      <w:r w:rsidRPr="005848EA">
        <w:t xml:space="preserve">orporate </w:t>
      </w:r>
      <w:r>
        <w:t>s</w:t>
      </w:r>
      <w:r w:rsidRPr="005848EA">
        <w:t xml:space="preserve">tandard </w:t>
      </w:r>
      <w:r>
        <w:t>t</w:t>
      </w:r>
      <w:r w:rsidRPr="005848EA">
        <w:t>emplates for CM. You believe it will make it much easier for new projects to know what to do.</w:t>
      </w:r>
    </w:p>
    <w:p w14:paraId="4DC80EAB" w14:textId="6096AE0A" w:rsidR="00C958D0" w:rsidRPr="001E445C" w:rsidRDefault="00C958D0" w:rsidP="00303B6E">
      <w:pPr>
        <w:pStyle w:val="CMMIBodyText"/>
      </w:pPr>
      <w:r w:rsidRPr="001E445C">
        <w:rPr>
          <w:b/>
          <w:bCs/>
        </w:rPr>
        <w:t>What You’d Like to See Changed</w:t>
      </w:r>
      <w:r w:rsidR="001E445C" w:rsidRPr="001E445C">
        <w:rPr>
          <w:b/>
          <w:bCs/>
        </w:rPr>
        <w:t>:</w:t>
      </w:r>
      <w:r w:rsidR="001E445C">
        <w:t xml:space="preserve"> </w:t>
      </w:r>
      <w:r w:rsidRPr="005848EA">
        <w:t xml:space="preserve">You’d like to see more formal training rather than just mentoring. You’ve heard about the tools being used on the new project WEB and would like to learn more about them. After all, that would help your career as it seems that </w:t>
      </w:r>
      <w:r>
        <w:t>w</w:t>
      </w:r>
      <w:r w:rsidRPr="005848EA">
        <w:t xml:space="preserve">eb-based projects are </w:t>
      </w:r>
      <w:r>
        <w:t xml:space="preserve">higher profile and deemed as more </w:t>
      </w:r>
      <w:r w:rsidRPr="005848EA">
        <w:t>important.</w:t>
      </w:r>
    </w:p>
    <w:p w14:paraId="0EE79A01" w14:textId="216600A8" w:rsidR="00C958D0" w:rsidRPr="005848EA" w:rsidRDefault="00C958D0" w:rsidP="00C958D0">
      <w:pPr>
        <w:pStyle w:val="Heading2"/>
        <w:rPr>
          <w:kern w:val="0"/>
        </w:rPr>
      </w:pPr>
      <w:bookmarkStart w:id="29" w:name="_Toc152616568"/>
      <w:bookmarkStart w:id="30" w:name="_Toc155272707"/>
      <w:r w:rsidRPr="005848EA">
        <w:lastRenderedPageBreak/>
        <w:t xml:space="preserve">CM </w:t>
      </w:r>
      <w:r>
        <w:t xml:space="preserve">Representative </w:t>
      </w:r>
      <w:r w:rsidRPr="005848EA">
        <w:t>Role Play</w:t>
      </w:r>
      <w:r>
        <w:t xml:space="preserve"> </w:t>
      </w:r>
      <w:r w:rsidR="00101CF8">
        <w:t>–</w:t>
      </w:r>
      <w:r w:rsidRPr="005848EA">
        <w:t xml:space="preserve"> </w:t>
      </w:r>
      <w:r w:rsidR="00101CF8">
        <w:t xml:space="preserve">Project </w:t>
      </w:r>
      <w:r>
        <w:t>2</w:t>
      </w:r>
      <w:bookmarkEnd w:id="29"/>
      <w:r w:rsidR="00101CF8">
        <w:t>: WEB</w:t>
      </w:r>
      <w:bookmarkEnd w:id="30"/>
    </w:p>
    <w:p w14:paraId="660BD0B5" w14:textId="77777777" w:rsidR="00C958D0" w:rsidRPr="005848EA" w:rsidRDefault="00C958D0" w:rsidP="001E445C">
      <w:pPr>
        <w:pStyle w:val="CMMIBodyText"/>
      </w:pPr>
      <w:r w:rsidRPr="005848EA">
        <w:rPr>
          <w:b/>
        </w:rPr>
        <w:t>Project 2: WEB</w:t>
      </w:r>
      <w:r w:rsidRPr="005848EA">
        <w:t>, assigned from the Systems Development Organization within the Engineering Operations and Support Division</w:t>
      </w:r>
    </w:p>
    <w:p w14:paraId="72DF3693" w14:textId="1B0EA293" w:rsidR="00C958D0" w:rsidRPr="005848EA" w:rsidRDefault="00C958D0" w:rsidP="007B5863">
      <w:pPr>
        <w:pStyle w:val="CMMIBodyText"/>
      </w:pPr>
      <w:r w:rsidRPr="001E445C">
        <w:rPr>
          <w:b/>
          <w:bCs/>
        </w:rPr>
        <w:t>Instructions</w:t>
      </w:r>
      <w:r w:rsidR="001E445C" w:rsidRPr="001E445C">
        <w:rPr>
          <w:b/>
          <w:bCs/>
        </w:rPr>
        <w:t>:</w:t>
      </w:r>
      <w:r w:rsidR="001E445C">
        <w:t xml:space="preserve"> </w:t>
      </w:r>
      <w:r w:rsidRPr="005848EA">
        <w:t xml:space="preserve">Read the information below to become familiar with the </w:t>
      </w:r>
      <w:r>
        <w:t xml:space="preserve">organizational context and </w:t>
      </w:r>
      <w:r w:rsidRPr="005848EA">
        <w:t xml:space="preserve">character you are playing and most </w:t>
      </w:r>
      <w:r w:rsidR="00E63817" w:rsidRPr="005848EA">
        <w:t>importantly</w:t>
      </w:r>
      <w:r w:rsidRPr="005848EA">
        <w:t>, have fun!</w:t>
      </w:r>
    </w:p>
    <w:p w14:paraId="783D8C20" w14:textId="77777777" w:rsidR="00C958D0" w:rsidRPr="001E445C" w:rsidRDefault="00C958D0" w:rsidP="001E445C">
      <w:pPr>
        <w:pStyle w:val="CMMIBodyText"/>
        <w:rPr>
          <w:b/>
          <w:bCs/>
        </w:rPr>
      </w:pPr>
      <w:r w:rsidRPr="001E445C">
        <w:rPr>
          <w:b/>
          <w:bCs/>
        </w:rPr>
        <w:t>Background</w:t>
      </w:r>
    </w:p>
    <w:p w14:paraId="6C35A906" w14:textId="77777777" w:rsidR="00C958D0" w:rsidRPr="005848EA" w:rsidRDefault="00C958D0" w:rsidP="001E445C">
      <w:pPr>
        <w:pStyle w:val="CMMIList1"/>
      </w:pPr>
      <w:r w:rsidRPr="005848EA">
        <w:t>You are very new to the company and project. With it being a new and modern program, all kinds of neat tools are available to use. It has made your job a lot easier.</w:t>
      </w:r>
    </w:p>
    <w:p w14:paraId="61A23FB1" w14:textId="6FE8853F" w:rsidR="00C958D0" w:rsidRPr="005848EA" w:rsidRDefault="00C958D0" w:rsidP="001E445C">
      <w:pPr>
        <w:pStyle w:val="CMMIList1"/>
      </w:pPr>
      <w:r w:rsidRPr="005848EA">
        <w:t>You have background and training in CM, having managed CM for projects coming out of the finance industry</w:t>
      </w:r>
      <w:r w:rsidR="001E445C">
        <w:t xml:space="preserve">. </w:t>
      </w:r>
    </w:p>
    <w:p w14:paraId="28725486" w14:textId="00FB103B" w:rsidR="00C958D0" w:rsidRPr="005848EA" w:rsidRDefault="00C958D0" w:rsidP="001E445C">
      <w:pPr>
        <w:pStyle w:val="CMMIList1"/>
      </w:pPr>
      <w:r w:rsidRPr="005848EA">
        <w:t xml:space="preserve">You like the fact that there is a </w:t>
      </w:r>
      <w:r>
        <w:t>c</w:t>
      </w:r>
      <w:r w:rsidRPr="005848EA">
        <w:t xml:space="preserve">orporate </w:t>
      </w:r>
      <w:r>
        <w:t>p</w:t>
      </w:r>
      <w:r w:rsidRPr="005848EA">
        <w:t xml:space="preserve">olicy and </w:t>
      </w:r>
      <w:r>
        <w:t>s</w:t>
      </w:r>
      <w:r w:rsidRPr="005848EA">
        <w:t xml:space="preserve">tandard </w:t>
      </w:r>
      <w:r>
        <w:t>t</w:t>
      </w:r>
      <w:r w:rsidRPr="005848EA">
        <w:t xml:space="preserve">emplate for CM. The CM person from Project BILL briefed you on them. Wow, what a great way to learn fast. </w:t>
      </w:r>
      <w:r>
        <w:t>You h</w:t>
      </w:r>
      <w:r w:rsidRPr="005848EA">
        <w:t>ad to change very little of the template to use it, most of the areas applied to this project</w:t>
      </w:r>
      <w:r w:rsidR="001E445C">
        <w:t xml:space="preserve">. </w:t>
      </w:r>
      <w:r>
        <w:t>However, you did get a request from the Chief Engineer to make sure the template covers the safety and security requirements and components for the products, but no one can point to agreed-upon requirements for either safety or security</w:t>
      </w:r>
      <w:r w:rsidR="001E445C">
        <w:t xml:space="preserve">. </w:t>
      </w:r>
      <w:r>
        <w:t>There is a note in one folder (labeled Organizational Security Approach) that simply says, “Check with Guy F. on the security team for more information about the security program.”</w:t>
      </w:r>
    </w:p>
    <w:p w14:paraId="45216FBF" w14:textId="3534C565" w:rsidR="00C958D0" w:rsidRPr="005848EA" w:rsidRDefault="00C958D0" w:rsidP="001E445C">
      <w:pPr>
        <w:pStyle w:val="CMMIList1"/>
      </w:pPr>
      <w:r w:rsidRPr="005848EA">
        <w:t xml:space="preserve">All the tools, procedures, forms, etc., are available and Program Management is committed to ensuring people use them. All the tools are the same </w:t>
      </w:r>
      <w:r>
        <w:t>ones you used</w:t>
      </w:r>
      <w:r w:rsidRPr="005848EA">
        <w:t xml:space="preserve"> in </w:t>
      </w:r>
      <w:r>
        <w:t>your prior</w:t>
      </w:r>
      <w:r w:rsidRPr="005848EA">
        <w:t xml:space="preserve"> company, so you are very familiar with them</w:t>
      </w:r>
      <w:r w:rsidR="001E445C">
        <w:t xml:space="preserve">. </w:t>
      </w:r>
    </w:p>
    <w:p w14:paraId="2EC8CEC6" w14:textId="61C97DA4" w:rsidR="00C958D0" w:rsidRPr="005848EA" w:rsidRDefault="00C958D0" w:rsidP="001E445C">
      <w:pPr>
        <w:pStyle w:val="CMMIList1"/>
      </w:pPr>
      <w:r w:rsidRPr="005848EA">
        <w:t xml:space="preserve">It was tough getting the complete CM System defined, but it was worth it. This is a complex program with a large program configuration tree. You generated the CM Plan and procedures and helped the project team leads on the hardware and software engineering areas implement the appropriate CM processes. This program is very dependent on the CORE7 project to perform correctly, so any configuration issues that are not communicated well within and between the programs could spell disaster. Program Management has made it very clear to the program team that he considers configuration management </w:t>
      </w:r>
      <w:r w:rsidR="00E63817" w:rsidRPr="005848EA">
        <w:t>an extremely</w:t>
      </w:r>
      <w:r w:rsidRPr="005848EA">
        <w:t xml:space="preserve"> high priority and expects everyone to follow the </w:t>
      </w:r>
      <w:r>
        <w:t>p</w:t>
      </w:r>
      <w:r w:rsidRPr="005848EA">
        <w:t>rogram processes.</w:t>
      </w:r>
    </w:p>
    <w:p w14:paraId="68B15A58" w14:textId="385C82A5" w:rsidR="00C958D0" w:rsidRPr="005848EA" w:rsidRDefault="00C958D0" w:rsidP="001E445C">
      <w:pPr>
        <w:pStyle w:val="CMMIList1"/>
      </w:pPr>
      <w:r w:rsidRPr="005848EA">
        <w:t xml:space="preserve">You spend a lot of time making sure the developers understand the </w:t>
      </w:r>
      <w:r w:rsidR="00C80AC1" w:rsidRPr="00C80AC1">
        <w:t>Source Code Control System</w:t>
      </w:r>
      <w:r w:rsidR="00C80AC1">
        <w:t xml:space="preserve"> (</w:t>
      </w:r>
      <w:r w:rsidRPr="005848EA">
        <w:t>SCCS</w:t>
      </w:r>
      <w:r w:rsidR="00C80AC1">
        <w:t>)</w:t>
      </w:r>
      <w:r w:rsidRPr="005848EA">
        <w:t xml:space="preserve"> check-in and check-out procedures and their role in writing change requests</w:t>
      </w:r>
      <w:r w:rsidR="001E445C">
        <w:t xml:space="preserve">. </w:t>
      </w:r>
    </w:p>
    <w:p w14:paraId="76E3C8B1" w14:textId="205AD454" w:rsidR="00C958D0" w:rsidRPr="005848EA" w:rsidRDefault="00C958D0" w:rsidP="001E445C">
      <w:pPr>
        <w:pStyle w:val="CMMIList1"/>
      </w:pPr>
      <w:r w:rsidRPr="005848EA">
        <w:t xml:space="preserve">You also participate in the various WEB </w:t>
      </w:r>
      <w:r>
        <w:t>Configuration Control Board (</w:t>
      </w:r>
      <w:r w:rsidRPr="005848EA">
        <w:t>CCBs</w:t>
      </w:r>
      <w:r>
        <w:t>)</w:t>
      </w:r>
      <w:r w:rsidRPr="005848EA">
        <w:t xml:space="preserve"> and generate the meeting minutes, with the status of each change reviewed and the assigned action</w:t>
      </w:r>
      <w:r>
        <w:t>s</w:t>
      </w:r>
      <w:r w:rsidRPr="005848EA">
        <w:t xml:space="preserve">. The program is on a very tight </w:t>
      </w:r>
      <w:r w:rsidR="00E63817" w:rsidRPr="005848EA">
        <w:t>schedule,</w:t>
      </w:r>
      <w:r w:rsidRPr="005848EA">
        <w:t xml:space="preserve"> and it is very challenging with both new hardware and software, so the Program Manager has advised you that he personally wants to hear from you if there are ANY problems. You don’t have to go to him very often, but it’s great having </w:t>
      </w:r>
      <w:r w:rsidR="00C80AC1">
        <w:t>the</w:t>
      </w:r>
      <w:r w:rsidR="00C80AC1" w:rsidRPr="005848EA">
        <w:t xml:space="preserve"> </w:t>
      </w:r>
      <w:r w:rsidRPr="005848EA">
        <w:t>interest of Program Management!</w:t>
      </w:r>
    </w:p>
    <w:p w14:paraId="1B972FA1" w14:textId="77777777" w:rsidR="00C958D0" w:rsidRPr="005848EA" w:rsidRDefault="00C958D0" w:rsidP="001E445C">
      <w:pPr>
        <w:pStyle w:val="CMMIList1"/>
      </w:pPr>
      <w:r w:rsidRPr="005848EA">
        <w:t xml:space="preserve">You perform the </w:t>
      </w:r>
      <w:r>
        <w:t>c</w:t>
      </w:r>
      <w:r w:rsidRPr="005848EA">
        <w:t xml:space="preserve">onfiguration audits for the entire program. That keeps you busy as there are multiple levels of baselines being established by the different CM libraries. Most of the time, the audits go smoothly. You believe this is because of the close relationship you have with the hardware and software CM people assigned on the project. You feel that </w:t>
      </w:r>
      <w:r w:rsidRPr="005848EA">
        <w:lastRenderedPageBreak/>
        <w:t>you really work as a team and the program depends on all of you to make this program successful.</w:t>
      </w:r>
    </w:p>
    <w:p w14:paraId="4A424143" w14:textId="3531BCB6" w:rsidR="00C958D0" w:rsidRPr="005848EA" w:rsidRDefault="00C958D0" w:rsidP="00C958D0">
      <w:pPr>
        <w:pStyle w:val="CMMIBodyText"/>
      </w:pPr>
      <w:r w:rsidRPr="001E445C">
        <w:rPr>
          <w:b/>
          <w:bCs/>
        </w:rPr>
        <w:t>Strengths</w:t>
      </w:r>
      <w:r w:rsidR="001E445C" w:rsidRPr="001E445C">
        <w:rPr>
          <w:b/>
          <w:bCs/>
        </w:rPr>
        <w:t>:</w:t>
      </w:r>
      <w:r w:rsidR="001E445C">
        <w:t xml:space="preserve"> </w:t>
      </w:r>
      <w:r w:rsidRPr="005848EA">
        <w:t>WEB has a thoroughly defined CM System with the CM Plan. There is a strong commitment to make sure that there are no CM issues that come up on the program.</w:t>
      </w:r>
    </w:p>
    <w:p w14:paraId="0D1C6BF5" w14:textId="375F3248" w:rsidR="00C958D0" w:rsidRPr="005848EA" w:rsidRDefault="00C958D0" w:rsidP="00C958D0">
      <w:pPr>
        <w:pStyle w:val="CMMIBodyText"/>
      </w:pPr>
      <w:r w:rsidRPr="001E445C">
        <w:rPr>
          <w:b/>
          <w:bCs/>
        </w:rPr>
        <w:t>Organizational Strengths</w:t>
      </w:r>
      <w:r w:rsidR="001E445C" w:rsidRPr="001E445C">
        <w:rPr>
          <w:b/>
          <w:bCs/>
        </w:rPr>
        <w:t>:</w:t>
      </w:r>
      <w:r w:rsidR="001E445C">
        <w:t xml:space="preserve"> </w:t>
      </w:r>
      <w:r w:rsidRPr="005848EA">
        <w:t xml:space="preserve">Corporate </w:t>
      </w:r>
      <w:r>
        <w:t>s</w:t>
      </w:r>
      <w:r w:rsidRPr="005848EA">
        <w:t xml:space="preserve">tandard </w:t>
      </w:r>
      <w:r>
        <w:t>t</w:t>
      </w:r>
      <w:r w:rsidRPr="005848EA">
        <w:t>emplate for CM is great to have. It ensures that all the areas on a project will thoroughly address CM</w:t>
      </w:r>
      <w:r w:rsidR="001E445C">
        <w:t xml:space="preserve">. </w:t>
      </w:r>
    </w:p>
    <w:p w14:paraId="6F682AF8" w14:textId="586F1E01" w:rsidR="00C958D0" w:rsidRPr="005848EA" w:rsidRDefault="00C958D0" w:rsidP="00C958D0">
      <w:pPr>
        <w:pStyle w:val="CMMIBodyText"/>
      </w:pPr>
      <w:r w:rsidRPr="001E445C">
        <w:rPr>
          <w:b/>
          <w:bCs/>
        </w:rPr>
        <w:t>What You’d Like to See Changed</w:t>
      </w:r>
      <w:r w:rsidR="001E445C" w:rsidRPr="001E445C">
        <w:rPr>
          <w:b/>
          <w:bCs/>
        </w:rPr>
        <w:t>:</w:t>
      </w:r>
      <w:r w:rsidR="001E445C">
        <w:t xml:space="preserve"> </w:t>
      </w:r>
      <w:r w:rsidRPr="005848EA">
        <w:t xml:space="preserve">It would be a tremendous improvement if the entire project used the same configuration management tool. Currently, different reports must be generated for the </w:t>
      </w:r>
      <w:r>
        <w:t>s</w:t>
      </w:r>
      <w:r w:rsidRPr="005848EA">
        <w:t xml:space="preserve">ystem, </w:t>
      </w:r>
      <w:r>
        <w:t>h</w:t>
      </w:r>
      <w:r w:rsidRPr="005848EA">
        <w:t xml:space="preserve">ardware, and </w:t>
      </w:r>
      <w:r>
        <w:t>s</w:t>
      </w:r>
      <w:r w:rsidRPr="005848EA">
        <w:t>oftware product teams. It would be nice if one report would address it all.</w:t>
      </w:r>
    </w:p>
    <w:p w14:paraId="0A456F26" w14:textId="50951632" w:rsidR="00C958D0" w:rsidRDefault="00C958D0" w:rsidP="00C958D0">
      <w:pPr>
        <w:pStyle w:val="CMMIBodyText"/>
      </w:pPr>
      <w:r w:rsidRPr="005848EA">
        <w:t xml:space="preserve">You would like more formal training in the </w:t>
      </w:r>
      <w:r>
        <w:t>c</w:t>
      </w:r>
      <w:r w:rsidRPr="005848EA">
        <w:t>ompany CM processes and template use, not just someone spending a few minutes walking you through it. Currently, you had about 30 minutes of someone from Project BILL showing you how to access the template and then some brief advice on how to use it. Project BILL is very different from WEB. And regarding the template, although it’s great to have a standard CM Template, you wish there were standard procedures for change control, status accounting, configuration audits</w:t>
      </w:r>
      <w:r w:rsidR="00C80AC1">
        <w:t>,</w:t>
      </w:r>
      <w:r w:rsidRPr="005848EA">
        <w:t xml:space="preserve"> and configuration identification. It would help the project run much smoother if everyone was speaking from the same processes.</w:t>
      </w:r>
    </w:p>
    <w:p w14:paraId="24C5AC72" w14:textId="77777777" w:rsidR="00C958D0" w:rsidRDefault="00C958D0" w:rsidP="00C958D0">
      <w:r>
        <w:br w:type="page"/>
      </w:r>
    </w:p>
    <w:p w14:paraId="4E754843" w14:textId="5790642B" w:rsidR="00C958D0" w:rsidRPr="005848EA" w:rsidRDefault="00C958D0" w:rsidP="00C958D0">
      <w:pPr>
        <w:pStyle w:val="Heading2"/>
        <w:rPr>
          <w:kern w:val="0"/>
        </w:rPr>
      </w:pPr>
      <w:bookmarkStart w:id="31" w:name="_Toc152616569"/>
      <w:bookmarkStart w:id="32" w:name="_Toc155272708"/>
      <w:r w:rsidRPr="005848EA">
        <w:lastRenderedPageBreak/>
        <w:t xml:space="preserve">CM </w:t>
      </w:r>
      <w:r>
        <w:t xml:space="preserve">Representative </w:t>
      </w:r>
      <w:r w:rsidRPr="005848EA">
        <w:t>Role Play</w:t>
      </w:r>
      <w:r>
        <w:t xml:space="preserve"> </w:t>
      </w:r>
      <w:r w:rsidR="00101CF8">
        <w:t>–</w:t>
      </w:r>
      <w:r w:rsidRPr="005848EA">
        <w:t xml:space="preserve"> </w:t>
      </w:r>
      <w:r w:rsidR="00101CF8">
        <w:t xml:space="preserve">Project </w:t>
      </w:r>
      <w:r>
        <w:t>3</w:t>
      </w:r>
      <w:bookmarkEnd w:id="31"/>
      <w:r w:rsidR="00101CF8">
        <w:t>: CORE7</w:t>
      </w:r>
      <w:bookmarkEnd w:id="32"/>
    </w:p>
    <w:p w14:paraId="04620AAF" w14:textId="77777777" w:rsidR="00C958D0" w:rsidRPr="005848EA" w:rsidRDefault="00C958D0" w:rsidP="00F76466">
      <w:pPr>
        <w:pStyle w:val="CMMIBodyText"/>
      </w:pPr>
      <w:r w:rsidRPr="005848EA">
        <w:rPr>
          <w:b/>
        </w:rPr>
        <w:t>Project 3: CORE7</w:t>
      </w:r>
      <w:r w:rsidRPr="005848EA">
        <w:t>, assigned from the Systems Development Organization within the Engineering Operations and Support Division</w:t>
      </w:r>
    </w:p>
    <w:p w14:paraId="089FCD2E" w14:textId="49C8FF08" w:rsidR="00C958D0" w:rsidRPr="005848EA" w:rsidRDefault="00C958D0" w:rsidP="00F76466">
      <w:pPr>
        <w:pStyle w:val="CMMIBodyText"/>
      </w:pPr>
      <w:r w:rsidRPr="00F76466">
        <w:rPr>
          <w:b/>
          <w:bCs/>
        </w:rPr>
        <w:t>Instructions</w:t>
      </w:r>
      <w:r w:rsidR="00F76466" w:rsidRPr="00F76466">
        <w:rPr>
          <w:b/>
          <w:bCs/>
        </w:rPr>
        <w:t>:</w:t>
      </w:r>
      <w:r w:rsidR="00F76466">
        <w:t xml:space="preserve"> </w:t>
      </w:r>
      <w:r w:rsidRPr="005848EA">
        <w:t>Read the information below to become familiar with the</w:t>
      </w:r>
      <w:r>
        <w:t xml:space="preserve"> organization context and</w:t>
      </w:r>
      <w:r w:rsidRPr="005848EA">
        <w:t xml:space="preserve"> character you are playing and most important, have fun!</w:t>
      </w:r>
    </w:p>
    <w:p w14:paraId="758F2471" w14:textId="77777777" w:rsidR="00C958D0" w:rsidRPr="005848EA" w:rsidRDefault="00C958D0" w:rsidP="00F76466">
      <w:pPr>
        <w:pStyle w:val="CMMIBodyText"/>
      </w:pPr>
      <w:r>
        <w:t>Background</w:t>
      </w:r>
    </w:p>
    <w:p w14:paraId="0F75EEE0" w14:textId="77777777" w:rsidR="00C958D0" w:rsidRPr="005848EA" w:rsidRDefault="00C958D0" w:rsidP="00F76466">
      <w:pPr>
        <w:pStyle w:val="CMMIList1"/>
      </w:pPr>
      <w:r w:rsidRPr="005848EA">
        <w:t>You have been working on the CORE System for six of the seven years the system has been in existence and CORE7 is just the latest upgrade to the CORE System.</w:t>
      </w:r>
    </w:p>
    <w:p w14:paraId="3A59C98A" w14:textId="77777777" w:rsidR="00C958D0" w:rsidRPr="005848EA" w:rsidRDefault="00C958D0" w:rsidP="00F76466">
      <w:pPr>
        <w:pStyle w:val="CMMIList1"/>
      </w:pPr>
      <w:r w:rsidRPr="005848EA">
        <w:t xml:space="preserve">It seems like every year the </w:t>
      </w:r>
      <w:r>
        <w:t>s</w:t>
      </w:r>
      <w:r w:rsidRPr="005848EA">
        <w:t>ystem just keeps growing and has repeatedly needed capacity upgrades to handle all the incoming data. Although the system is in maintenance, there is still a lot of CM work to do.</w:t>
      </w:r>
    </w:p>
    <w:p w14:paraId="21957585" w14:textId="64BE12EF" w:rsidR="00C958D0" w:rsidRPr="005848EA" w:rsidRDefault="00C958D0" w:rsidP="00F76466">
      <w:pPr>
        <w:pStyle w:val="CMMIList1"/>
      </w:pPr>
      <w:r w:rsidRPr="005848EA">
        <w:t>Your role of CM has been to manage all the System products, both hardware and software, as well as all the data that resides on the system</w:t>
      </w:r>
      <w:r w:rsidR="001E445C">
        <w:t xml:space="preserve">. </w:t>
      </w:r>
    </w:p>
    <w:p w14:paraId="7DCA469B" w14:textId="122871D1" w:rsidR="00C958D0" w:rsidRPr="005848EA" w:rsidRDefault="00C958D0" w:rsidP="00F76466">
      <w:pPr>
        <w:pStyle w:val="CMMIList1"/>
      </w:pPr>
      <w:r w:rsidRPr="005848EA">
        <w:t>Because of the sensitive nature of the data (e.g., records of personnel health treatment, claims management, policies assigned, applicable plans) there is a great emphasis on system and data security</w:t>
      </w:r>
      <w:r w:rsidR="001E445C">
        <w:t xml:space="preserve">. </w:t>
      </w:r>
    </w:p>
    <w:p w14:paraId="54039999" w14:textId="7144B139" w:rsidR="00C958D0" w:rsidRPr="005848EA" w:rsidRDefault="00C958D0" w:rsidP="00F76466">
      <w:pPr>
        <w:pStyle w:val="CMMIList1"/>
      </w:pPr>
      <w:r w:rsidRPr="005848EA">
        <w:t xml:space="preserve">The CM plan for the current CORE7 program is based on the past CORE6 CM Plan. The processes used and products controlled stay the same. There are only a few additional Configuration Items being added to implement the capacity upgrade. Although you are aware of the </w:t>
      </w:r>
      <w:r>
        <w:t>c</w:t>
      </w:r>
      <w:r w:rsidRPr="005848EA">
        <w:t xml:space="preserve">orporate CM </w:t>
      </w:r>
      <w:r>
        <w:t>p</w:t>
      </w:r>
      <w:r w:rsidRPr="005848EA">
        <w:t>lan template, it just didn’t make sense to use it as you had the existing plan</w:t>
      </w:r>
      <w:r w:rsidR="001E445C">
        <w:t xml:space="preserve">. </w:t>
      </w:r>
    </w:p>
    <w:p w14:paraId="29287500" w14:textId="77777777" w:rsidR="00C958D0" w:rsidRPr="005848EA" w:rsidRDefault="00C958D0" w:rsidP="00F76466">
      <w:pPr>
        <w:pStyle w:val="CMMIList1"/>
      </w:pPr>
      <w:r w:rsidRPr="005848EA">
        <w:t xml:space="preserve">Early CORE systems had problems with </w:t>
      </w:r>
      <w:r>
        <w:t>CM</w:t>
      </w:r>
      <w:r w:rsidRPr="005848EA">
        <w:t xml:space="preserve">. You remember when a significant amount of data was lost as there were no nightly backups made. You heard they lost lots of money when this happened, but they certainly solved the problem. Company management invested a tremendous amount of money and resources to establish a strong CM system when they then realized that if the CORE system was jeopardized; all the other systems that depend on it could not perform. </w:t>
      </w:r>
    </w:p>
    <w:p w14:paraId="4D8C85CF" w14:textId="047F7BF0" w:rsidR="00C958D0" w:rsidRPr="005848EA" w:rsidRDefault="00C958D0" w:rsidP="00C958D0">
      <w:pPr>
        <w:pStyle w:val="CMMIBodyText"/>
      </w:pPr>
      <w:r w:rsidRPr="00F76466">
        <w:rPr>
          <w:b/>
          <w:bCs/>
        </w:rPr>
        <w:t>Strengths</w:t>
      </w:r>
      <w:r w:rsidR="00F76466" w:rsidRPr="00F76466">
        <w:rPr>
          <w:b/>
          <w:bCs/>
        </w:rPr>
        <w:t>:</w:t>
      </w:r>
      <w:r w:rsidR="00F76466">
        <w:t xml:space="preserve"> </w:t>
      </w:r>
      <w:r w:rsidRPr="005848EA">
        <w:t xml:space="preserve">CORE7 is a stable program with a proven track record of past performance. It has a well-defined and managed </w:t>
      </w:r>
      <w:r>
        <w:t>CM</w:t>
      </w:r>
      <w:r w:rsidRPr="005848EA">
        <w:t xml:space="preserve"> system that provides for high integrity and security of the system. Although the normal CM activities are performed (configuration identification, change control, status accounting, and configuration audits), there is more emphasis on this program for data security. This falls under the CM system where access control is tightly controlled, and backups and disaster recovery copies are just a part of normal operations.</w:t>
      </w:r>
    </w:p>
    <w:p w14:paraId="590B27E6" w14:textId="160A9AFA" w:rsidR="00C958D0" w:rsidRPr="005848EA" w:rsidRDefault="00C958D0" w:rsidP="00C958D0">
      <w:pPr>
        <w:pStyle w:val="CMMIBodyText"/>
      </w:pPr>
      <w:r w:rsidRPr="00F76466">
        <w:rPr>
          <w:b/>
          <w:bCs/>
        </w:rPr>
        <w:t>Organizational Strengths</w:t>
      </w:r>
      <w:r w:rsidR="00F76466" w:rsidRPr="00F76466">
        <w:rPr>
          <w:b/>
          <w:bCs/>
        </w:rPr>
        <w:t>:</w:t>
      </w:r>
      <w:r w:rsidR="00F76466">
        <w:t xml:space="preserve"> </w:t>
      </w:r>
      <w:r w:rsidRPr="005848EA">
        <w:t xml:space="preserve">Great </w:t>
      </w:r>
      <w:r>
        <w:t xml:space="preserve">management </w:t>
      </w:r>
      <w:r w:rsidRPr="005848EA">
        <w:t xml:space="preserve">backing </w:t>
      </w:r>
      <w:r>
        <w:t xml:space="preserve">and support </w:t>
      </w:r>
      <w:r w:rsidRPr="005848EA">
        <w:t>when the program was in trouble. Management is serious about making sure we do things right. There is a big focus on meeting company objectives and satisfying the customers</w:t>
      </w:r>
      <w:r w:rsidR="001E445C">
        <w:t xml:space="preserve">. </w:t>
      </w:r>
    </w:p>
    <w:p w14:paraId="428E0174" w14:textId="652AAD4E" w:rsidR="00C958D0" w:rsidRDefault="00C958D0" w:rsidP="00C958D0">
      <w:pPr>
        <w:pStyle w:val="CMMIBodyText"/>
      </w:pPr>
      <w:r w:rsidRPr="00F76466">
        <w:rPr>
          <w:b/>
          <w:bCs/>
        </w:rPr>
        <w:t>What You’d Like to See Changed</w:t>
      </w:r>
      <w:r w:rsidR="00F76466" w:rsidRPr="00F76466">
        <w:rPr>
          <w:b/>
          <w:bCs/>
        </w:rPr>
        <w:t>:</w:t>
      </w:r>
      <w:r w:rsidR="00F76466">
        <w:t xml:space="preserve"> </w:t>
      </w:r>
      <w:r w:rsidRPr="005848EA">
        <w:t>You think that the methods used on CORE7 should be standard for all the INSUR-4-U Programs. You are concerned that management may still wait until there is a crisis before implementing processes that will prevent them. An example of this is the CM template at corporate. Projects don’t have to use it, and even if they do, there is not enough detail in it to ensure projects establish secure CM systems</w:t>
      </w:r>
      <w:r w:rsidR="001E445C">
        <w:t xml:space="preserve">. </w:t>
      </w:r>
    </w:p>
    <w:p w14:paraId="3595E2EA" w14:textId="77777777" w:rsidR="00C958D0" w:rsidRDefault="00C958D0">
      <w:r>
        <w:br w:type="page"/>
      </w:r>
    </w:p>
    <w:p w14:paraId="46DD2F07" w14:textId="3ECEC37A" w:rsidR="002605DF" w:rsidRPr="002605DF" w:rsidRDefault="002605DF" w:rsidP="002605DF">
      <w:pPr>
        <w:pStyle w:val="Heading1"/>
      </w:pPr>
      <w:bookmarkStart w:id="33" w:name="_Toc152616570"/>
      <w:bookmarkStart w:id="34" w:name="_Toc155272709"/>
      <w:bookmarkStart w:id="35" w:name="_Toc56414392"/>
      <w:r>
        <w:lastRenderedPageBreak/>
        <w:t xml:space="preserve">Activity 5: </w:t>
      </w:r>
      <w:r w:rsidRPr="002605DF">
        <w:t>Writing Findings</w:t>
      </w:r>
      <w:bookmarkEnd w:id="33"/>
      <w:bookmarkEnd w:id="34"/>
    </w:p>
    <w:p w14:paraId="2E620779" w14:textId="32702D5B" w:rsidR="002605DF" w:rsidRPr="002605DF" w:rsidRDefault="002605DF" w:rsidP="001407D9">
      <w:pPr>
        <w:pStyle w:val="CMMIBodyText"/>
        <w:ind w:left="1800" w:hanging="1800"/>
        <w:rPr>
          <w:b/>
          <w:bCs/>
        </w:rPr>
      </w:pPr>
      <w:r w:rsidRPr="002605DF">
        <w:rPr>
          <w:b/>
          <w:bCs/>
        </w:rPr>
        <w:t>Primary Task</w:t>
      </w:r>
      <w:r w:rsidRPr="002605DF">
        <w:rPr>
          <w:b/>
          <w:bCs/>
        </w:rPr>
        <w:tab/>
      </w:r>
      <w:r w:rsidRPr="002605DF">
        <w:t xml:space="preserve">For this appraisal, describe </w:t>
      </w:r>
      <w:r w:rsidR="00E63817" w:rsidRPr="002605DF">
        <w:t>how</w:t>
      </w:r>
      <w:r w:rsidRPr="002605DF">
        <w:t xml:space="preserve"> the team develops findings statements to be used in the preliminary findings presentation.</w:t>
      </w:r>
    </w:p>
    <w:p w14:paraId="01C574F8" w14:textId="2F37948D" w:rsidR="002605DF" w:rsidRPr="002605DF" w:rsidRDefault="002605DF" w:rsidP="001407D9">
      <w:pPr>
        <w:pStyle w:val="CMMIBodyText"/>
        <w:ind w:left="1800" w:hanging="1800"/>
      </w:pPr>
      <w:r w:rsidRPr="002605DF">
        <w:rPr>
          <w:b/>
          <w:bCs/>
        </w:rPr>
        <w:t>Purpose</w:t>
      </w:r>
      <w:r w:rsidR="00287405">
        <w:rPr>
          <w:b/>
          <w:bCs/>
        </w:rPr>
        <w:tab/>
      </w:r>
      <w:r w:rsidRPr="002605DF">
        <w:t>Enable participants to understand how to generate practice statements and findings.</w:t>
      </w:r>
    </w:p>
    <w:p w14:paraId="0F24F090" w14:textId="5B17F530" w:rsidR="002605DF" w:rsidRPr="002605DF" w:rsidRDefault="002605DF" w:rsidP="001407D9">
      <w:pPr>
        <w:pStyle w:val="CMMIBodyText"/>
        <w:ind w:left="1800" w:hanging="1800"/>
      </w:pPr>
      <w:r w:rsidRPr="002605DF">
        <w:rPr>
          <w:b/>
          <w:bCs/>
        </w:rPr>
        <w:t>Inputs</w:t>
      </w:r>
      <w:r w:rsidRPr="002605DF">
        <w:rPr>
          <w:b/>
          <w:bCs/>
        </w:rPr>
        <w:tab/>
      </w:r>
      <w:r w:rsidR="00287405" w:rsidRPr="00287405">
        <w:t>A.</w:t>
      </w:r>
      <w:r w:rsidR="00287405">
        <w:rPr>
          <w:b/>
          <w:bCs/>
        </w:rPr>
        <w:t xml:space="preserve"> </w:t>
      </w:r>
      <w:r w:rsidRPr="002605DF">
        <w:t>Appraisal Team Notes</w:t>
      </w:r>
    </w:p>
    <w:p w14:paraId="172D8D13" w14:textId="7253E36C" w:rsidR="002605DF" w:rsidRPr="002605DF" w:rsidRDefault="001407D9" w:rsidP="001407D9">
      <w:pPr>
        <w:pStyle w:val="CMMIBodyText"/>
        <w:ind w:left="1800" w:hanging="1800"/>
      </w:pPr>
      <w:r>
        <w:tab/>
      </w:r>
      <w:r w:rsidR="00287405">
        <w:t xml:space="preserve">B. </w:t>
      </w:r>
      <w:r w:rsidR="002605DF" w:rsidRPr="002605DF">
        <w:t>Objective Evidence</w:t>
      </w:r>
    </w:p>
    <w:p w14:paraId="4989C454" w14:textId="6CEB235E" w:rsidR="002605DF" w:rsidRPr="002605DF" w:rsidRDefault="002605DF" w:rsidP="001407D9">
      <w:pPr>
        <w:pStyle w:val="CMMIBodyText"/>
        <w:ind w:left="1800" w:hanging="1800"/>
      </w:pPr>
      <w:r w:rsidRPr="002605DF">
        <w:rPr>
          <w:b/>
          <w:bCs/>
        </w:rPr>
        <w:t>Outputs</w:t>
      </w:r>
      <w:r w:rsidRPr="002605DF">
        <w:rPr>
          <w:b/>
          <w:bCs/>
        </w:rPr>
        <w:tab/>
      </w:r>
      <w:r w:rsidRPr="002605DF">
        <w:t>Findings statements</w:t>
      </w:r>
    </w:p>
    <w:p w14:paraId="453DADB8" w14:textId="440BDAF6" w:rsidR="002605DF" w:rsidRPr="002605DF" w:rsidRDefault="002605DF" w:rsidP="001407D9">
      <w:pPr>
        <w:pStyle w:val="CMMIBodyText"/>
        <w:ind w:left="1800" w:hanging="1800"/>
      </w:pPr>
      <w:r w:rsidRPr="002605DF">
        <w:rPr>
          <w:b/>
          <w:bCs/>
        </w:rPr>
        <w:t>References</w:t>
      </w:r>
      <w:r w:rsidRPr="002605DF">
        <w:rPr>
          <w:b/>
          <w:bCs/>
        </w:rPr>
        <w:tab/>
      </w:r>
      <w:r w:rsidRPr="002605DF">
        <w:t>CMMI Model</w:t>
      </w:r>
    </w:p>
    <w:p w14:paraId="6A3E5890" w14:textId="653E3249" w:rsidR="002605DF" w:rsidRPr="002605DF" w:rsidRDefault="002605DF" w:rsidP="001407D9">
      <w:pPr>
        <w:pStyle w:val="CMMIBodyText"/>
        <w:ind w:left="1800" w:hanging="1800"/>
      </w:pPr>
      <w:r w:rsidRPr="002605DF">
        <w:rPr>
          <w:b/>
          <w:bCs/>
        </w:rPr>
        <w:t>Steps</w:t>
      </w:r>
      <w:r w:rsidRPr="002605DF">
        <w:rPr>
          <w:b/>
          <w:bCs/>
        </w:rPr>
        <w:tab/>
      </w:r>
      <w:r w:rsidRPr="002605DF">
        <w:t>1. ATL facilitates the organization of the ATM</w:t>
      </w:r>
      <w:r w:rsidR="00C80AC1">
        <w:t>s</w:t>
      </w:r>
      <w:r w:rsidRPr="002605DF">
        <w:t xml:space="preserve"> into mini -teams. </w:t>
      </w:r>
    </w:p>
    <w:p w14:paraId="74D87BA7" w14:textId="0472B71B" w:rsidR="002605DF" w:rsidRPr="002605DF" w:rsidRDefault="002605DF" w:rsidP="001407D9">
      <w:pPr>
        <w:pStyle w:val="CMMIBodyText"/>
        <w:ind w:left="1800" w:hanging="1800"/>
      </w:pPr>
      <w:r w:rsidRPr="002605DF">
        <w:tab/>
        <w:t>2. Review the description of the issues.</w:t>
      </w:r>
    </w:p>
    <w:p w14:paraId="300CB2B9" w14:textId="0ECCDDD2" w:rsidR="002605DF" w:rsidRPr="002605DF" w:rsidRDefault="002605DF" w:rsidP="001407D9">
      <w:pPr>
        <w:pStyle w:val="CMMIBodyText"/>
        <w:ind w:left="1800" w:hanging="1800"/>
      </w:pPr>
      <w:r w:rsidRPr="002605DF">
        <w:tab/>
        <w:t>3. Craft findings statements for each assigned practice.</w:t>
      </w:r>
    </w:p>
    <w:p w14:paraId="72314330" w14:textId="172C1600" w:rsidR="002605DF" w:rsidRPr="002605DF" w:rsidRDefault="002605DF" w:rsidP="001407D9">
      <w:pPr>
        <w:pStyle w:val="CMMIBodyText"/>
        <w:ind w:left="1800" w:hanging="1800"/>
      </w:pPr>
      <w:r w:rsidRPr="002605DF">
        <w:tab/>
        <w:t>4. Record findings, e.g., flip chart, virtual whiteboard, Microsoft Word document.</w:t>
      </w:r>
    </w:p>
    <w:p w14:paraId="66EB7C6D" w14:textId="77777777" w:rsidR="002605DF" w:rsidRPr="002605DF" w:rsidRDefault="002605DF" w:rsidP="001407D9">
      <w:pPr>
        <w:pStyle w:val="CMMIBodyText"/>
        <w:ind w:left="1800" w:hanging="1800"/>
      </w:pPr>
      <w:r w:rsidRPr="002605DF">
        <w:tab/>
        <w:t>5. Present findings to the appraisal team.</w:t>
      </w:r>
    </w:p>
    <w:p w14:paraId="73114254" w14:textId="77777777" w:rsidR="002605DF" w:rsidRPr="002605DF" w:rsidRDefault="002605DF" w:rsidP="002605DF">
      <w:r w:rsidRPr="002605DF">
        <w:br w:type="page"/>
      </w:r>
    </w:p>
    <w:p w14:paraId="782A7D75" w14:textId="77777777" w:rsidR="002605DF" w:rsidRPr="002605DF" w:rsidRDefault="002605DF" w:rsidP="002605DF">
      <w:pPr>
        <w:pStyle w:val="Heading2"/>
      </w:pPr>
      <w:bookmarkStart w:id="36" w:name="_Toc152616571"/>
      <w:bookmarkStart w:id="37" w:name="_Toc155272710"/>
      <w:bookmarkStart w:id="38" w:name="_Hlk149035369"/>
      <w:r w:rsidRPr="002605DF">
        <w:lastRenderedPageBreak/>
        <w:t>Findings Statements</w:t>
      </w:r>
      <w:bookmarkEnd w:id="36"/>
      <w:bookmarkEnd w:id="37"/>
    </w:p>
    <w:p w14:paraId="64BFE199" w14:textId="69166B80" w:rsidR="004B5714" w:rsidRDefault="004B5714" w:rsidP="001A3093">
      <w:pPr>
        <w:pStyle w:val="CMMIBodyText"/>
        <w:rPr>
          <w:b/>
          <w:bCs/>
        </w:rPr>
      </w:pPr>
      <w:bookmarkStart w:id="39" w:name="_Hlk149035353"/>
      <w:bookmarkEnd w:id="38"/>
      <w:r>
        <w:rPr>
          <w:b/>
          <w:bCs/>
        </w:rPr>
        <w:t>Issue 1:</w:t>
      </w:r>
    </w:p>
    <w:p w14:paraId="111BF5E8" w14:textId="05673DF0" w:rsidR="002605DF" w:rsidRPr="001A3093" w:rsidRDefault="002605DF" w:rsidP="001A3093">
      <w:pPr>
        <w:pStyle w:val="CMMIBodyText"/>
        <w:rPr>
          <w:b/>
          <w:bCs/>
        </w:rPr>
      </w:pPr>
      <w:r w:rsidRPr="001A3093">
        <w:rPr>
          <w:b/>
          <w:bCs/>
        </w:rPr>
        <w:t xml:space="preserve">EVW 2.1 Develop, </w:t>
      </w:r>
      <w:r w:rsidR="000F29FC" w:rsidRPr="001A3093">
        <w:rPr>
          <w:b/>
          <w:bCs/>
        </w:rPr>
        <w:t>keep update</w:t>
      </w:r>
      <w:r w:rsidR="00C42C6D" w:rsidRPr="001A3093">
        <w:rPr>
          <w:b/>
          <w:bCs/>
        </w:rPr>
        <w:t>d</w:t>
      </w:r>
      <w:r w:rsidR="000F29FC" w:rsidRPr="001A3093">
        <w:rPr>
          <w:b/>
          <w:bCs/>
        </w:rPr>
        <w:t>, and use an a</w:t>
      </w:r>
      <w:r w:rsidRPr="001A3093">
        <w:rPr>
          <w:b/>
          <w:bCs/>
        </w:rPr>
        <w:t xml:space="preserve">pproach to </w:t>
      </w:r>
      <w:r w:rsidR="000F29FC" w:rsidRPr="001A3093">
        <w:rPr>
          <w:b/>
          <w:bCs/>
        </w:rPr>
        <w:t xml:space="preserve">perform virtual work. </w:t>
      </w:r>
    </w:p>
    <w:p w14:paraId="78B57741" w14:textId="5EAAB90C" w:rsidR="002605DF" w:rsidRDefault="002605DF" w:rsidP="00793ADB">
      <w:pPr>
        <w:pStyle w:val="CMMIList1"/>
      </w:pPr>
      <w:r w:rsidRPr="002605DF">
        <w:t>The mini-team heard verbal evidence from the project and organizational teams, but a recorded and updated approach for managing the organization’s remote workforce was not provided or discovered</w:t>
      </w:r>
      <w:r w:rsidR="001E445C">
        <w:t xml:space="preserve">. </w:t>
      </w:r>
      <w:r w:rsidRPr="002605DF">
        <w:t>It was confirmed by the process group lead that the approach has not yet been drafted or approved.</w:t>
      </w:r>
    </w:p>
    <w:p w14:paraId="2FB05306" w14:textId="1A22AAF5" w:rsidR="008B6F56" w:rsidRDefault="008B6F56" w:rsidP="00793ADB">
      <w:pPr>
        <w:pStyle w:val="CMMIList1"/>
      </w:pPr>
      <w:r>
        <w:t xml:space="preserve">Finding Statement 1: </w:t>
      </w:r>
    </w:p>
    <w:p w14:paraId="24421DCE" w14:textId="77777777" w:rsidR="004B5714" w:rsidRDefault="004B5714" w:rsidP="004B5714">
      <w:pPr>
        <w:pStyle w:val="CMMIBodyText"/>
        <w:rPr>
          <w:b/>
          <w:bCs/>
        </w:rPr>
      </w:pPr>
    </w:p>
    <w:p w14:paraId="63FC1F27" w14:textId="77777777" w:rsidR="001407D9" w:rsidRDefault="001407D9" w:rsidP="004B5714">
      <w:pPr>
        <w:pStyle w:val="CMMIBodyText"/>
        <w:rPr>
          <w:b/>
          <w:bCs/>
        </w:rPr>
      </w:pPr>
    </w:p>
    <w:p w14:paraId="7BC40A1B" w14:textId="77777777" w:rsidR="001407D9" w:rsidRDefault="001407D9" w:rsidP="004B5714">
      <w:pPr>
        <w:pStyle w:val="CMMIBodyText"/>
        <w:rPr>
          <w:b/>
          <w:bCs/>
        </w:rPr>
      </w:pPr>
    </w:p>
    <w:p w14:paraId="7DD973A2" w14:textId="3E662B5C" w:rsidR="004B5714" w:rsidRDefault="004B5714" w:rsidP="004B5714">
      <w:pPr>
        <w:pStyle w:val="CMMIBodyText"/>
        <w:rPr>
          <w:b/>
          <w:bCs/>
        </w:rPr>
      </w:pPr>
      <w:r>
        <w:rPr>
          <w:b/>
          <w:bCs/>
        </w:rPr>
        <w:t>Issue 2:</w:t>
      </w:r>
    </w:p>
    <w:p w14:paraId="64ACFEBC" w14:textId="77777777" w:rsidR="002605DF" w:rsidRPr="001A3093" w:rsidRDefault="002605DF" w:rsidP="001A3093">
      <w:pPr>
        <w:pStyle w:val="CMMIBodyText"/>
        <w:rPr>
          <w:b/>
          <w:bCs/>
        </w:rPr>
      </w:pPr>
      <w:r w:rsidRPr="001A3093">
        <w:rPr>
          <w:b/>
          <w:bCs/>
        </w:rPr>
        <w:t>ESAF 3.2 Perform safety evaluations periodically and take action on results.</w:t>
      </w:r>
    </w:p>
    <w:p w14:paraId="5BB55188" w14:textId="0444774D" w:rsidR="002605DF" w:rsidRDefault="002605DF" w:rsidP="00793ADB">
      <w:pPr>
        <w:pStyle w:val="CMMIList1"/>
      </w:pPr>
      <w:r w:rsidRPr="002605DF">
        <w:t>The mini-team found evidence for 103 safety evaluations that have occurred over the last 12 months across the organization, however, recorded actions on the results were limited to only 5-10 of these evaluations</w:t>
      </w:r>
      <w:r w:rsidR="001E445C">
        <w:t xml:space="preserve">. </w:t>
      </w:r>
      <w:r w:rsidRPr="002605DF">
        <w:t>Evidence was also provided showing that when there are findings, the response to addressing them is typically reactive and very subjective, determined primarily by the urgency and experience of the person reviewing the evaluation results.</w:t>
      </w:r>
    </w:p>
    <w:p w14:paraId="6FF85D4E" w14:textId="22F0DB56" w:rsidR="008B6F56" w:rsidRDefault="008B6F56" w:rsidP="00793ADB">
      <w:pPr>
        <w:pStyle w:val="CMMIList1"/>
      </w:pPr>
      <w:r>
        <w:t xml:space="preserve">Finding Statement 2: </w:t>
      </w:r>
    </w:p>
    <w:p w14:paraId="69D0D604" w14:textId="77777777" w:rsidR="00745ABC" w:rsidRDefault="00745ABC" w:rsidP="001A3093">
      <w:pPr>
        <w:pStyle w:val="CMMIBodyText"/>
      </w:pPr>
    </w:p>
    <w:p w14:paraId="693114A9" w14:textId="77777777" w:rsidR="001407D9" w:rsidRDefault="001407D9" w:rsidP="001A3093">
      <w:pPr>
        <w:pStyle w:val="CMMIBodyText"/>
      </w:pPr>
    </w:p>
    <w:p w14:paraId="4D5131CC" w14:textId="77777777" w:rsidR="001407D9" w:rsidRPr="002605DF" w:rsidRDefault="001407D9" w:rsidP="001A3093">
      <w:pPr>
        <w:pStyle w:val="CMMIBodyText"/>
      </w:pPr>
    </w:p>
    <w:p w14:paraId="411317EF" w14:textId="19F4B232" w:rsidR="004B5714" w:rsidRDefault="004B5714" w:rsidP="004B5714">
      <w:pPr>
        <w:pStyle w:val="CMMIBodyText"/>
        <w:rPr>
          <w:b/>
          <w:bCs/>
        </w:rPr>
      </w:pPr>
      <w:r>
        <w:rPr>
          <w:b/>
          <w:bCs/>
        </w:rPr>
        <w:t>Issue 3:</w:t>
      </w:r>
    </w:p>
    <w:p w14:paraId="5605A313" w14:textId="1C638C4B" w:rsidR="002605DF" w:rsidRPr="001A3093" w:rsidRDefault="002605DF" w:rsidP="001A3093">
      <w:pPr>
        <w:pStyle w:val="CMMIBodyText"/>
        <w:rPr>
          <w:b/>
          <w:bCs/>
        </w:rPr>
      </w:pPr>
      <w:r w:rsidRPr="001A3093">
        <w:rPr>
          <w:b/>
          <w:bCs/>
        </w:rPr>
        <w:t>MST 3.2 Analyze security verification and validation results to ensure accuracy, comparability, consistency, and validity across the organization.</w:t>
      </w:r>
    </w:p>
    <w:p w14:paraId="314DF37C" w14:textId="3BCD177C" w:rsidR="002605DF" w:rsidRDefault="002605DF" w:rsidP="00793ADB">
      <w:pPr>
        <w:pStyle w:val="CMMIList1"/>
      </w:pPr>
      <w:r w:rsidRPr="002605DF">
        <w:t>Limited evidence for the analysis of security verification and validation results was provided or discovered</w:t>
      </w:r>
      <w:r w:rsidR="001E445C">
        <w:t xml:space="preserve">. </w:t>
      </w:r>
      <w:r w:rsidRPr="002605DF">
        <w:t>The limited amount of evidence that was provided/available focused on the individual verification and validation results, but not across the organization, and not in a comparable and consistent manner. Almost every report reviewed by the mini-team was formatted differently and contains different types of information.</w:t>
      </w:r>
    </w:p>
    <w:p w14:paraId="3CFB42CB" w14:textId="05B28850" w:rsidR="008B6F56" w:rsidRDefault="008B6F56" w:rsidP="00793ADB">
      <w:pPr>
        <w:pStyle w:val="CMMIList1"/>
      </w:pPr>
      <w:r>
        <w:t xml:space="preserve">Finding Statement 3: </w:t>
      </w:r>
    </w:p>
    <w:p w14:paraId="025AC429" w14:textId="77777777" w:rsidR="001407D9" w:rsidRDefault="001407D9">
      <w:pPr>
        <w:rPr>
          <w:b/>
          <w:bCs/>
        </w:rPr>
      </w:pPr>
    </w:p>
    <w:p w14:paraId="79FF47AF" w14:textId="2DB7E1B6" w:rsidR="00745ABC" w:rsidRDefault="00745ABC">
      <w:pPr>
        <w:rPr>
          <w:rFonts w:ascii="Tahoma" w:eastAsia="Times New Roman" w:hAnsi="Tahoma" w:cs="Times New Roman"/>
          <w:b/>
          <w:bCs/>
          <w:sz w:val="22"/>
          <w:szCs w:val="24"/>
        </w:rPr>
      </w:pPr>
      <w:r>
        <w:rPr>
          <w:b/>
          <w:bCs/>
        </w:rPr>
        <w:br w:type="page"/>
      </w:r>
    </w:p>
    <w:p w14:paraId="2A853750" w14:textId="4B1DA025" w:rsidR="004B5714" w:rsidRDefault="004B5714" w:rsidP="001A3093">
      <w:pPr>
        <w:pStyle w:val="CMMIBodyText"/>
        <w:rPr>
          <w:b/>
          <w:bCs/>
        </w:rPr>
      </w:pPr>
      <w:r>
        <w:rPr>
          <w:b/>
          <w:bCs/>
        </w:rPr>
        <w:lastRenderedPageBreak/>
        <w:t>Issue 4:</w:t>
      </w:r>
    </w:p>
    <w:p w14:paraId="16829EE3" w14:textId="1D6443AE" w:rsidR="002605DF" w:rsidRPr="001A3093" w:rsidRDefault="002605DF" w:rsidP="001A3093">
      <w:pPr>
        <w:pStyle w:val="CMMIBodyText"/>
        <w:rPr>
          <w:b/>
          <w:bCs/>
          <w:i/>
        </w:rPr>
      </w:pPr>
      <w:r w:rsidRPr="001A3093">
        <w:rPr>
          <w:b/>
          <w:bCs/>
        </w:rPr>
        <w:t>PLAN 2.3 Based on recorded estimates, develop</w:t>
      </w:r>
      <w:r w:rsidR="000F29FC" w:rsidRPr="001A3093">
        <w:rPr>
          <w:b/>
          <w:bCs/>
        </w:rPr>
        <w:t>,</w:t>
      </w:r>
      <w:r w:rsidRPr="001A3093">
        <w:rPr>
          <w:b/>
          <w:bCs/>
        </w:rPr>
        <w:t xml:space="preserve"> and keep the budget and schedule updated.</w:t>
      </w:r>
    </w:p>
    <w:p w14:paraId="2C161ED7" w14:textId="77777777" w:rsidR="002605DF" w:rsidRDefault="002605DF" w:rsidP="00793ADB">
      <w:pPr>
        <w:pStyle w:val="CMMIList1"/>
      </w:pPr>
      <w:r w:rsidRPr="002605DF">
        <w:t>The mini-team identified that the projects included in the appraisal all have detailed schedules. The mini-team also found evidence of effort and cost estimates. Resources for tools and facilities are also estimated. However, the appraisal team could not find a budget built from the estimates.</w:t>
      </w:r>
    </w:p>
    <w:p w14:paraId="0ECED4EB" w14:textId="267B0EA3" w:rsidR="008B6F56" w:rsidRDefault="008B6F56" w:rsidP="00793ADB">
      <w:pPr>
        <w:pStyle w:val="CMMIList1"/>
      </w:pPr>
      <w:r>
        <w:t xml:space="preserve">Finding Statement </w:t>
      </w:r>
      <w:r w:rsidR="00745ABC">
        <w:t>4</w:t>
      </w:r>
      <w:r>
        <w:t xml:space="preserve">: </w:t>
      </w:r>
    </w:p>
    <w:p w14:paraId="48F1F972" w14:textId="77777777" w:rsidR="00745ABC" w:rsidRDefault="00745ABC" w:rsidP="001A3093">
      <w:pPr>
        <w:pStyle w:val="CMMIBodyText"/>
      </w:pPr>
    </w:p>
    <w:p w14:paraId="25F2D485" w14:textId="77777777" w:rsidR="001407D9" w:rsidRDefault="001407D9" w:rsidP="001A3093">
      <w:pPr>
        <w:pStyle w:val="CMMIBodyText"/>
      </w:pPr>
    </w:p>
    <w:p w14:paraId="0C0FF61D" w14:textId="77777777" w:rsidR="001407D9" w:rsidRPr="002605DF" w:rsidRDefault="001407D9" w:rsidP="001A3093">
      <w:pPr>
        <w:pStyle w:val="CMMIBodyText"/>
      </w:pPr>
    </w:p>
    <w:p w14:paraId="12A312F3" w14:textId="031D40F1" w:rsidR="004B5714" w:rsidRDefault="004B5714" w:rsidP="004B5714">
      <w:pPr>
        <w:pStyle w:val="CMMIBodyText"/>
        <w:rPr>
          <w:b/>
          <w:bCs/>
        </w:rPr>
      </w:pPr>
      <w:r>
        <w:rPr>
          <w:b/>
          <w:bCs/>
        </w:rPr>
        <w:t>Issue 5:</w:t>
      </w:r>
    </w:p>
    <w:p w14:paraId="67A9F6AB" w14:textId="3F3105CD" w:rsidR="002605DF" w:rsidRPr="001A3093" w:rsidRDefault="002605DF" w:rsidP="001A3093">
      <w:pPr>
        <w:pStyle w:val="CMMIBodyText"/>
        <w:rPr>
          <w:b/>
          <w:bCs/>
          <w:i/>
        </w:rPr>
      </w:pPr>
      <w:r w:rsidRPr="001A3093">
        <w:rPr>
          <w:b/>
          <w:bCs/>
        </w:rPr>
        <w:t>RDM 2.</w:t>
      </w:r>
      <w:r w:rsidR="000F29FC" w:rsidRPr="001A3093">
        <w:rPr>
          <w:b/>
          <w:bCs/>
        </w:rPr>
        <w:t>3</w:t>
      </w:r>
      <w:r w:rsidRPr="001A3093">
        <w:rPr>
          <w:b/>
          <w:bCs/>
        </w:rPr>
        <w:t xml:space="preserve"> Obtain commitment from project participants that they can implement the requirements.</w:t>
      </w:r>
    </w:p>
    <w:p w14:paraId="7E68F2C8" w14:textId="77777777" w:rsidR="002605DF" w:rsidRDefault="002605DF" w:rsidP="00793ADB">
      <w:pPr>
        <w:pStyle w:val="CMMIList1"/>
      </w:pPr>
      <w:r w:rsidRPr="002605DF">
        <w:t>The mini-team heard plenty of affirmations that a requirements meeting is held to review requirements. At the meeting, each affected group commits to their piece of the requirements. However, the appraisal team found no meeting minutes and no requirements sign-off document.</w:t>
      </w:r>
    </w:p>
    <w:p w14:paraId="4AA3F7A3" w14:textId="32297D30" w:rsidR="00745ABC" w:rsidRDefault="00745ABC" w:rsidP="00793ADB">
      <w:pPr>
        <w:pStyle w:val="CMMIList1"/>
      </w:pPr>
      <w:r>
        <w:t xml:space="preserve">Finding Statement 5: </w:t>
      </w:r>
    </w:p>
    <w:p w14:paraId="7266974E" w14:textId="77777777" w:rsidR="00745ABC" w:rsidRPr="001407D9" w:rsidRDefault="00745ABC" w:rsidP="001407D9">
      <w:pPr>
        <w:pStyle w:val="CMMIBodyText"/>
      </w:pPr>
    </w:p>
    <w:p w14:paraId="513C78F0" w14:textId="77777777" w:rsidR="001407D9" w:rsidRPr="001407D9" w:rsidRDefault="001407D9" w:rsidP="001407D9">
      <w:pPr>
        <w:pStyle w:val="CMMIBodyText"/>
      </w:pPr>
    </w:p>
    <w:p w14:paraId="74A5EE23" w14:textId="77777777" w:rsidR="001407D9" w:rsidRPr="001407D9" w:rsidRDefault="001407D9" w:rsidP="001407D9">
      <w:pPr>
        <w:pStyle w:val="CMMIBodyText"/>
      </w:pPr>
    </w:p>
    <w:p w14:paraId="0871504C" w14:textId="0A18DF6C" w:rsidR="004B5714" w:rsidRDefault="004B5714" w:rsidP="004B5714">
      <w:pPr>
        <w:pStyle w:val="CMMIBodyText"/>
        <w:rPr>
          <w:b/>
          <w:bCs/>
        </w:rPr>
      </w:pPr>
      <w:r>
        <w:rPr>
          <w:b/>
          <w:bCs/>
        </w:rPr>
        <w:t>Issue 6:</w:t>
      </w:r>
    </w:p>
    <w:p w14:paraId="1B36DBBE" w14:textId="23D479F0" w:rsidR="002605DF" w:rsidRPr="001A3093" w:rsidRDefault="002605DF" w:rsidP="001A3093">
      <w:pPr>
        <w:pStyle w:val="CMMIBodyText"/>
        <w:rPr>
          <w:b/>
          <w:bCs/>
        </w:rPr>
      </w:pPr>
      <w:r w:rsidRPr="001A3093">
        <w:rPr>
          <w:b/>
          <w:bCs/>
        </w:rPr>
        <w:t>DAR 1.2 Make and record the decision.</w:t>
      </w:r>
      <w:r w:rsidRPr="001A3093">
        <w:rPr>
          <w:b/>
          <w:bCs/>
        </w:rPr>
        <w:br/>
        <w:t>DAR 2.5 Evaluate and select solutions using criteria and methods.</w:t>
      </w:r>
    </w:p>
    <w:p w14:paraId="2298CFE2" w14:textId="247E28C5" w:rsidR="002605DF" w:rsidRDefault="002605DF" w:rsidP="00793ADB">
      <w:pPr>
        <w:pStyle w:val="CMMIList1"/>
      </w:pPr>
      <w:r w:rsidRPr="002605DF">
        <w:t>The mini-team found evidence on numerous formal decisions made for organizational level decisions like tool purchases, facilities construction, and customer proposals. However, the appraisal team found no evidence of formal decisions made at the project level. Interviewees stated that DAR was only done at the organization level. The appraisal team feels that SAM, and TS are also affected by this finding.</w:t>
      </w:r>
    </w:p>
    <w:p w14:paraId="6ADEFBE0" w14:textId="2D79AC08" w:rsidR="00745ABC" w:rsidRDefault="00745ABC" w:rsidP="00793ADB">
      <w:pPr>
        <w:pStyle w:val="CMMIList1"/>
      </w:pPr>
      <w:r>
        <w:t xml:space="preserve">Finding Statement 6: </w:t>
      </w:r>
    </w:p>
    <w:p w14:paraId="6615BC20" w14:textId="77777777" w:rsidR="00745ABC" w:rsidRDefault="00745ABC" w:rsidP="001A3093">
      <w:pPr>
        <w:pStyle w:val="CMMIBodyText"/>
      </w:pPr>
    </w:p>
    <w:p w14:paraId="590D0870" w14:textId="77777777" w:rsidR="001407D9" w:rsidRDefault="001407D9" w:rsidP="001A3093">
      <w:pPr>
        <w:pStyle w:val="CMMIBodyText"/>
      </w:pPr>
    </w:p>
    <w:p w14:paraId="3A4AB848" w14:textId="77777777" w:rsidR="001407D9" w:rsidRPr="002605DF" w:rsidRDefault="001407D9" w:rsidP="001A3093">
      <w:pPr>
        <w:pStyle w:val="CMMIBodyText"/>
      </w:pPr>
    </w:p>
    <w:p w14:paraId="105A1481" w14:textId="77777777" w:rsidR="00745ABC" w:rsidRDefault="00745ABC">
      <w:pPr>
        <w:rPr>
          <w:rFonts w:ascii="Tahoma" w:eastAsia="Times New Roman" w:hAnsi="Tahoma" w:cs="Times New Roman"/>
          <w:b/>
          <w:bCs/>
          <w:sz w:val="22"/>
          <w:szCs w:val="24"/>
        </w:rPr>
      </w:pPr>
      <w:bookmarkStart w:id="40" w:name="_Hlk150328339"/>
      <w:r>
        <w:rPr>
          <w:b/>
          <w:bCs/>
        </w:rPr>
        <w:br w:type="page"/>
      </w:r>
    </w:p>
    <w:p w14:paraId="1D2BFDA7" w14:textId="6DF5F8E3" w:rsidR="004B5714" w:rsidRDefault="00745ABC" w:rsidP="001A3093">
      <w:pPr>
        <w:pStyle w:val="CMMIBodyText"/>
        <w:rPr>
          <w:b/>
          <w:bCs/>
        </w:rPr>
      </w:pPr>
      <w:r>
        <w:rPr>
          <w:b/>
          <w:bCs/>
        </w:rPr>
        <w:lastRenderedPageBreak/>
        <w:t>I</w:t>
      </w:r>
      <w:r w:rsidR="004B5714">
        <w:rPr>
          <w:b/>
          <w:bCs/>
        </w:rPr>
        <w:t>ssue 7</w:t>
      </w:r>
      <w:bookmarkEnd w:id="40"/>
      <w:r w:rsidR="004B5714">
        <w:rPr>
          <w:b/>
          <w:bCs/>
        </w:rPr>
        <w:t>:</w:t>
      </w:r>
    </w:p>
    <w:p w14:paraId="5B6BCBFE" w14:textId="45A29BBE" w:rsidR="002605DF" w:rsidRPr="009D1823" w:rsidRDefault="001643CE" w:rsidP="001A3093">
      <w:pPr>
        <w:pStyle w:val="CMMIBodyText"/>
        <w:rPr>
          <w:b/>
          <w:bCs/>
        </w:rPr>
      </w:pPr>
      <w:r>
        <w:rPr>
          <w:b/>
          <w:bCs/>
        </w:rPr>
        <w:t xml:space="preserve">MPM 2.2 </w:t>
      </w:r>
      <w:r w:rsidRPr="001643CE">
        <w:rPr>
          <w:b/>
          <w:bCs/>
        </w:rPr>
        <w:t>Develop, keep updated, and use operational definitions for measures</w:t>
      </w:r>
      <w:r w:rsidR="00292097">
        <w:rPr>
          <w:b/>
          <w:bCs/>
        </w:rPr>
        <w:br/>
      </w:r>
      <w:r>
        <w:rPr>
          <w:b/>
          <w:bCs/>
        </w:rPr>
        <w:t xml:space="preserve">MPM 2.3 </w:t>
      </w:r>
      <w:r w:rsidRPr="001643CE">
        <w:rPr>
          <w:b/>
          <w:bCs/>
        </w:rPr>
        <w:t>Obtain specified measurement data according to the operational definitions</w:t>
      </w:r>
      <w:r w:rsidR="00292097">
        <w:rPr>
          <w:b/>
          <w:bCs/>
        </w:rPr>
        <w:br/>
      </w:r>
      <w:r w:rsidR="002605DF" w:rsidRPr="009D1823">
        <w:rPr>
          <w:b/>
          <w:bCs/>
        </w:rPr>
        <w:t xml:space="preserve">MPM </w:t>
      </w:r>
      <w:r>
        <w:rPr>
          <w:b/>
          <w:bCs/>
        </w:rPr>
        <w:t>3</w:t>
      </w:r>
      <w:r w:rsidR="002605DF" w:rsidRPr="009D1823">
        <w:rPr>
          <w:b/>
          <w:bCs/>
        </w:rPr>
        <w:t xml:space="preserve">.1 </w:t>
      </w:r>
      <w:r w:rsidRPr="001643CE">
        <w:rPr>
          <w:b/>
          <w:bCs/>
        </w:rPr>
        <w:t>Develop, keep updated, and use the organization’s measurement and performance objectives traceable to business objectives.</w:t>
      </w:r>
    </w:p>
    <w:p w14:paraId="517DC6A2" w14:textId="1418E261" w:rsidR="002605DF" w:rsidRDefault="002605DF" w:rsidP="00793ADB">
      <w:pPr>
        <w:pStyle w:val="CMMIList1"/>
      </w:pPr>
      <w:r w:rsidRPr="002605DF">
        <w:t>The mini-team was unable to determine what constituted the measurement objectives for the organization. The organization is expected to report on corporate balanced scorecard targets. However, no one within the Organizational Unit (OU) uses the measures and the results. OU measurement objectives are specified, but none of the associated measures are being collected and reported on a regular basis. Measurements are included in the project plans, collected, and used. When asked to identify the measurement objectives, all three were mentioned, but no consistent answer was given. A number of interviewees mentioned one or more of the items but could not agree on which represented measurement objectives.</w:t>
      </w:r>
      <w:r w:rsidR="001643CE">
        <w:t xml:space="preserve"> </w:t>
      </w:r>
    </w:p>
    <w:p w14:paraId="2B56F8E7" w14:textId="49B82B10" w:rsidR="00745ABC" w:rsidRDefault="00745ABC" w:rsidP="00793ADB">
      <w:pPr>
        <w:pStyle w:val="CMMIList1"/>
      </w:pPr>
      <w:r>
        <w:t xml:space="preserve">Finding Statement 7: </w:t>
      </w:r>
    </w:p>
    <w:p w14:paraId="6271304E" w14:textId="77777777" w:rsidR="00745ABC" w:rsidRDefault="00745ABC" w:rsidP="001A3093">
      <w:pPr>
        <w:pStyle w:val="CMMIBodyText"/>
      </w:pPr>
    </w:p>
    <w:p w14:paraId="0751ACEC" w14:textId="77777777" w:rsidR="00292097" w:rsidRDefault="00292097" w:rsidP="001A3093">
      <w:pPr>
        <w:pStyle w:val="CMMIBodyText"/>
      </w:pPr>
    </w:p>
    <w:p w14:paraId="0B7BCE82" w14:textId="77777777" w:rsidR="00292097" w:rsidRPr="002605DF" w:rsidRDefault="00292097" w:rsidP="001A3093">
      <w:pPr>
        <w:pStyle w:val="CMMIBodyText"/>
      </w:pPr>
    </w:p>
    <w:p w14:paraId="439A9E70" w14:textId="7794EAED" w:rsidR="004B5714" w:rsidRDefault="004B5714" w:rsidP="001A3093">
      <w:pPr>
        <w:pStyle w:val="CMMIBodyText"/>
        <w:rPr>
          <w:b/>
          <w:bCs/>
        </w:rPr>
      </w:pPr>
      <w:bookmarkStart w:id="41" w:name="_Hlk150328381"/>
      <w:r>
        <w:rPr>
          <w:b/>
          <w:bCs/>
        </w:rPr>
        <w:t>Issue 8:</w:t>
      </w:r>
    </w:p>
    <w:bookmarkEnd w:id="41"/>
    <w:p w14:paraId="613A1C40" w14:textId="5428FDBA" w:rsidR="002605DF" w:rsidRPr="001A3093" w:rsidRDefault="002605DF" w:rsidP="001A3093">
      <w:pPr>
        <w:pStyle w:val="CMMIBodyText"/>
        <w:rPr>
          <w:b/>
          <w:bCs/>
        </w:rPr>
      </w:pPr>
      <w:r w:rsidRPr="001A3093">
        <w:rPr>
          <w:b/>
          <w:bCs/>
        </w:rPr>
        <w:t>SAM 2.</w:t>
      </w:r>
      <w:r w:rsidR="000F29FC" w:rsidRPr="001A3093">
        <w:rPr>
          <w:b/>
          <w:bCs/>
        </w:rPr>
        <w:t>3</w:t>
      </w:r>
      <w:r w:rsidRPr="001A3093">
        <w:rPr>
          <w:b/>
          <w:bCs/>
        </w:rPr>
        <w:t xml:space="preserve"> </w:t>
      </w:r>
      <w:r w:rsidR="000F29FC" w:rsidRPr="001A3093">
        <w:rPr>
          <w:b/>
          <w:bCs/>
        </w:rPr>
        <w:t>Manage supplier activities as specified</w:t>
      </w:r>
      <w:r w:rsidRPr="001A3093">
        <w:rPr>
          <w:b/>
          <w:bCs/>
        </w:rPr>
        <w:t xml:space="preserve"> in the supplier agreement</w:t>
      </w:r>
      <w:r w:rsidR="000F29FC" w:rsidRPr="001A3093">
        <w:rPr>
          <w:b/>
          <w:bCs/>
        </w:rPr>
        <w:t xml:space="preserve"> and keep agreement updates</w:t>
      </w:r>
      <w:r w:rsidRPr="001A3093">
        <w:rPr>
          <w:b/>
          <w:bCs/>
        </w:rPr>
        <w:t>.</w:t>
      </w:r>
      <w:r w:rsidRPr="001A3093">
        <w:rPr>
          <w:b/>
          <w:bCs/>
        </w:rPr>
        <w:br/>
        <w:t xml:space="preserve">SAM 3.1 </w:t>
      </w:r>
      <w:r w:rsidR="000F29FC" w:rsidRPr="001A3093">
        <w:rPr>
          <w:b/>
          <w:bCs/>
        </w:rPr>
        <w:t>Conduct</w:t>
      </w:r>
      <w:r w:rsidRPr="001A3093">
        <w:rPr>
          <w:b/>
          <w:bCs/>
        </w:rPr>
        <w:t xml:space="preserve"> technical </w:t>
      </w:r>
      <w:r w:rsidR="000F29FC" w:rsidRPr="001A3093">
        <w:rPr>
          <w:b/>
          <w:bCs/>
        </w:rPr>
        <w:t xml:space="preserve">reviews of </w:t>
      </w:r>
      <w:r w:rsidRPr="001A3093">
        <w:rPr>
          <w:b/>
          <w:bCs/>
        </w:rPr>
        <w:t xml:space="preserve">supplier </w:t>
      </w:r>
      <w:r w:rsidR="000F29FC" w:rsidRPr="001A3093">
        <w:rPr>
          <w:b/>
          <w:bCs/>
        </w:rPr>
        <w:t>performance activit</w:t>
      </w:r>
      <w:r w:rsidR="00D545B9" w:rsidRPr="001A3093">
        <w:rPr>
          <w:b/>
          <w:bCs/>
        </w:rPr>
        <w:t xml:space="preserve">ies and selected </w:t>
      </w:r>
      <w:r w:rsidRPr="001A3093">
        <w:rPr>
          <w:b/>
          <w:bCs/>
        </w:rPr>
        <w:t>deliverable</w:t>
      </w:r>
      <w:r w:rsidR="00D545B9" w:rsidRPr="001A3093">
        <w:rPr>
          <w:b/>
          <w:bCs/>
        </w:rPr>
        <w:t>s.</w:t>
      </w:r>
    </w:p>
    <w:p w14:paraId="0D5AB691" w14:textId="77777777" w:rsidR="002605DF" w:rsidRPr="002605DF" w:rsidRDefault="002605DF" w:rsidP="00793ADB">
      <w:pPr>
        <w:pStyle w:val="CMMIList1"/>
      </w:pPr>
      <w:r w:rsidRPr="002605DF">
        <w:t>The mini-team found that the supplier projects show different results related to the conduct of technical reviews. For a large, two-year project, quarterly technical reviews were conducted for the first year and monthly reviews for the second year. According to the supplier agreement, monthly reviews are supposed to be held for the length of the project. The interviewees stated that the customer agreed to the schedule change, but no documentation of the new agreement was found. According to the supplier agreement, a small two-month project is only supposed to conduct a “go or no go” review prior to acceptance of the supplier deliverables. Meetings are actually conducted every two weeks for this project.</w:t>
      </w:r>
    </w:p>
    <w:p w14:paraId="614DD029" w14:textId="49AC80FF" w:rsidR="00745ABC" w:rsidRDefault="00745ABC" w:rsidP="00793ADB">
      <w:pPr>
        <w:pStyle w:val="CMMIList1"/>
      </w:pPr>
      <w:r>
        <w:t xml:space="preserve">Finding Statement 8: </w:t>
      </w:r>
    </w:p>
    <w:p w14:paraId="24705B2A" w14:textId="77777777" w:rsidR="00745ABC" w:rsidRDefault="00745ABC" w:rsidP="001A3093">
      <w:pPr>
        <w:pStyle w:val="CMMIBodyText"/>
        <w:rPr>
          <w:b/>
          <w:bCs/>
        </w:rPr>
      </w:pPr>
    </w:p>
    <w:p w14:paraId="7FDD3BF7" w14:textId="77777777" w:rsidR="00292097" w:rsidRDefault="00292097" w:rsidP="001A3093">
      <w:pPr>
        <w:pStyle w:val="CMMIBodyText"/>
        <w:rPr>
          <w:b/>
          <w:bCs/>
        </w:rPr>
      </w:pPr>
    </w:p>
    <w:p w14:paraId="1DB8D4DF" w14:textId="77777777" w:rsidR="00292097" w:rsidRDefault="00292097" w:rsidP="001A3093">
      <w:pPr>
        <w:pStyle w:val="CMMIBodyText"/>
        <w:rPr>
          <w:b/>
          <w:bCs/>
        </w:rPr>
      </w:pPr>
    </w:p>
    <w:p w14:paraId="418F85ED" w14:textId="77777777" w:rsidR="00745ABC" w:rsidRDefault="00745ABC">
      <w:pPr>
        <w:rPr>
          <w:rFonts w:ascii="Tahoma" w:eastAsia="Times New Roman" w:hAnsi="Tahoma" w:cs="Times New Roman"/>
          <w:b/>
          <w:bCs/>
          <w:sz w:val="22"/>
          <w:szCs w:val="24"/>
        </w:rPr>
      </w:pPr>
      <w:r>
        <w:rPr>
          <w:b/>
          <w:bCs/>
        </w:rPr>
        <w:br w:type="page"/>
      </w:r>
    </w:p>
    <w:p w14:paraId="59347B63" w14:textId="79DD804A" w:rsidR="004B5714" w:rsidRDefault="004B5714" w:rsidP="004B5714">
      <w:pPr>
        <w:pStyle w:val="CMMIBodyText"/>
        <w:rPr>
          <w:b/>
          <w:bCs/>
        </w:rPr>
      </w:pPr>
      <w:r>
        <w:rPr>
          <w:b/>
          <w:bCs/>
        </w:rPr>
        <w:lastRenderedPageBreak/>
        <w:t>Issue 9:</w:t>
      </w:r>
    </w:p>
    <w:p w14:paraId="47638830" w14:textId="51B852CB" w:rsidR="005E2BB7" w:rsidRPr="001A3093" w:rsidRDefault="002605DF" w:rsidP="001A3093">
      <w:pPr>
        <w:pStyle w:val="CMMIBodyText"/>
        <w:rPr>
          <w:b/>
          <w:bCs/>
        </w:rPr>
      </w:pPr>
      <w:r w:rsidRPr="001A3093">
        <w:rPr>
          <w:b/>
          <w:bCs/>
        </w:rPr>
        <w:t>PLAN 2.1 Develop and keep updated the approach for accomplishing the work.</w:t>
      </w:r>
      <w:r w:rsidRPr="001A3093">
        <w:rPr>
          <w:b/>
          <w:bCs/>
        </w:rPr>
        <w:br/>
        <w:t>PLAN 2.7 Develop the project plan, ensure consistency among its elements, and keep it updated.</w:t>
      </w:r>
      <w:r w:rsidR="00292097">
        <w:rPr>
          <w:b/>
          <w:bCs/>
        </w:rPr>
        <w:br/>
      </w:r>
      <w:r w:rsidR="005E2BB7">
        <w:rPr>
          <w:b/>
          <w:bCs/>
        </w:rPr>
        <w:t xml:space="preserve">SAM 3.2 </w:t>
      </w:r>
      <w:r w:rsidR="005E2BB7" w:rsidRPr="005E2BB7">
        <w:rPr>
          <w:b/>
          <w:bCs/>
        </w:rPr>
        <w:t>Manage supplier performance and processes based on criteria in the supplier agreement.</w:t>
      </w:r>
    </w:p>
    <w:p w14:paraId="54A181C2" w14:textId="77777777" w:rsidR="002605DF" w:rsidRDefault="002605DF" w:rsidP="00793ADB">
      <w:pPr>
        <w:pStyle w:val="CMMIList1"/>
      </w:pPr>
      <w:r w:rsidRPr="002605DF">
        <w:t>The mini-team found that the acquiring organization participates in the development of the supplier’s project plan. Some of the acquirer’s activities are included in the schedule and plan developed by the supplier. However, the appraisal team found no internal project plan covering the acquirer’s activities outside of the interactions with the suppliers. Some of the appraisal team members feel that the supplier’s plan is sufficient to cover this practice, but the mini-team disagrees. The mini-team believes that the acquiring organization should have a plan governing its actions.</w:t>
      </w:r>
    </w:p>
    <w:p w14:paraId="12FAD18A" w14:textId="6C7B4421" w:rsidR="00745ABC" w:rsidRDefault="00745ABC" w:rsidP="00793ADB">
      <w:pPr>
        <w:pStyle w:val="CMMIList1"/>
      </w:pPr>
      <w:r>
        <w:t xml:space="preserve">Finding Statement 9: </w:t>
      </w:r>
    </w:p>
    <w:p w14:paraId="57299F16" w14:textId="77777777" w:rsidR="009D1823" w:rsidRDefault="009D1823" w:rsidP="001A3093">
      <w:pPr>
        <w:pStyle w:val="CMMIBodyText"/>
        <w:rPr>
          <w:b/>
          <w:bCs/>
        </w:rPr>
      </w:pPr>
    </w:p>
    <w:p w14:paraId="782FD612" w14:textId="77777777" w:rsidR="00292097" w:rsidRDefault="00292097" w:rsidP="001A3093">
      <w:pPr>
        <w:pStyle w:val="CMMIBodyText"/>
        <w:rPr>
          <w:b/>
          <w:bCs/>
        </w:rPr>
      </w:pPr>
    </w:p>
    <w:p w14:paraId="55AD4D7C" w14:textId="77777777" w:rsidR="00292097" w:rsidRDefault="00292097" w:rsidP="001A3093">
      <w:pPr>
        <w:pStyle w:val="CMMIBodyText"/>
        <w:rPr>
          <w:b/>
          <w:bCs/>
        </w:rPr>
      </w:pPr>
    </w:p>
    <w:p w14:paraId="01C0CE51" w14:textId="6294BFAE" w:rsidR="004B5714" w:rsidRPr="00381B6B" w:rsidRDefault="004B5714" w:rsidP="004B5714">
      <w:pPr>
        <w:pStyle w:val="CMMIBodyText"/>
        <w:rPr>
          <w:rFonts w:eastAsiaTheme="minorHAnsi" w:cs="Tahoma"/>
          <w:b/>
          <w:sz w:val="24"/>
          <w:szCs w:val="22"/>
        </w:rPr>
      </w:pPr>
      <w:r>
        <w:rPr>
          <w:b/>
          <w:bCs/>
        </w:rPr>
        <w:t>Issue</w:t>
      </w:r>
      <w:r>
        <w:rPr>
          <w:rFonts w:eastAsiaTheme="minorHAnsi" w:cs="Tahoma"/>
          <w:b/>
          <w:sz w:val="24"/>
          <w:szCs w:val="22"/>
        </w:rPr>
        <w:t xml:space="preserve"> </w:t>
      </w:r>
      <w:r w:rsidRPr="00745ABC">
        <w:rPr>
          <w:rFonts w:eastAsiaTheme="minorHAnsi" w:cs="Tahoma"/>
          <w:b/>
          <w:szCs w:val="20"/>
        </w:rPr>
        <w:t>10</w:t>
      </w:r>
      <w:r w:rsidRPr="00381B6B">
        <w:rPr>
          <w:rFonts w:eastAsiaTheme="minorHAnsi" w:cs="Tahoma"/>
          <w:b/>
          <w:sz w:val="24"/>
          <w:szCs w:val="22"/>
        </w:rPr>
        <w:t>:</w:t>
      </w:r>
    </w:p>
    <w:p w14:paraId="52FBCA10" w14:textId="63FA32FB" w:rsidR="002605DF" w:rsidRPr="001A3093" w:rsidRDefault="002605DF" w:rsidP="001A3093">
      <w:pPr>
        <w:pStyle w:val="CMMIBodyText"/>
        <w:rPr>
          <w:b/>
          <w:bCs/>
        </w:rPr>
      </w:pPr>
      <w:r w:rsidRPr="001A3093">
        <w:rPr>
          <w:b/>
          <w:bCs/>
        </w:rPr>
        <w:t>SDM 2.2 Receive and process service requests in accordance with service agreements.</w:t>
      </w:r>
      <w:r w:rsidRPr="001A3093">
        <w:rPr>
          <w:b/>
          <w:bCs/>
        </w:rPr>
        <w:br/>
        <w:t>SDM 2.5 Develop, record, keep updated, and follow the approach for operating and changing service system.</w:t>
      </w:r>
      <w:r w:rsidRPr="001A3093">
        <w:rPr>
          <w:b/>
          <w:bCs/>
        </w:rPr>
        <w:br/>
        <w:t>SDM 3.1 Develop, record, keep updated, and use the organizational standard service systems and agreements.</w:t>
      </w:r>
    </w:p>
    <w:p w14:paraId="2083B8CE" w14:textId="77777777" w:rsidR="002605DF" w:rsidRPr="002605DF" w:rsidRDefault="002605DF" w:rsidP="00793ADB">
      <w:pPr>
        <w:pStyle w:val="CMMIList1"/>
      </w:pPr>
      <w:r w:rsidRPr="002605DF">
        <w:t>The mini-team found that a request management system is in place. Service requests are recorded and assigned in the system. The mini-team found that while the system contains evidence that service requests are closed, there was no evidence that the system contains updates to the records if they are transferred. In interviews, the appraisal team heard that emails are used to inform individuals of requests transferred to them. However, they typically do not record ownership of the request until it is closed out.</w:t>
      </w:r>
    </w:p>
    <w:p w14:paraId="16A95011" w14:textId="6C673CE5" w:rsidR="00745ABC" w:rsidRDefault="00745ABC" w:rsidP="00793ADB">
      <w:pPr>
        <w:pStyle w:val="CMMIList1"/>
      </w:pPr>
      <w:r>
        <w:t xml:space="preserve">Finding Statement 10: </w:t>
      </w:r>
    </w:p>
    <w:p w14:paraId="27522D87" w14:textId="77777777" w:rsidR="00745ABC" w:rsidRDefault="00745ABC" w:rsidP="001A3093">
      <w:pPr>
        <w:pStyle w:val="CMMIBodyText"/>
        <w:rPr>
          <w:b/>
          <w:bCs/>
        </w:rPr>
      </w:pPr>
    </w:p>
    <w:p w14:paraId="60EBFE11" w14:textId="77777777" w:rsidR="00292097" w:rsidRDefault="00292097" w:rsidP="001A3093">
      <w:pPr>
        <w:pStyle w:val="CMMIBodyText"/>
        <w:rPr>
          <w:b/>
          <w:bCs/>
        </w:rPr>
      </w:pPr>
    </w:p>
    <w:p w14:paraId="6E72D244" w14:textId="77777777" w:rsidR="00292097" w:rsidRDefault="00292097" w:rsidP="001A3093">
      <w:pPr>
        <w:pStyle w:val="CMMIBodyText"/>
        <w:rPr>
          <w:b/>
          <w:bCs/>
        </w:rPr>
      </w:pPr>
    </w:p>
    <w:p w14:paraId="16F7BCAF" w14:textId="77777777" w:rsidR="00745ABC" w:rsidRDefault="00745ABC">
      <w:pPr>
        <w:rPr>
          <w:rFonts w:ascii="Tahoma" w:eastAsia="Times New Roman" w:hAnsi="Tahoma" w:cs="Times New Roman"/>
          <w:b/>
          <w:bCs/>
          <w:sz w:val="22"/>
          <w:szCs w:val="24"/>
        </w:rPr>
      </w:pPr>
      <w:r>
        <w:rPr>
          <w:b/>
          <w:bCs/>
        </w:rPr>
        <w:br w:type="page"/>
      </w:r>
    </w:p>
    <w:p w14:paraId="1BA1AE15" w14:textId="4F980B56" w:rsidR="004B5714" w:rsidRPr="00381B6B" w:rsidRDefault="004B5714" w:rsidP="004B5714">
      <w:pPr>
        <w:pStyle w:val="CMMIBodyText"/>
        <w:rPr>
          <w:rFonts w:eastAsiaTheme="minorHAnsi" w:cs="Tahoma"/>
          <w:b/>
          <w:sz w:val="24"/>
          <w:szCs w:val="22"/>
        </w:rPr>
      </w:pPr>
      <w:r>
        <w:rPr>
          <w:b/>
          <w:bCs/>
        </w:rPr>
        <w:lastRenderedPageBreak/>
        <w:t>Issue</w:t>
      </w:r>
      <w:r>
        <w:rPr>
          <w:rFonts w:eastAsiaTheme="minorHAnsi" w:cs="Tahoma"/>
          <w:b/>
          <w:sz w:val="24"/>
          <w:szCs w:val="22"/>
        </w:rPr>
        <w:t xml:space="preserve"> </w:t>
      </w:r>
      <w:r w:rsidRPr="00745ABC">
        <w:rPr>
          <w:rFonts w:eastAsiaTheme="minorHAnsi" w:cs="Tahoma"/>
          <w:b/>
          <w:szCs w:val="20"/>
        </w:rPr>
        <w:t>11</w:t>
      </w:r>
      <w:r w:rsidRPr="00381B6B">
        <w:rPr>
          <w:rFonts w:eastAsiaTheme="minorHAnsi" w:cs="Tahoma"/>
          <w:b/>
          <w:sz w:val="24"/>
          <w:szCs w:val="22"/>
        </w:rPr>
        <w:t>:</w:t>
      </w:r>
    </w:p>
    <w:p w14:paraId="78558D60" w14:textId="37C07C5F" w:rsidR="002605DF" w:rsidRPr="001A3093" w:rsidRDefault="002605DF" w:rsidP="001A3093">
      <w:pPr>
        <w:pStyle w:val="CMMIBodyText"/>
        <w:rPr>
          <w:b/>
          <w:bCs/>
        </w:rPr>
      </w:pPr>
      <w:r w:rsidRPr="009D1823">
        <w:rPr>
          <w:b/>
          <w:bCs/>
        </w:rPr>
        <w:t>MPM 3.6 Periodically communicate performance results to the organization.</w:t>
      </w:r>
      <w:r w:rsidRPr="009D1823">
        <w:rPr>
          <w:b/>
          <w:bCs/>
        </w:rPr>
        <w:br/>
      </w:r>
      <w:r w:rsidRPr="001A3093">
        <w:rPr>
          <w:b/>
          <w:bCs/>
        </w:rPr>
        <w:t xml:space="preserve">GOV 2.3 Senior management identifies their information needs and uses the collected information to provide governance and oversight of effective process implementation and </w:t>
      </w:r>
      <w:r w:rsidR="00D545B9" w:rsidRPr="001A3093">
        <w:rPr>
          <w:b/>
          <w:bCs/>
        </w:rPr>
        <w:t xml:space="preserve">performance </w:t>
      </w:r>
      <w:r w:rsidRPr="001A3093">
        <w:rPr>
          <w:b/>
          <w:bCs/>
        </w:rPr>
        <w:t>improvement.</w:t>
      </w:r>
      <w:r w:rsidRPr="001A3093">
        <w:rPr>
          <w:b/>
          <w:bCs/>
        </w:rPr>
        <w:br/>
        <w:t>GOV 3.1 Senior management ensures that measures supporting objectives throughout the organization are collected, analyzed, and used.</w:t>
      </w:r>
    </w:p>
    <w:p w14:paraId="051D9437" w14:textId="77777777" w:rsidR="002605DF" w:rsidRPr="002605DF" w:rsidRDefault="002605DF" w:rsidP="00793ADB">
      <w:pPr>
        <w:pStyle w:val="CMMIList1"/>
      </w:pPr>
      <w:r w:rsidRPr="002605DF">
        <w:t>The mini-team found that the set of performance and measurement data to be collected is identified. Thresholds identify when corrective action should be taken. Monthly reports are provided to the project and OU managers. The approach for process review and improvement efforts states that detailed improvement reports will be provided to division-level management and reviewed to determine corrective action. In an interview, the OU manager stated that he provides a one-slide summary report to the higher-level manager and handles the details at his level.</w:t>
      </w:r>
    </w:p>
    <w:p w14:paraId="1B100409" w14:textId="4FA68B05" w:rsidR="00745ABC" w:rsidRDefault="00745ABC" w:rsidP="00793ADB">
      <w:pPr>
        <w:pStyle w:val="CMMIList1"/>
      </w:pPr>
      <w:r>
        <w:t xml:space="preserve">Finding Statement 11: </w:t>
      </w:r>
    </w:p>
    <w:p w14:paraId="476809CB" w14:textId="77777777" w:rsidR="00745ABC" w:rsidRDefault="00745ABC" w:rsidP="00292097">
      <w:pPr>
        <w:pStyle w:val="CMMIBodyText"/>
      </w:pPr>
    </w:p>
    <w:p w14:paraId="1F83F398" w14:textId="77777777" w:rsidR="00292097" w:rsidRDefault="00292097" w:rsidP="00292097">
      <w:pPr>
        <w:pStyle w:val="CMMIBodyText"/>
      </w:pPr>
    </w:p>
    <w:bookmarkEnd w:id="39"/>
    <w:p w14:paraId="7311097C" w14:textId="77777777" w:rsidR="00745ABC" w:rsidRDefault="00745ABC" w:rsidP="00292097">
      <w:pPr>
        <w:pStyle w:val="CMMIBodyText"/>
        <w:rPr>
          <w:rFonts w:cs="Tahoma"/>
          <w:kern w:val="52"/>
          <w:sz w:val="40"/>
          <w:szCs w:val="40"/>
        </w:rPr>
      </w:pPr>
      <w:r>
        <w:br w:type="page"/>
      </w:r>
    </w:p>
    <w:p w14:paraId="522F0D50" w14:textId="390E4244" w:rsidR="00C958D0" w:rsidRDefault="002605DF" w:rsidP="00C958D0">
      <w:pPr>
        <w:pStyle w:val="Heading1"/>
      </w:pPr>
      <w:bookmarkStart w:id="42" w:name="_Toc152616572"/>
      <w:bookmarkStart w:id="43" w:name="_Toc155272711"/>
      <w:r>
        <w:lastRenderedPageBreak/>
        <w:t xml:space="preserve">Activity 6: </w:t>
      </w:r>
      <w:r w:rsidR="00C958D0">
        <w:t>Characterization</w:t>
      </w:r>
      <w:bookmarkEnd w:id="35"/>
      <w:bookmarkEnd w:id="42"/>
      <w:bookmarkEnd w:id="43"/>
    </w:p>
    <w:p w14:paraId="721E9BE3" w14:textId="2F777F89" w:rsidR="00C958D0" w:rsidRPr="0079725E" w:rsidRDefault="00C958D0" w:rsidP="00C958D0">
      <w:pPr>
        <w:pStyle w:val="CMMIBodyText"/>
        <w:ind w:left="1800" w:hanging="1800"/>
      </w:pPr>
      <w:r>
        <w:rPr>
          <w:b/>
        </w:rPr>
        <w:t xml:space="preserve">Primary </w:t>
      </w:r>
      <w:r w:rsidRPr="00F05F10">
        <w:rPr>
          <w:b/>
        </w:rPr>
        <w:t>Task</w:t>
      </w:r>
      <w:r w:rsidRPr="00F05F10">
        <w:rPr>
          <w:b/>
        </w:rPr>
        <w:tab/>
      </w:r>
      <w:r>
        <w:t xml:space="preserve">Evaluate evidence from the scenarios and characterize practices at the </w:t>
      </w:r>
      <w:r w:rsidR="00A72718">
        <w:t xml:space="preserve">Project and </w:t>
      </w:r>
      <w:r>
        <w:t>Organizational Unit (OU) Level</w:t>
      </w:r>
      <w:r w:rsidR="00A72718">
        <w:t>s for each practice in scope</w:t>
      </w:r>
      <w:r w:rsidR="001E445C">
        <w:t xml:space="preserve">. </w:t>
      </w:r>
    </w:p>
    <w:p w14:paraId="1B4F4DE6" w14:textId="4C51D553" w:rsidR="00C958D0" w:rsidRPr="0079725E" w:rsidRDefault="00C958D0" w:rsidP="00C958D0">
      <w:pPr>
        <w:pStyle w:val="CMMIBodyText"/>
        <w:ind w:left="1800" w:hanging="1800"/>
      </w:pPr>
      <w:r w:rsidRPr="00F05F10">
        <w:rPr>
          <w:b/>
        </w:rPr>
        <w:t xml:space="preserve">Purpose </w:t>
      </w:r>
      <w:r w:rsidRPr="0079725E">
        <w:tab/>
        <w:t xml:space="preserve">Introduce and practice key </w:t>
      </w:r>
      <w:r>
        <w:t>ATM</w:t>
      </w:r>
      <w:r w:rsidR="001D7DCE">
        <w:t xml:space="preserve"> </w:t>
      </w:r>
      <w:r w:rsidRPr="0079725E">
        <w:t xml:space="preserve">skills, including </w:t>
      </w:r>
      <w:r>
        <w:t>verifying objective evidence (OE), characterizing practices, characterizing OU levels, practice using the appraisal tools for the appraisal</w:t>
      </w:r>
      <w:r w:rsidRPr="0079725E">
        <w:t xml:space="preserve"> and presenting material to a group.</w:t>
      </w:r>
      <w:r>
        <w:t xml:space="preserve"> G</w:t>
      </w:r>
      <w:r w:rsidRPr="0079725E">
        <w:t xml:space="preserve">ain insight about </w:t>
      </w:r>
      <w:r>
        <w:t>ATM’s</w:t>
      </w:r>
      <w:r w:rsidRPr="0079725E">
        <w:t xml:space="preserve"> interviewing and presentation skills. </w:t>
      </w:r>
    </w:p>
    <w:p w14:paraId="4C6C42E7" w14:textId="77777777" w:rsidR="00C958D0" w:rsidRDefault="00C958D0" w:rsidP="00C958D0">
      <w:pPr>
        <w:pStyle w:val="CMMIBodyText"/>
        <w:ind w:left="1800" w:hanging="1800"/>
      </w:pPr>
      <w:r w:rsidRPr="00F05F10">
        <w:rPr>
          <w:b/>
        </w:rPr>
        <w:t xml:space="preserve">Inputs </w:t>
      </w:r>
      <w:r w:rsidRPr="00F05F10">
        <w:rPr>
          <w:b/>
        </w:rPr>
        <w:tab/>
      </w:r>
      <w:r>
        <w:t>A. Verifying Evidence and Characterizing Practices</w:t>
      </w:r>
      <w:r>
        <w:br/>
      </w:r>
      <w:r w:rsidRPr="009B15A7">
        <w:t>B.</w:t>
      </w:r>
      <w:r>
        <w:t xml:space="preserve"> Characterizing II and GOV</w:t>
      </w:r>
    </w:p>
    <w:p w14:paraId="704F634B" w14:textId="750A4BD5" w:rsidR="00C958D0" w:rsidRDefault="00C958D0" w:rsidP="00C958D0">
      <w:pPr>
        <w:pStyle w:val="CMMIBodyText"/>
        <w:ind w:left="1800" w:hanging="1800"/>
      </w:pPr>
      <w:r w:rsidRPr="00F05F10">
        <w:rPr>
          <w:b/>
        </w:rPr>
        <w:t xml:space="preserve">Output </w:t>
      </w:r>
      <w:r w:rsidRPr="00F05F10">
        <w:rPr>
          <w:b/>
        </w:rPr>
        <w:tab/>
      </w:r>
      <w:r w:rsidRPr="00725050">
        <w:t xml:space="preserve">The </w:t>
      </w:r>
      <w:r>
        <w:t>characterization</w:t>
      </w:r>
      <w:r w:rsidRPr="00725050">
        <w:t xml:space="preserve"> largely follow</w:t>
      </w:r>
      <w:r w:rsidR="001D7DCE">
        <w:t>s</w:t>
      </w:r>
      <w:r w:rsidRPr="00725050">
        <w:t xml:space="preserve"> the</w:t>
      </w:r>
      <w:r>
        <w:t xml:space="preserve"> table format provided below.</w:t>
      </w:r>
      <w:r w:rsidRPr="00725050">
        <w:t xml:space="preserve"> </w:t>
      </w:r>
      <w:r>
        <w:t xml:space="preserve">The focus </w:t>
      </w:r>
      <w:r w:rsidR="001D7DCE">
        <w:t>is</w:t>
      </w:r>
      <w:r>
        <w:t xml:space="preserve"> on the primary high-priority issues.</w:t>
      </w:r>
    </w:p>
    <w:p w14:paraId="30A12A1C" w14:textId="64990852" w:rsidR="00C958D0" w:rsidRPr="000159E4" w:rsidRDefault="00C958D0" w:rsidP="00C958D0">
      <w:pPr>
        <w:pStyle w:val="CMMIBodyText"/>
        <w:ind w:left="1800" w:hanging="1800"/>
      </w:pPr>
      <w:r w:rsidRPr="00F05F10">
        <w:rPr>
          <w:b/>
        </w:rPr>
        <w:t>References</w:t>
      </w:r>
      <w:r w:rsidRPr="0079725E">
        <w:tab/>
      </w:r>
      <w:r w:rsidRPr="00666C19">
        <w:t xml:space="preserve">CMMI Model </w:t>
      </w:r>
    </w:p>
    <w:p w14:paraId="31D9435F" w14:textId="270C190D" w:rsidR="00C958D0" w:rsidRDefault="00C958D0" w:rsidP="00C958D0">
      <w:pPr>
        <w:pStyle w:val="CMMIBodyText"/>
        <w:ind w:left="1800" w:hanging="1800"/>
      </w:pPr>
      <w:r>
        <w:rPr>
          <w:b/>
        </w:rPr>
        <w:t>Steps</w:t>
      </w:r>
      <w:r w:rsidRPr="0079725E">
        <w:tab/>
        <w:t xml:space="preserve">1. </w:t>
      </w:r>
      <w:r>
        <w:t>Divide ATMs</w:t>
      </w:r>
      <w:r w:rsidRPr="0079725E">
        <w:t xml:space="preserve"> team into </w:t>
      </w:r>
      <w:r>
        <w:t xml:space="preserve">mini-teams. </w:t>
      </w:r>
    </w:p>
    <w:p w14:paraId="76FA6D1F" w14:textId="1A0292F5" w:rsidR="00C958D0" w:rsidRDefault="00C958D0" w:rsidP="00C958D0">
      <w:pPr>
        <w:pStyle w:val="CMMIBodyText"/>
        <w:ind w:left="2088" w:hanging="288"/>
        <w:rPr>
          <w:bCs/>
        </w:rPr>
      </w:pPr>
      <w:r w:rsidRPr="00877367">
        <w:rPr>
          <w:bCs/>
        </w:rPr>
        <w:t>2. The</w:t>
      </w:r>
      <w:r>
        <w:t xml:space="preserve"> ATL assign</w:t>
      </w:r>
      <w:r w:rsidR="001D7DCE">
        <w:t>s</w:t>
      </w:r>
      <w:r>
        <w:t xml:space="preserve"> each mini-team a scenario and a set of II or GOV practices. </w:t>
      </w:r>
    </w:p>
    <w:p w14:paraId="003947C2" w14:textId="46E2E807" w:rsidR="00C958D0" w:rsidRDefault="00C958D0" w:rsidP="00C958D0">
      <w:pPr>
        <w:pStyle w:val="CMMIBodyText"/>
        <w:ind w:left="2088" w:hanging="288"/>
      </w:pPr>
      <w:r w:rsidRPr="00877367">
        <w:rPr>
          <w:bCs/>
        </w:rPr>
        <w:t xml:space="preserve">3. This exercise includes </w:t>
      </w:r>
      <w:r w:rsidR="00233AB1">
        <w:rPr>
          <w:bCs/>
        </w:rPr>
        <w:t>three</w:t>
      </w:r>
      <w:r w:rsidRPr="00877367">
        <w:rPr>
          <w:bCs/>
        </w:rPr>
        <w:t xml:space="preserve"> parts.</w:t>
      </w:r>
      <w:r w:rsidRPr="0079725E">
        <w:t xml:space="preserve"> </w:t>
      </w:r>
    </w:p>
    <w:p w14:paraId="30829CF1" w14:textId="6FCC7933" w:rsidR="00C958D0" w:rsidRDefault="00C958D0" w:rsidP="00C958D0">
      <w:pPr>
        <w:pStyle w:val="CMMIBodyText"/>
        <w:numPr>
          <w:ilvl w:val="0"/>
          <w:numId w:val="53"/>
        </w:numPr>
      </w:pPr>
      <w:r>
        <w:t>Part A: The mini-team</w:t>
      </w:r>
      <w:r w:rsidR="00233AB1">
        <w:t>s</w:t>
      </w:r>
      <w:r>
        <w:t xml:space="preserve"> review their assigned scenario and characterize practices. </w:t>
      </w:r>
    </w:p>
    <w:p w14:paraId="1DCB9DA0" w14:textId="0173DFA4" w:rsidR="00C958D0" w:rsidRDefault="00C958D0" w:rsidP="00C958D0">
      <w:pPr>
        <w:pStyle w:val="CMMIBodyText"/>
        <w:numPr>
          <w:ilvl w:val="0"/>
          <w:numId w:val="53"/>
        </w:numPr>
        <w:spacing w:after="240"/>
      </w:pPr>
      <w:r>
        <w:t xml:space="preserve">Part B: </w:t>
      </w:r>
      <w:r w:rsidR="00233AB1">
        <w:t>The m</w:t>
      </w:r>
      <w:r w:rsidRPr="7F127511">
        <w:t xml:space="preserve">ini-teams review </w:t>
      </w:r>
      <w:r>
        <w:t xml:space="preserve">processes and resulting </w:t>
      </w:r>
      <w:r w:rsidRPr="7F127511">
        <w:t>evidence</w:t>
      </w:r>
      <w:r>
        <w:t xml:space="preserve"> described in the scenario</w:t>
      </w:r>
      <w:r w:rsidRPr="7F127511">
        <w:t xml:space="preserve"> and characterize each assigned </w:t>
      </w:r>
      <w:r>
        <w:t xml:space="preserve">II or GOV </w:t>
      </w:r>
      <w:r w:rsidRPr="7F127511">
        <w:t>practice.</w:t>
      </w:r>
      <w:r>
        <w:t xml:space="preserve"> </w:t>
      </w:r>
      <w:r w:rsidRPr="7F127511">
        <w:t xml:space="preserve">Justification for each characterization </w:t>
      </w:r>
      <w:r w:rsidR="001D7DCE">
        <w:t>is</w:t>
      </w:r>
      <w:r w:rsidRPr="7F127511">
        <w:t xml:space="preserve"> included</w:t>
      </w:r>
      <w:r>
        <w:t>.</w:t>
      </w:r>
    </w:p>
    <w:p w14:paraId="5896FF84" w14:textId="555736A5" w:rsidR="00233AB1" w:rsidRDefault="00233AB1" w:rsidP="00C958D0">
      <w:pPr>
        <w:pStyle w:val="CMMIBodyText"/>
        <w:numPr>
          <w:ilvl w:val="0"/>
          <w:numId w:val="53"/>
        </w:numPr>
        <w:spacing w:after="240"/>
      </w:pPr>
      <w:r>
        <w:t>Part C: The mini-teams review the findings and determine practice characterization at the OU level and create preliminary findings statements.</w:t>
      </w:r>
    </w:p>
    <w:p w14:paraId="276ABD59" w14:textId="377ECAD4" w:rsidR="00C958D0" w:rsidRDefault="00C958D0" w:rsidP="00C958D0">
      <w:pPr>
        <w:pStyle w:val="CMMIList1"/>
        <w:numPr>
          <w:ilvl w:val="0"/>
          <w:numId w:val="54"/>
        </w:numPr>
        <w:spacing w:after="240"/>
        <w:ind w:left="2160"/>
        <w:contextualSpacing w:val="0"/>
      </w:pPr>
      <w:r w:rsidRPr="00877367">
        <w:rPr>
          <w:rFonts w:cs="Times New Roman"/>
          <w:bCs/>
        </w:rPr>
        <w:t>Mini-teams record</w:t>
      </w:r>
      <w:r>
        <w:t xml:space="preserve"> answers, e.g., use a flip chart, virtual whiteboard, Microsoft Word. Mini-teams then</w:t>
      </w:r>
      <w:r w:rsidRPr="007D5D90">
        <w:t xml:space="preserve"> present</w:t>
      </w:r>
      <w:r>
        <w:t xml:space="preserve"> from each of the two parts of the exercise</w:t>
      </w:r>
      <w:r w:rsidRPr="007D5D90">
        <w:t xml:space="preserve"> and justify </w:t>
      </w:r>
      <w:r>
        <w:t>their characterizations,</w:t>
      </w:r>
      <w:r w:rsidRPr="007D5D90">
        <w:t xml:space="preserve"> weaknesses</w:t>
      </w:r>
      <w:r>
        <w:t xml:space="preserve"> (and strengths)</w:t>
      </w:r>
      <w:r w:rsidR="001D7DCE">
        <w:t>,</w:t>
      </w:r>
      <w:r w:rsidRPr="007D5D90">
        <w:t xml:space="preserve"> and </w:t>
      </w:r>
      <w:r>
        <w:t xml:space="preserve">draft </w:t>
      </w:r>
      <w:r w:rsidRPr="007D5D90">
        <w:t>findings (similar to presenting for consensus with the full appraisal team).</w:t>
      </w:r>
    </w:p>
    <w:p w14:paraId="44EEB7FA" w14:textId="16380A39" w:rsidR="00C958D0" w:rsidRPr="00483345" w:rsidRDefault="00C958D0" w:rsidP="00C958D0">
      <w:pPr>
        <w:pStyle w:val="CMMIList1"/>
        <w:numPr>
          <w:ilvl w:val="0"/>
          <w:numId w:val="54"/>
        </w:numPr>
        <w:spacing w:after="240"/>
        <w:ind w:left="2160"/>
      </w:pPr>
      <w:r>
        <w:t>ATL facilitate</w:t>
      </w:r>
      <w:r w:rsidR="001D7DCE">
        <w:t>s</w:t>
      </w:r>
      <w:r>
        <w:t xml:space="preserve"> consensus on characterizations at both the project and OU levels.</w:t>
      </w:r>
    </w:p>
    <w:p w14:paraId="1514D7F3" w14:textId="77777777" w:rsidR="00C958D0" w:rsidRPr="000B21F4" w:rsidRDefault="00C958D0" w:rsidP="00C958D0">
      <w:pPr>
        <w:pStyle w:val="CMMIBodyText"/>
      </w:pPr>
      <w:r>
        <w:br w:type="page"/>
      </w:r>
    </w:p>
    <w:p w14:paraId="5BAD4EDB" w14:textId="77777777" w:rsidR="00C958D0" w:rsidRPr="003670CD" w:rsidRDefault="00C958D0" w:rsidP="008B2424">
      <w:pPr>
        <w:pStyle w:val="Heading2"/>
      </w:pPr>
      <w:bookmarkStart w:id="44" w:name="_Toc56414393"/>
      <w:bookmarkStart w:id="45" w:name="_Toc152616573"/>
      <w:bookmarkStart w:id="46" w:name="_Toc155272712"/>
      <w:r w:rsidRPr="00B37529">
        <w:lastRenderedPageBreak/>
        <w:t xml:space="preserve">A. Verifying Objective Evidence and Characterizing </w:t>
      </w:r>
      <w:r w:rsidRPr="00DF2308">
        <w:t>Practices</w:t>
      </w:r>
      <w:bookmarkEnd w:id="44"/>
      <w:bookmarkEnd w:id="45"/>
      <w:bookmarkEnd w:id="46"/>
    </w:p>
    <w:p w14:paraId="22B70FA3" w14:textId="63359C27" w:rsidR="00C958D0" w:rsidRPr="003E7814" w:rsidRDefault="00C958D0" w:rsidP="00C958D0">
      <w:pPr>
        <w:pStyle w:val="CMMIList1"/>
        <w:spacing w:after="240"/>
        <w:ind w:left="547" w:hanging="187"/>
      </w:pPr>
      <w:r w:rsidRPr="003E7814">
        <w:t>Evaluate the evidence in the appraisal scenario(s) assigned to you by your ATL. Characterize the Practice Areas</w:t>
      </w:r>
      <w:r w:rsidR="008B6DA9">
        <w:t xml:space="preserve"> (PAs)</w:t>
      </w:r>
      <w:r w:rsidRPr="003E7814">
        <w:t>. Use the practice characterization table provided by your ATL, or the table below.</w:t>
      </w:r>
    </w:p>
    <w:p w14:paraId="63DF9F27" w14:textId="77777777" w:rsidR="00C958D0" w:rsidRPr="003E7814" w:rsidRDefault="00C958D0" w:rsidP="00C958D0">
      <w:pPr>
        <w:pStyle w:val="CMMIList1"/>
        <w:spacing w:after="240"/>
        <w:ind w:left="547" w:hanging="187"/>
      </w:pPr>
      <w:r w:rsidRPr="003E7814">
        <w:t>Where justified, identify exemplary practice implementation (strengths). Where a weakness is noted, identify the aspect of the model practice that is not being implemented. If an alternate practice is being presented by a sampled project(s) and/or organizational support function(s), evaluate it against the intent of the practice in question. Characterize the degree to which the practice is being implemented (with a corresponding strength or weakness).</w:t>
      </w:r>
    </w:p>
    <w:p w14:paraId="14E98B30" w14:textId="19D4075C" w:rsidR="00C958D0" w:rsidRPr="003E7814" w:rsidRDefault="00C958D0" w:rsidP="00C958D0">
      <w:pPr>
        <w:pStyle w:val="CMMIList1"/>
        <w:spacing w:after="240"/>
        <w:ind w:left="547" w:hanging="187"/>
      </w:pPr>
      <w:r w:rsidRPr="003E7814">
        <w:t>Identify the relevant OE (artifacts and affirmations) you have used to come to your conclusions.</w:t>
      </w:r>
    </w:p>
    <w:p w14:paraId="5E8D791E" w14:textId="5CDCB3F4" w:rsidR="00C958D0" w:rsidRDefault="00C958D0" w:rsidP="00C958D0">
      <w:pPr>
        <w:pStyle w:val="CMMIBodyText"/>
      </w:pPr>
      <w:r w:rsidRPr="000B21F4">
        <w:t>Present your answer in the following format</w:t>
      </w:r>
      <w:r w:rsidR="008B6DA9">
        <w:t>.</w:t>
      </w:r>
    </w:p>
    <w:p w14:paraId="46106C10" w14:textId="2C9F10E9" w:rsidR="008B6DA9" w:rsidRPr="000B21F4" w:rsidRDefault="00313866" w:rsidP="008B6DA9">
      <w:pPr>
        <w:pStyle w:val="CMMIFigureCaption"/>
      </w:pPr>
      <w:r>
        <w:t>Scenario #____</w:t>
      </w:r>
    </w:p>
    <w:tbl>
      <w:tblPr>
        <w:tblStyle w:val="CMMITable1"/>
        <w:tblW w:w="0" w:type="auto"/>
        <w:tblLook w:val="0620" w:firstRow="1" w:lastRow="0" w:firstColumn="0" w:lastColumn="0" w:noHBand="1" w:noVBand="1"/>
      </w:tblPr>
      <w:tblGrid>
        <w:gridCol w:w="1795"/>
        <w:gridCol w:w="2340"/>
        <w:gridCol w:w="3780"/>
        <w:gridCol w:w="1435"/>
      </w:tblGrid>
      <w:tr w:rsidR="00C958D0" w:rsidRPr="000B21F4" w14:paraId="17BC2309" w14:textId="77777777" w:rsidTr="00170572">
        <w:trPr>
          <w:cnfStyle w:val="100000000000" w:firstRow="1" w:lastRow="0" w:firstColumn="0" w:lastColumn="0" w:oddVBand="0" w:evenVBand="0" w:oddHBand="0" w:evenHBand="0" w:firstRowFirstColumn="0" w:firstRowLastColumn="0" w:lastRowFirstColumn="0" w:lastRowLastColumn="0"/>
        </w:trPr>
        <w:tc>
          <w:tcPr>
            <w:tcW w:w="1795" w:type="dxa"/>
            <w:hideMark/>
          </w:tcPr>
          <w:p w14:paraId="746C5514" w14:textId="77777777" w:rsidR="00C958D0" w:rsidRPr="000B21F4" w:rsidRDefault="00C958D0" w:rsidP="00053D2E">
            <w:pPr>
              <w:pStyle w:val="CMMITableHeading"/>
              <w:rPr>
                <w:b w:val="0"/>
                <w:szCs w:val="20"/>
              </w:rPr>
            </w:pPr>
            <w:r w:rsidRPr="000B21F4">
              <w:t>Practice</w:t>
            </w:r>
          </w:p>
        </w:tc>
        <w:tc>
          <w:tcPr>
            <w:tcW w:w="2340" w:type="dxa"/>
            <w:hideMark/>
          </w:tcPr>
          <w:p w14:paraId="7B08D0A8" w14:textId="03BD5B87" w:rsidR="00C958D0" w:rsidRPr="000B21F4" w:rsidRDefault="00C958D0" w:rsidP="00053D2E">
            <w:pPr>
              <w:pStyle w:val="CMMITableHeading"/>
              <w:rPr>
                <w:b w:val="0"/>
              </w:rPr>
            </w:pPr>
            <w:r w:rsidRPr="000B21F4">
              <w:t>Weakness</w:t>
            </w:r>
            <w:r>
              <w:t xml:space="preserve"> </w:t>
            </w:r>
            <w:r w:rsidR="00170572">
              <w:br/>
            </w:r>
            <w:r>
              <w:t>or Strength</w:t>
            </w:r>
            <w:r>
              <w:br/>
            </w:r>
            <w:r w:rsidRPr="008B2424">
              <w:rPr>
                <w:b w:val="0"/>
                <w:bCs/>
              </w:rPr>
              <w:t>(Strength is optional)</w:t>
            </w:r>
          </w:p>
        </w:tc>
        <w:tc>
          <w:tcPr>
            <w:tcW w:w="3780" w:type="dxa"/>
          </w:tcPr>
          <w:p w14:paraId="1C39A88E" w14:textId="46EF5E33" w:rsidR="00C958D0" w:rsidRPr="000B21F4" w:rsidRDefault="00C958D0" w:rsidP="00053D2E">
            <w:pPr>
              <w:pStyle w:val="CMMITableHeading"/>
              <w:rPr>
                <w:b w:val="0"/>
              </w:rPr>
            </w:pPr>
            <w:r w:rsidRPr="000B21F4">
              <w:t xml:space="preserve">Objective </w:t>
            </w:r>
            <w:r>
              <w:br/>
            </w:r>
            <w:r w:rsidRPr="000B21F4">
              <w:t>Evidence</w:t>
            </w:r>
            <w:r w:rsidR="00F54345">
              <w:t xml:space="preserve"> (OE)</w:t>
            </w:r>
          </w:p>
        </w:tc>
        <w:tc>
          <w:tcPr>
            <w:tcW w:w="1435" w:type="dxa"/>
            <w:hideMark/>
          </w:tcPr>
          <w:p w14:paraId="6B041C3C" w14:textId="5DB46072" w:rsidR="00C958D0" w:rsidRPr="000B21F4" w:rsidRDefault="00C958D0" w:rsidP="00053D2E">
            <w:pPr>
              <w:pStyle w:val="CMMITableHeading"/>
              <w:rPr>
                <w:b w:val="0"/>
              </w:rPr>
            </w:pPr>
            <w:r w:rsidRPr="000B21F4">
              <w:t>Practice Character</w:t>
            </w:r>
            <w:r w:rsidR="00170572">
              <w:softHyphen/>
            </w:r>
            <w:r w:rsidRPr="000B21F4">
              <w:t>ization</w:t>
            </w:r>
          </w:p>
        </w:tc>
      </w:tr>
      <w:tr w:rsidR="00C958D0" w:rsidRPr="00883F3F" w14:paraId="51823771" w14:textId="77777777" w:rsidTr="00450A77">
        <w:tc>
          <w:tcPr>
            <w:tcW w:w="1795" w:type="dxa"/>
            <w:vAlign w:val="center"/>
            <w:hideMark/>
          </w:tcPr>
          <w:p w14:paraId="2798BFDA" w14:textId="39744450" w:rsidR="00C958D0" w:rsidRPr="00883F3F" w:rsidRDefault="00C958D0" w:rsidP="00450A77">
            <w:pPr>
              <w:pStyle w:val="CMMITableBody"/>
            </w:pPr>
            <w:r w:rsidRPr="00883F3F">
              <w:t xml:space="preserve">Insert Practice Reference, </w:t>
            </w:r>
            <w:r w:rsidR="00E63817" w:rsidRPr="00883F3F">
              <w:t>e.g.,</w:t>
            </w:r>
            <w:r w:rsidRPr="00883F3F">
              <w:t xml:space="preserve"> </w:t>
            </w:r>
            <w:r w:rsidR="008B2424">
              <w:br/>
            </w:r>
            <w:r w:rsidRPr="00883F3F">
              <w:t>CM 1.1</w:t>
            </w:r>
          </w:p>
        </w:tc>
        <w:tc>
          <w:tcPr>
            <w:tcW w:w="2340" w:type="dxa"/>
            <w:vAlign w:val="center"/>
          </w:tcPr>
          <w:p w14:paraId="2A04CEC9" w14:textId="77777777" w:rsidR="00C958D0" w:rsidRPr="00883F3F" w:rsidRDefault="00C958D0" w:rsidP="00450A77">
            <w:pPr>
              <w:pStyle w:val="CMMITableBody"/>
            </w:pPr>
            <w:r w:rsidRPr="00883F3F">
              <w:t>[Note: designate weakness or strength]</w:t>
            </w:r>
          </w:p>
        </w:tc>
        <w:tc>
          <w:tcPr>
            <w:tcW w:w="3780" w:type="dxa"/>
            <w:vAlign w:val="center"/>
          </w:tcPr>
          <w:p w14:paraId="157DBE87" w14:textId="77777777" w:rsidR="00C958D0" w:rsidRPr="00883F3F" w:rsidRDefault="00C958D0" w:rsidP="00450A77">
            <w:pPr>
              <w:pStyle w:val="CMMITableBody"/>
            </w:pPr>
          </w:p>
        </w:tc>
        <w:tc>
          <w:tcPr>
            <w:tcW w:w="1435" w:type="dxa"/>
            <w:vAlign w:val="center"/>
          </w:tcPr>
          <w:p w14:paraId="1402FBCA" w14:textId="77777777" w:rsidR="00C958D0" w:rsidRPr="00883F3F" w:rsidRDefault="00C958D0" w:rsidP="00450A77">
            <w:pPr>
              <w:pStyle w:val="CMMITableBody"/>
              <w:jc w:val="center"/>
            </w:pPr>
          </w:p>
        </w:tc>
      </w:tr>
      <w:tr w:rsidR="00F6724F" w:rsidRPr="00883F3F" w14:paraId="293E5C1F" w14:textId="77777777" w:rsidTr="00450A77">
        <w:tc>
          <w:tcPr>
            <w:tcW w:w="1795" w:type="dxa"/>
            <w:vAlign w:val="center"/>
          </w:tcPr>
          <w:p w14:paraId="6FCE2235" w14:textId="77777777" w:rsidR="00F6724F" w:rsidRDefault="00F6724F" w:rsidP="00450A77">
            <w:pPr>
              <w:pStyle w:val="CMMITableBody"/>
            </w:pPr>
          </w:p>
          <w:p w14:paraId="10B1FF70" w14:textId="77777777" w:rsidR="008B2424" w:rsidRPr="00883F3F" w:rsidRDefault="008B2424" w:rsidP="00450A77">
            <w:pPr>
              <w:pStyle w:val="CMMITableBody"/>
            </w:pPr>
          </w:p>
        </w:tc>
        <w:tc>
          <w:tcPr>
            <w:tcW w:w="2340" w:type="dxa"/>
            <w:vAlign w:val="center"/>
          </w:tcPr>
          <w:p w14:paraId="17A12CBA" w14:textId="77777777" w:rsidR="00F6724F" w:rsidRPr="00883F3F" w:rsidRDefault="00F6724F" w:rsidP="00450A77">
            <w:pPr>
              <w:pStyle w:val="CMMITableBody"/>
            </w:pPr>
          </w:p>
        </w:tc>
        <w:tc>
          <w:tcPr>
            <w:tcW w:w="3780" w:type="dxa"/>
            <w:vAlign w:val="center"/>
          </w:tcPr>
          <w:p w14:paraId="1D3DA886" w14:textId="77777777" w:rsidR="00F6724F" w:rsidRPr="00883F3F" w:rsidRDefault="00F6724F" w:rsidP="00450A77">
            <w:pPr>
              <w:pStyle w:val="CMMITableBody"/>
            </w:pPr>
          </w:p>
        </w:tc>
        <w:tc>
          <w:tcPr>
            <w:tcW w:w="1435" w:type="dxa"/>
            <w:vAlign w:val="center"/>
          </w:tcPr>
          <w:p w14:paraId="6176E50F" w14:textId="77777777" w:rsidR="00F6724F" w:rsidRPr="00883F3F" w:rsidRDefault="00F6724F" w:rsidP="00450A77">
            <w:pPr>
              <w:pStyle w:val="CMMITableBody"/>
              <w:jc w:val="center"/>
            </w:pPr>
          </w:p>
        </w:tc>
      </w:tr>
      <w:tr w:rsidR="00F6724F" w:rsidRPr="00883F3F" w14:paraId="0E201EBE" w14:textId="77777777" w:rsidTr="00450A77">
        <w:tc>
          <w:tcPr>
            <w:tcW w:w="1795" w:type="dxa"/>
            <w:vAlign w:val="center"/>
          </w:tcPr>
          <w:p w14:paraId="1C681A54" w14:textId="77777777" w:rsidR="00F6724F" w:rsidRDefault="00F6724F" w:rsidP="00450A77">
            <w:pPr>
              <w:pStyle w:val="CMMITableBody"/>
            </w:pPr>
          </w:p>
          <w:p w14:paraId="7A6FC20F" w14:textId="77777777" w:rsidR="008B2424" w:rsidRPr="00883F3F" w:rsidRDefault="008B2424" w:rsidP="00450A77">
            <w:pPr>
              <w:pStyle w:val="CMMITableBody"/>
            </w:pPr>
          </w:p>
        </w:tc>
        <w:tc>
          <w:tcPr>
            <w:tcW w:w="2340" w:type="dxa"/>
            <w:vAlign w:val="center"/>
          </w:tcPr>
          <w:p w14:paraId="2C74BC47" w14:textId="77777777" w:rsidR="00F6724F" w:rsidRPr="00883F3F" w:rsidRDefault="00F6724F" w:rsidP="00450A77">
            <w:pPr>
              <w:pStyle w:val="CMMITableBody"/>
            </w:pPr>
          </w:p>
        </w:tc>
        <w:tc>
          <w:tcPr>
            <w:tcW w:w="3780" w:type="dxa"/>
            <w:vAlign w:val="center"/>
          </w:tcPr>
          <w:p w14:paraId="1567A8F7" w14:textId="77777777" w:rsidR="00F6724F" w:rsidRPr="00883F3F" w:rsidRDefault="00F6724F" w:rsidP="00450A77">
            <w:pPr>
              <w:pStyle w:val="CMMITableBody"/>
            </w:pPr>
          </w:p>
        </w:tc>
        <w:tc>
          <w:tcPr>
            <w:tcW w:w="1435" w:type="dxa"/>
            <w:vAlign w:val="center"/>
          </w:tcPr>
          <w:p w14:paraId="44C9D5E9" w14:textId="77777777" w:rsidR="00F6724F" w:rsidRPr="00883F3F" w:rsidRDefault="00F6724F" w:rsidP="00450A77">
            <w:pPr>
              <w:pStyle w:val="CMMITableBody"/>
              <w:jc w:val="center"/>
            </w:pPr>
          </w:p>
        </w:tc>
      </w:tr>
      <w:tr w:rsidR="00F6724F" w:rsidRPr="00883F3F" w14:paraId="43D89F7F" w14:textId="77777777" w:rsidTr="00450A77">
        <w:tc>
          <w:tcPr>
            <w:tcW w:w="1795" w:type="dxa"/>
            <w:vAlign w:val="center"/>
          </w:tcPr>
          <w:p w14:paraId="58E28D8E" w14:textId="77777777" w:rsidR="00F6724F" w:rsidRDefault="00F6724F" w:rsidP="00450A77">
            <w:pPr>
              <w:pStyle w:val="CMMITableBody"/>
            </w:pPr>
          </w:p>
          <w:p w14:paraId="3E5B65B1" w14:textId="77777777" w:rsidR="008B2424" w:rsidRPr="00883F3F" w:rsidRDefault="008B2424" w:rsidP="00450A77">
            <w:pPr>
              <w:pStyle w:val="CMMITableBody"/>
            </w:pPr>
          </w:p>
        </w:tc>
        <w:tc>
          <w:tcPr>
            <w:tcW w:w="2340" w:type="dxa"/>
            <w:vAlign w:val="center"/>
          </w:tcPr>
          <w:p w14:paraId="53591662" w14:textId="77777777" w:rsidR="00F6724F" w:rsidRPr="00883F3F" w:rsidRDefault="00F6724F" w:rsidP="00450A77">
            <w:pPr>
              <w:pStyle w:val="CMMITableBody"/>
            </w:pPr>
          </w:p>
        </w:tc>
        <w:tc>
          <w:tcPr>
            <w:tcW w:w="3780" w:type="dxa"/>
            <w:vAlign w:val="center"/>
          </w:tcPr>
          <w:p w14:paraId="1BBC9AB3" w14:textId="77777777" w:rsidR="00F6724F" w:rsidRPr="00883F3F" w:rsidRDefault="00F6724F" w:rsidP="00450A77">
            <w:pPr>
              <w:pStyle w:val="CMMITableBody"/>
            </w:pPr>
          </w:p>
        </w:tc>
        <w:tc>
          <w:tcPr>
            <w:tcW w:w="1435" w:type="dxa"/>
            <w:vAlign w:val="center"/>
          </w:tcPr>
          <w:p w14:paraId="2D878A7D" w14:textId="77777777" w:rsidR="00F6724F" w:rsidRPr="00883F3F" w:rsidRDefault="00F6724F" w:rsidP="00450A77">
            <w:pPr>
              <w:pStyle w:val="CMMITableBody"/>
              <w:jc w:val="center"/>
            </w:pPr>
          </w:p>
        </w:tc>
      </w:tr>
      <w:tr w:rsidR="00F6724F" w:rsidRPr="00883F3F" w14:paraId="7ED1E075" w14:textId="77777777" w:rsidTr="00450A77">
        <w:tc>
          <w:tcPr>
            <w:tcW w:w="1795" w:type="dxa"/>
            <w:vAlign w:val="center"/>
          </w:tcPr>
          <w:p w14:paraId="3B2693CC" w14:textId="77777777" w:rsidR="00F6724F" w:rsidRDefault="00F6724F" w:rsidP="00450A77">
            <w:pPr>
              <w:pStyle w:val="CMMITableBody"/>
            </w:pPr>
          </w:p>
          <w:p w14:paraId="60E10987" w14:textId="77777777" w:rsidR="008B2424" w:rsidRPr="00883F3F" w:rsidRDefault="008B2424" w:rsidP="00450A77">
            <w:pPr>
              <w:pStyle w:val="CMMITableBody"/>
            </w:pPr>
          </w:p>
        </w:tc>
        <w:tc>
          <w:tcPr>
            <w:tcW w:w="2340" w:type="dxa"/>
            <w:vAlign w:val="center"/>
          </w:tcPr>
          <w:p w14:paraId="34375B28" w14:textId="77777777" w:rsidR="00F6724F" w:rsidRPr="00883F3F" w:rsidRDefault="00F6724F" w:rsidP="00450A77">
            <w:pPr>
              <w:pStyle w:val="CMMITableBody"/>
            </w:pPr>
          </w:p>
        </w:tc>
        <w:tc>
          <w:tcPr>
            <w:tcW w:w="3780" w:type="dxa"/>
            <w:vAlign w:val="center"/>
          </w:tcPr>
          <w:p w14:paraId="4AB0E293" w14:textId="77777777" w:rsidR="00F6724F" w:rsidRPr="00883F3F" w:rsidRDefault="00F6724F" w:rsidP="00450A77">
            <w:pPr>
              <w:pStyle w:val="CMMITableBody"/>
            </w:pPr>
          </w:p>
        </w:tc>
        <w:tc>
          <w:tcPr>
            <w:tcW w:w="1435" w:type="dxa"/>
            <w:vAlign w:val="center"/>
          </w:tcPr>
          <w:p w14:paraId="7EF10175" w14:textId="77777777" w:rsidR="00F6724F" w:rsidRPr="00883F3F" w:rsidRDefault="00F6724F" w:rsidP="00450A77">
            <w:pPr>
              <w:pStyle w:val="CMMITableBody"/>
              <w:jc w:val="center"/>
            </w:pPr>
          </w:p>
        </w:tc>
      </w:tr>
      <w:tr w:rsidR="00F6724F" w:rsidRPr="00883F3F" w14:paraId="0CFA933C" w14:textId="77777777" w:rsidTr="00450A77">
        <w:tc>
          <w:tcPr>
            <w:tcW w:w="1795" w:type="dxa"/>
            <w:vAlign w:val="center"/>
          </w:tcPr>
          <w:p w14:paraId="4BBCF6B1" w14:textId="77777777" w:rsidR="00F6724F" w:rsidRDefault="00F6724F" w:rsidP="00450A77">
            <w:pPr>
              <w:pStyle w:val="CMMITableBody"/>
            </w:pPr>
          </w:p>
          <w:p w14:paraId="668AE52B" w14:textId="77777777" w:rsidR="008B2424" w:rsidRPr="00883F3F" w:rsidRDefault="008B2424" w:rsidP="00450A77">
            <w:pPr>
              <w:pStyle w:val="CMMITableBody"/>
            </w:pPr>
          </w:p>
        </w:tc>
        <w:tc>
          <w:tcPr>
            <w:tcW w:w="2340" w:type="dxa"/>
            <w:vAlign w:val="center"/>
          </w:tcPr>
          <w:p w14:paraId="798691BD" w14:textId="77777777" w:rsidR="00F6724F" w:rsidRPr="00883F3F" w:rsidRDefault="00F6724F" w:rsidP="00450A77">
            <w:pPr>
              <w:pStyle w:val="CMMITableBody"/>
            </w:pPr>
          </w:p>
        </w:tc>
        <w:tc>
          <w:tcPr>
            <w:tcW w:w="3780" w:type="dxa"/>
            <w:vAlign w:val="center"/>
          </w:tcPr>
          <w:p w14:paraId="3A91E7D0" w14:textId="77777777" w:rsidR="00F6724F" w:rsidRPr="00883F3F" w:rsidRDefault="00F6724F" w:rsidP="00450A77">
            <w:pPr>
              <w:pStyle w:val="CMMITableBody"/>
            </w:pPr>
          </w:p>
        </w:tc>
        <w:tc>
          <w:tcPr>
            <w:tcW w:w="1435" w:type="dxa"/>
            <w:vAlign w:val="center"/>
          </w:tcPr>
          <w:p w14:paraId="0A76DCA0" w14:textId="77777777" w:rsidR="00F6724F" w:rsidRPr="00883F3F" w:rsidRDefault="00F6724F" w:rsidP="00450A77">
            <w:pPr>
              <w:pStyle w:val="CMMITableBody"/>
              <w:jc w:val="center"/>
            </w:pPr>
          </w:p>
        </w:tc>
      </w:tr>
    </w:tbl>
    <w:p w14:paraId="0B95D9B3" w14:textId="77777777" w:rsidR="00C958D0" w:rsidRPr="000B21F4" w:rsidRDefault="00C958D0" w:rsidP="00C958D0">
      <w:pPr>
        <w:spacing w:before="120"/>
        <w:rPr>
          <w:rFonts w:cstheme="minorHAnsi"/>
          <w:sz w:val="20"/>
          <w:szCs w:val="20"/>
          <w:lang w:val="en-AU" w:eastAsia="en-AU"/>
        </w:rPr>
      </w:pPr>
    </w:p>
    <w:p w14:paraId="0ECD4DDF" w14:textId="5DE8AA9F" w:rsidR="00C958D0" w:rsidRPr="00645CA0" w:rsidRDefault="00C958D0" w:rsidP="00DA3755">
      <w:pPr>
        <w:pStyle w:val="Heading3"/>
      </w:pPr>
      <w:r w:rsidRPr="000B21F4">
        <w:br w:type="page"/>
      </w:r>
      <w:bookmarkStart w:id="47" w:name="_Toc56414394"/>
      <w:bookmarkStart w:id="48" w:name="_Toc155272713"/>
      <w:r w:rsidRPr="00645CA0">
        <w:lastRenderedPageBreak/>
        <w:t>Scenario 1: Risk an</w:t>
      </w:r>
      <w:r>
        <w:t>d</w:t>
      </w:r>
      <w:r w:rsidRPr="00645CA0">
        <w:t xml:space="preserve"> Opportunity Management</w:t>
      </w:r>
      <w:r>
        <w:t xml:space="preserve"> (RSK)</w:t>
      </w:r>
      <w:r w:rsidRPr="00645CA0">
        <w:t xml:space="preserve"> 3.</w:t>
      </w:r>
      <w:r w:rsidR="00A3195A">
        <w:t>1</w:t>
      </w:r>
      <w:bookmarkEnd w:id="47"/>
      <w:bookmarkEnd w:id="48"/>
    </w:p>
    <w:p w14:paraId="75310D12" w14:textId="77777777" w:rsidR="00C958D0" w:rsidRPr="00C74F9E" w:rsidRDefault="00C958D0" w:rsidP="00C958D0">
      <w:pPr>
        <w:pStyle w:val="CMMIBodyText"/>
      </w:pPr>
      <w:r w:rsidRPr="00C74F9E">
        <w:t>The following evidence was provided for the project being appraised:</w:t>
      </w:r>
    </w:p>
    <w:p w14:paraId="75CF5A0E" w14:textId="77777777" w:rsidR="00C958D0" w:rsidRPr="00C74F9E" w:rsidRDefault="00C958D0" w:rsidP="00C958D0">
      <w:pPr>
        <w:pStyle w:val="CMMIBodyText"/>
      </w:pPr>
      <w:r w:rsidRPr="00C74F9E">
        <w:t>In an interview session, the project manager (who has been on the project for almost two years) stated that she referred to a checklist to help her identify the risks for the project. She stated that the checklist groups typical project risks against cost, schedule, technical, and quality categories.</w:t>
      </w:r>
    </w:p>
    <w:p w14:paraId="2EBEC84B" w14:textId="77777777" w:rsidR="00C958D0" w:rsidRPr="00C74F9E" w:rsidRDefault="00C958D0" w:rsidP="00C958D0">
      <w:pPr>
        <w:pStyle w:val="CMMIBodyText"/>
      </w:pPr>
      <w:r w:rsidRPr="00C74F9E">
        <w:t>In a separate interview session, the engineering manager (who has been on the project for about six months) stated that he knew of a checklist being previously established but was not aware when it was last used on the project to assist with risk identification. He added that he has never used such checklists but rather relies on the “Risk Types” pull-down menu in the project’s risk log when categorizing risks at the monthly risk workshops.</w:t>
      </w:r>
    </w:p>
    <w:p w14:paraId="6816ACCD" w14:textId="41E6737F" w:rsidR="00C958D0" w:rsidRPr="00C74F9E" w:rsidRDefault="00C958D0" w:rsidP="00C958D0">
      <w:pPr>
        <w:pStyle w:val="CMMIBodyText"/>
      </w:pPr>
      <w:r w:rsidRPr="00C74F9E">
        <w:t>An evaluation of the project’s risk management plan showed that reference was made to a risk identification checklist as A</w:t>
      </w:r>
      <w:r>
        <w:t>ppendix</w:t>
      </w:r>
      <w:r w:rsidRPr="00C74F9E">
        <w:t xml:space="preserve"> B to the plan. When you get to A</w:t>
      </w:r>
      <w:r>
        <w:t>ppendix</w:t>
      </w:r>
      <w:r w:rsidRPr="00C74F9E">
        <w:t xml:space="preserve"> B, however, you find it is blank and has a statement on the top of the page referring to an Excel file called A</w:t>
      </w:r>
      <w:r w:rsidR="00A3195A">
        <w:t>pp</w:t>
      </w:r>
      <w:r w:rsidRPr="00C74F9E">
        <w:t>B_risk_checklist_Oct10.xls. Your appraisal team requests an electronic copy of the Excel file to be provided. When it is eventually provided by the project, your examination of the file shows a listing of typical project risks under cost and schedule categories. No evidence could be found of other categories.</w:t>
      </w:r>
    </w:p>
    <w:p w14:paraId="48F02038" w14:textId="77777777" w:rsidR="00C958D0" w:rsidRPr="00C74F9E" w:rsidRDefault="00C958D0" w:rsidP="00C958D0">
      <w:pPr>
        <w:pStyle w:val="CMMIBodyText"/>
      </w:pPr>
      <w:r w:rsidRPr="00C74F9E">
        <w:t>During a tool demonstration session, you find that the “Risk Types” pull-down menu in the project’s risk log (an Access database) contains options for categorizing risks as either “Cost,” “Schedule,” “Technical,” “Quality,” or “Other.”</w:t>
      </w:r>
    </w:p>
    <w:p w14:paraId="3F10E5D3" w14:textId="77777777" w:rsidR="00C958D0" w:rsidRPr="00C74F9E" w:rsidRDefault="00C958D0" w:rsidP="00C958D0">
      <w:pPr>
        <w:pStyle w:val="CMMIBodyText"/>
      </w:pPr>
      <w:r w:rsidRPr="00C74F9E">
        <w:t>Your evaluations of the risk management plan, risk checklist, and project risk log do not identify evidence of risk sources being defined.</w:t>
      </w:r>
    </w:p>
    <w:p w14:paraId="064DB58F" w14:textId="77777777" w:rsidR="00C958D0" w:rsidRPr="000B21F4" w:rsidRDefault="00C958D0" w:rsidP="00DA3755">
      <w:pPr>
        <w:pStyle w:val="Heading3"/>
      </w:pPr>
      <w:r w:rsidRPr="00645CA0">
        <w:br w:type="page"/>
      </w:r>
      <w:bookmarkStart w:id="49" w:name="_Toc56414395"/>
      <w:bookmarkStart w:id="50" w:name="_Toc155272714"/>
      <w:r w:rsidRPr="00645CA0">
        <w:lastRenderedPageBreak/>
        <w:t xml:space="preserve">Scenario 2: Requirements Development </w:t>
      </w:r>
      <w:r>
        <w:t xml:space="preserve">and </w:t>
      </w:r>
      <w:r w:rsidRPr="00645CA0">
        <w:t>Management</w:t>
      </w:r>
      <w:r>
        <w:t xml:space="preserve"> (RDM) </w:t>
      </w:r>
      <w:r w:rsidRPr="00645CA0">
        <w:t>2.</w:t>
      </w:r>
      <w:r w:rsidRPr="00B47645">
        <w:t>5</w:t>
      </w:r>
      <w:bookmarkEnd w:id="49"/>
      <w:bookmarkEnd w:id="50"/>
      <w:r w:rsidRPr="000B21F4">
        <w:t xml:space="preserve"> </w:t>
      </w:r>
    </w:p>
    <w:p w14:paraId="6E3AE39F" w14:textId="77777777" w:rsidR="00C958D0" w:rsidRPr="00645CA0" w:rsidRDefault="00C958D0" w:rsidP="00C958D0">
      <w:pPr>
        <w:pStyle w:val="CMMIBodyText"/>
        <w:rPr>
          <w:szCs w:val="20"/>
        </w:rPr>
      </w:pPr>
      <w:r w:rsidRPr="00645CA0">
        <w:t>The following evidence was provided for the project being appraised:</w:t>
      </w:r>
    </w:p>
    <w:p w14:paraId="643B3F33" w14:textId="77777777" w:rsidR="00C958D0" w:rsidRPr="00645CA0" w:rsidRDefault="00C958D0" w:rsidP="00C958D0">
      <w:pPr>
        <w:pStyle w:val="CMMIBodyText"/>
      </w:pPr>
      <w:r w:rsidRPr="00645CA0">
        <w:t>In an interview session, the systems engineering manager states that the project uses a commercially available requirements traceability and management tool called ReqMIT (which stands for Requirements Management Information Tool) to manage changes to the system requirements. He states that the project had started using ReqMIT 12 months into the project. Previously, the project was using Excel spreadsheets and Word documents that were managed and controlled within the project’s file structure in Windows.</w:t>
      </w:r>
    </w:p>
    <w:p w14:paraId="4FF46BDB" w14:textId="77777777" w:rsidR="00C958D0" w:rsidRPr="00645CA0" w:rsidRDefault="00C958D0" w:rsidP="00C958D0">
      <w:pPr>
        <w:pStyle w:val="CMMIBodyText"/>
      </w:pPr>
      <w:r w:rsidRPr="00645CA0">
        <w:t xml:space="preserve">In a separate interview session, both the software and hardware engineers confirm the previous use of Excel, Word, and Windows for </w:t>
      </w:r>
      <w:r>
        <w:t>recording</w:t>
      </w:r>
      <w:r w:rsidRPr="00645CA0">
        <w:t xml:space="preserve"> and storing project requirements. When asked how bi-directional trac</w:t>
      </w:r>
      <w:r>
        <w:t>eability</w:t>
      </w:r>
      <w:r w:rsidRPr="00645CA0">
        <w:t xml:space="preserve"> between requirements was established (if at all), the software engineer states that he attempted to establish “some sort of trace” in an Excel spreadsheet he created when the total number of requirements grew to a point where he “couldn’t remember what was related to what anymore.” He estimates that this happened about six months into the project.</w:t>
      </w:r>
    </w:p>
    <w:p w14:paraId="6EDA92B6" w14:textId="16377C98" w:rsidR="00C958D0" w:rsidRPr="00645CA0" w:rsidRDefault="00C958D0" w:rsidP="00C958D0">
      <w:pPr>
        <w:pStyle w:val="CMMIBodyText"/>
      </w:pPr>
      <w:r w:rsidRPr="00645CA0">
        <w:t xml:space="preserve">The hardware engineer states that he understands the project is about two years old (he has been on the project for a little less than 12 months) and still has about two years until they deliver the system to the customer. When asked about requirements traceability, the hardware engineer says that his predecessor never bothered to include the hardware requirements in the original Excel spreadsheet since the hardware requirements were less than 10 percent of the total number of system requirements. He said that the project’s hardware responsibilities were to buy off-the-shelf </w:t>
      </w:r>
      <w:r w:rsidR="00521AEB">
        <w:t xml:space="preserve">(OTS) </w:t>
      </w:r>
      <w:r w:rsidRPr="00645CA0">
        <w:t>hardware components so that the software (according to him “…the main effort we’re being paid for”) could be hosted onto it and delivered to the customer as a complete system.</w:t>
      </w:r>
    </w:p>
    <w:p w14:paraId="523B4E5F" w14:textId="77777777" w:rsidR="00C958D0" w:rsidRPr="00645CA0" w:rsidRDefault="00C958D0" w:rsidP="00C958D0">
      <w:pPr>
        <w:pStyle w:val="CMMIBodyText"/>
      </w:pPr>
      <w:r w:rsidRPr="00645CA0">
        <w:t>When asked about the current status of hardware requirements, he said that along with the software requirements, the ReqMIT implementation effort re-baselined all project requirements (including software and hardware system requirements) to assure current status, and they were inserted into the ReqMIT database “all at once.”</w:t>
      </w:r>
    </w:p>
    <w:p w14:paraId="483A6EE6" w14:textId="77777777" w:rsidR="00C958D0" w:rsidRPr="00645CA0" w:rsidRDefault="00C958D0" w:rsidP="00C958D0">
      <w:pPr>
        <w:pStyle w:val="CMMIBodyText"/>
      </w:pPr>
      <w:r w:rsidRPr="00645CA0">
        <w:t>Both the engineers confirmed that since then, the project has been exclusively using ReqMIT to manage its requirements including additions, deletions, modification, and derived requirements.</w:t>
      </w:r>
    </w:p>
    <w:p w14:paraId="04BD45F9" w14:textId="77777777" w:rsidR="00C958D0" w:rsidRPr="00645CA0" w:rsidRDefault="00C958D0" w:rsidP="00C958D0">
      <w:pPr>
        <w:pStyle w:val="CMMIBodyText"/>
      </w:pPr>
      <w:r w:rsidRPr="00645CA0">
        <w:t>When asked about bi-directional traceability, the engineers state that their ReqMIT requirements database automatically establishes traceability between the customer’s Function and Performance Needs (FPN), the systems requirements (called the System Specification—SS), the hardware and software requirements (called the Hardware and Software Requirements Specification—HSRS), and the test cases in the System Test Procedures (STP). They said the system enables ready access of linkages between a higher-level requirement and its subordinate requirements and vice versa.</w:t>
      </w:r>
    </w:p>
    <w:p w14:paraId="6C3221D1" w14:textId="770A8FC9" w:rsidR="00C958D0" w:rsidRPr="00645CA0" w:rsidRDefault="00C958D0" w:rsidP="00C958D0">
      <w:pPr>
        <w:pStyle w:val="CMMIBodyText"/>
      </w:pPr>
      <w:r w:rsidRPr="00645CA0">
        <w:t xml:space="preserve">During a system demonstration, the appraisal team witnesses the demonstration of the ReqMIT requirements database. The database is opened, and the appraisal team is able to view the FPN, SS, HSRS, and STP within the database. Each one is opened, and three separate examples are examined to ensure appropriate traceability. The appraisal team is able to follow the trace from the FPN through to the STP and is able to confirm downward traceability. The team then follows the reverse trace back up to the FPN without any problems. As the appraisal team is </w:t>
      </w:r>
      <w:r w:rsidRPr="00645CA0">
        <w:lastRenderedPageBreak/>
        <w:t xml:space="preserve">conducting its checks, it notices that some requirements in the FPN are written in a red color with a note appended to them while all the other requirements are blue. The appraisal team asks the engineer conducting the demonstration the significance of the colors. She states that the “red” requirements throughout the FPN (there are a total of 25 “red” requirements out of a total of 549) are deleted ones. The deletions occurred about one month prior to the appraisal, during a milestone review (the System Definition Review) during which both the customer and the supplier agreed that these would be deleted from the current system baseline and deferred to a new as unspecified future phase of the project. The appraisal team asks her to demonstrate how the impact to </w:t>
      </w:r>
      <w:r w:rsidR="00E63817" w:rsidRPr="00645CA0">
        <w:t>lower-level</w:t>
      </w:r>
      <w:r w:rsidRPr="00645CA0">
        <w:t xml:space="preserve"> requirements has been </w:t>
      </w:r>
      <w:r>
        <w:t>recorded</w:t>
      </w:r>
      <w:r w:rsidRPr="00645CA0">
        <w:t xml:space="preserve">. She states that the impact has not yet been flowed down to the </w:t>
      </w:r>
      <w:r w:rsidR="00E63817" w:rsidRPr="00645CA0">
        <w:t>lower-level</w:t>
      </w:r>
      <w:r w:rsidRPr="00645CA0">
        <w:t xml:space="preserve"> requirements. She goes on to say that it is a database clean-up that she has not yet had the time to implement.</w:t>
      </w:r>
    </w:p>
    <w:p w14:paraId="5A485040" w14:textId="77777777" w:rsidR="00C958D0" w:rsidRPr="00645CA0" w:rsidRDefault="00C958D0" w:rsidP="00C958D0">
      <w:pPr>
        <w:pStyle w:val="CMMIBodyText"/>
        <w:rPr>
          <w:b/>
        </w:rPr>
      </w:pPr>
      <w:r w:rsidRPr="00645CA0">
        <w:t>As part of your documentation review, the appraisal team is able to confirm the existence of the previously used Excel spreadsheets and Word documents, and the dates confirm those that were provided by the interviewees.</w:t>
      </w:r>
    </w:p>
    <w:p w14:paraId="233B94DF" w14:textId="77777777" w:rsidR="00C958D0" w:rsidRDefault="00C958D0" w:rsidP="00DA3755">
      <w:pPr>
        <w:pStyle w:val="Heading3"/>
      </w:pPr>
      <w:r w:rsidRPr="000B21F4">
        <w:rPr>
          <w:sz w:val="20"/>
        </w:rPr>
        <w:br w:type="page"/>
      </w:r>
      <w:bookmarkStart w:id="51" w:name="_Toc56414396"/>
      <w:bookmarkStart w:id="52" w:name="_Toc155272715"/>
      <w:r w:rsidRPr="00645CA0">
        <w:lastRenderedPageBreak/>
        <w:t xml:space="preserve">Scenario 3: Requirements Development </w:t>
      </w:r>
      <w:r>
        <w:t xml:space="preserve">and </w:t>
      </w:r>
      <w:r w:rsidRPr="00645CA0">
        <w:t>Management</w:t>
      </w:r>
      <w:r>
        <w:t xml:space="preserve"> (</w:t>
      </w:r>
      <w:r w:rsidRPr="00645CA0">
        <w:t>RDM</w:t>
      </w:r>
      <w:r>
        <w:t>)</w:t>
      </w:r>
      <w:r w:rsidRPr="00645CA0">
        <w:t xml:space="preserve"> 3.6</w:t>
      </w:r>
      <w:bookmarkEnd w:id="51"/>
      <w:bookmarkEnd w:id="52"/>
    </w:p>
    <w:p w14:paraId="3FCAFEE3" w14:textId="77777777" w:rsidR="00C958D0" w:rsidRDefault="00C958D0" w:rsidP="00C958D0">
      <w:pPr>
        <w:pStyle w:val="CMMIBodyText"/>
        <w:rPr>
          <w:b/>
        </w:rPr>
      </w:pPr>
      <w:r w:rsidRPr="00645CA0">
        <w:t xml:space="preserve">The following evidence was provided </w:t>
      </w:r>
      <w:r>
        <w:t>for the project being appraised:</w:t>
      </w:r>
    </w:p>
    <w:p w14:paraId="69A11611" w14:textId="77777777" w:rsidR="00C958D0" w:rsidRPr="006C2526" w:rsidRDefault="00C958D0" w:rsidP="00C958D0">
      <w:pPr>
        <w:pStyle w:val="CMMIBodyText"/>
        <w:rPr>
          <w:b/>
        </w:rPr>
      </w:pPr>
      <w:r w:rsidRPr="00645CA0">
        <w:t>In an interview session, the software engineering manager (who has been on the project for approximately eight months) stated that when the project was in the requirements phase (over two years ago), detailed requirements analyses were conducted to help determine the customer’s needs and establish the system’s functional baseline. The analysis included the following:</w:t>
      </w:r>
    </w:p>
    <w:p w14:paraId="63D86E94" w14:textId="77777777" w:rsidR="00C958D0" w:rsidRPr="00877367" w:rsidRDefault="00C958D0" w:rsidP="00C958D0">
      <w:pPr>
        <w:pStyle w:val="CMMIList1"/>
        <w:spacing w:after="240"/>
        <w:ind w:left="547" w:hanging="187"/>
      </w:pPr>
      <w:r w:rsidRPr="00877367">
        <w:t xml:space="preserve">Two feasibility studies that were commissioned by the customer and conducted by a third party to evaluate the customer’s initial draft Statement of Need (SON) prior to entering into the contract with the supplier for the development and supply of the software against the customer’s Statement of Requirements (SOR) </w:t>
      </w:r>
    </w:p>
    <w:p w14:paraId="01170CE5" w14:textId="77777777" w:rsidR="00C958D0" w:rsidRPr="00877367" w:rsidRDefault="00C958D0" w:rsidP="00C958D0">
      <w:pPr>
        <w:pStyle w:val="CMMIList1"/>
        <w:spacing w:after="240"/>
        <w:ind w:left="547" w:hanging="187"/>
      </w:pPr>
      <w:r w:rsidRPr="00877367">
        <w:t>A prototyping exercise that was conducted by the supplier (six months after contract signature) to assess several graphical interface approaches and obtain customer agreement on the proposed way ahead, the result of which was the development of a Graphics Prototype Document (GPD)</w:t>
      </w:r>
    </w:p>
    <w:p w14:paraId="6C565A98" w14:textId="77777777" w:rsidR="00C958D0" w:rsidRPr="00877367" w:rsidRDefault="00C958D0" w:rsidP="008B2424">
      <w:pPr>
        <w:pStyle w:val="CMMIList1"/>
      </w:pPr>
      <w:r w:rsidRPr="00877367">
        <w:t>Three requirements analysis workshops conducted by the supplier with the customer that were held over a period of 12 months (since the commencement of the contract):</w:t>
      </w:r>
    </w:p>
    <w:p w14:paraId="47DE7C45" w14:textId="77777777" w:rsidR="00C958D0" w:rsidRPr="00877367" w:rsidRDefault="00C958D0" w:rsidP="008B2424">
      <w:pPr>
        <w:pStyle w:val="CMMIList2"/>
      </w:pPr>
      <w:r w:rsidRPr="00877367">
        <w:t>The first of which was to gain an understanding of the customer’s SOR</w:t>
      </w:r>
    </w:p>
    <w:p w14:paraId="3D523C9B" w14:textId="77777777" w:rsidR="00C958D0" w:rsidRPr="00877367" w:rsidRDefault="00C958D0" w:rsidP="008B2424">
      <w:pPr>
        <w:pStyle w:val="CMMIList2"/>
      </w:pPr>
      <w:r w:rsidRPr="00877367">
        <w:t>The second of which was used to obtain agreement from the customer on the supplier developed System Specification (SS) that included derived requirements</w:t>
      </w:r>
    </w:p>
    <w:p w14:paraId="16EBE279" w14:textId="77777777" w:rsidR="00C958D0" w:rsidRPr="00877367" w:rsidRDefault="00C958D0" w:rsidP="008B2424">
      <w:pPr>
        <w:pStyle w:val="CMMIList2"/>
      </w:pPr>
      <w:r w:rsidRPr="00877367">
        <w:t>The third of which was used to demonstrate convergence toward a solution in the form of a preliminary design and a preliminary allocation of requirements to components of the design</w:t>
      </w:r>
    </w:p>
    <w:p w14:paraId="725BFF77" w14:textId="77777777" w:rsidR="00C958D0" w:rsidRPr="00877367" w:rsidRDefault="00C958D0" w:rsidP="008B2424">
      <w:pPr>
        <w:pStyle w:val="CMMIList1"/>
      </w:pPr>
      <w:r w:rsidRPr="00877367">
        <w:t>A trade study conducted by the supplier (eight months after contract signature) to evaluate an off-the-shelf (OTS) operating system and database (OS&amp;D) and their ability to meet the customer’s requirements within the contracted project budget</w:t>
      </w:r>
    </w:p>
    <w:p w14:paraId="4E646B52" w14:textId="77777777" w:rsidR="00C958D0" w:rsidRPr="006C2526" w:rsidRDefault="00C958D0" w:rsidP="00C958D0">
      <w:pPr>
        <w:pStyle w:val="CMMIBodyText"/>
      </w:pPr>
      <w:r w:rsidRPr="006C2526">
        <w:t>In a separate interview session, the requirements engineer (who has been on the project for 12 months before contract signature) confirmed the evidence provided by the software engineering manager but stated further that the project did not have time to try to balance stakeholder needs when the requirements were analyzed. She said that the engineering team was being pushed from the very start by the management team to “sit down and start coding” while the business analysts tried to figure out what the customer really needed by taking the customer out to lunch to discuss its SOR. She said that the project had a history of getting the requirements totally wrong and the need to do the work twice while the customer and business analysts were figuring out what was really needed during their lunch meetings, while the team was being pushed to show progress. She said that many of the requirements analysis activities were done as a result of the previous software engineering manager being fed up with the engineering team “chasing its tail.”</w:t>
      </w:r>
    </w:p>
    <w:p w14:paraId="7D7602A0" w14:textId="08708C5F" w:rsidR="00C958D0" w:rsidRPr="00645CA0" w:rsidRDefault="00C958D0" w:rsidP="00C958D0">
      <w:pPr>
        <w:pStyle w:val="CMMIBodyText"/>
      </w:pPr>
      <w:r w:rsidRPr="00645CA0">
        <w:t xml:space="preserve">An evaluation of the project’s requirements documents (the SOR and the SS), the minutes from the three workshops, the GPD, and the trade study showed various requirements analysis activities being conducted and evaluations of some requirements as well as impacts on the proposed design. Their evaluation did not identify an analysis of requirements against the feasibility of the schedule or the technical risk assessment (provided as a separate document). The trade study did, however, have a section in it where the proposed OTS OS&amp;D were </w:t>
      </w:r>
      <w:r w:rsidRPr="00645CA0">
        <w:lastRenderedPageBreak/>
        <w:t xml:space="preserve">evaluated technically against a subset of the </w:t>
      </w:r>
      <w:r w:rsidR="00E63817" w:rsidRPr="00645CA0">
        <w:t>SOR,</w:t>
      </w:r>
      <w:r w:rsidRPr="00645CA0">
        <w:t xml:space="preserve"> and their costs evaluated against the project’s allocated budget for the OS&amp;D functionality.</w:t>
      </w:r>
    </w:p>
    <w:p w14:paraId="334FAC29" w14:textId="77777777" w:rsidR="00C958D0" w:rsidRPr="00645CA0" w:rsidRDefault="00C958D0" w:rsidP="00C958D0">
      <w:pPr>
        <w:pStyle w:val="CMMIBodyText"/>
      </w:pPr>
      <w:r w:rsidRPr="00645CA0">
        <w:t>Copies of the two feasibility studies were also provided to the appraisal team. The contract’s statement of work (SOW) identified those as customer furnished information (CFI). A clause in the contract’s terms and conditions stated that all such information was provided by the customer to the supplier in good faith and for information only. The clause stated that such information was not to be used by the supplier to imply any direction by the customer regarding the solution for the software and that the customer did not warrant the fitness or purpose of such information.</w:t>
      </w:r>
    </w:p>
    <w:p w14:paraId="128C7A70" w14:textId="77777777" w:rsidR="00C958D0" w:rsidRDefault="00C958D0" w:rsidP="00C958D0">
      <w:pPr>
        <w:pStyle w:val="CMMIBodyText"/>
      </w:pPr>
      <w:r w:rsidRPr="00645CA0">
        <w:t>A review of the project’s risk log showed a risk identified by a member of the engineering team stating that the SOR was immature in several sections, thereby preventing effective software development and potentially impacting the project’s schedule unless those sections were analyzed and clarified. The overall risk impact was evaluated as medium, and no specific mitigation action was identified other than to “maintain a watching brief on this risk during the monthly risk workshops with the customer.” The entry was over 18 months old and appeared not to be maintained or updated since it was first created.</w:t>
      </w:r>
    </w:p>
    <w:p w14:paraId="3241D07D" w14:textId="77777777" w:rsidR="00C958D0" w:rsidRDefault="00C958D0" w:rsidP="00C958D0">
      <w:pPr>
        <w:pStyle w:val="CMMIBodyText"/>
      </w:pPr>
      <w:r>
        <w:br w:type="page"/>
      </w:r>
    </w:p>
    <w:p w14:paraId="21E80EEC" w14:textId="064C0428" w:rsidR="00C958D0" w:rsidRPr="002A00A6" w:rsidRDefault="00C958D0" w:rsidP="00DA3755">
      <w:pPr>
        <w:pStyle w:val="Heading3"/>
      </w:pPr>
      <w:bookmarkStart w:id="53" w:name="_Toc56414397"/>
      <w:bookmarkStart w:id="54" w:name="_Toc155272716"/>
      <w:r w:rsidRPr="002A00A6">
        <w:lastRenderedPageBreak/>
        <w:t>Scenario 4: Planning (P</w:t>
      </w:r>
      <w:r>
        <w:t>LAN)</w:t>
      </w:r>
      <w:bookmarkEnd w:id="53"/>
      <w:r w:rsidR="00576D24">
        <w:t xml:space="preserve"> </w:t>
      </w:r>
      <w:r w:rsidR="00ED6ABB">
        <w:t>2.1</w:t>
      </w:r>
      <w:r w:rsidR="00417468">
        <w:t xml:space="preserve"> </w:t>
      </w:r>
      <w:r w:rsidR="00ED6ABB">
        <w:t xml:space="preserve"> E</w:t>
      </w:r>
      <w:r>
        <w:t xml:space="preserve">nabling Virtual </w:t>
      </w:r>
      <w:r w:rsidR="005E63DA">
        <w:t>Work</w:t>
      </w:r>
      <w:r>
        <w:t xml:space="preserve"> (EV</w:t>
      </w:r>
      <w:r w:rsidR="005E63DA">
        <w:t>W</w:t>
      </w:r>
      <w:r>
        <w:t>)</w:t>
      </w:r>
      <w:r w:rsidR="00534407">
        <w:t xml:space="preserve"> 2.1</w:t>
      </w:r>
      <w:r>
        <w:t>, Implementation Infrastructure (II)</w:t>
      </w:r>
      <w:r w:rsidR="00534407">
        <w:t xml:space="preserve"> 3.1</w:t>
      </w:r>
      <w:r>
        <w:t xml:space="preserve"> and Governance (GOV)</w:t>
      </w:r>
      <w:r w:rsidR="00A72718">
        <w:t xml:space="preserve"> 2.2</w:t>
      </w:r>
      <w:bookmarkEnd w:id="54"/>
    </w:p>
    <w:p w14:paraId="5E914076" w14:textId="77777777" w:rsidR="00C958D0" w:rsidRPr="002A00A6" w:rsidRDefault="00C958D0" w:rsidP="00C958D0">
      <w:pPr>
        <w:pStyle w:val="CMMIBodyText"/>
      </w:pPr>
      <w:r w:rsidRPr="002A00A6">
        <w:t>The following evidence was provided for the project being appraised:</w:t>
      </w:r>
    </w:p>
    <w:p w14:paraId="21907AD1" w14:textId="5F59F2DE" w:rsidR="00417468" w:rsidRPr="002A00A6" w:rsidRDefault="00C958D0" w:rsidP="00417468">
      <w:pPr>
        <w:pStyle w:val="CMMIBodyText"/>
      </w:pPr>
      <w:r w:rsidRPr="002A00A6">
        <w:t>In an interview session, the project manager</w:t>
      </w:r>
      <w:r w:rsidR="008630FF">
        <w:t xml:space="preserve"> (PM)</w:t>
      </w:r>
      <w:r w:rsidRPr="002A00A6">
        <w:t xml:space="preserve"> outlines the planning activities he conducted at the start of the project (over two years ago). He states that he and the project’s team lead identified the scope of work on the project and </w:t>
      </w:r>
      <w:r>
        <w:t>recorded</w:t>
      </w:r>
      <w:r w:rsidRPr="002A00A6">
        <w:t xml:space="preserve"> it using the company’s standard </w:t>
      </w:r>
      <w:r w:rsidRPr="008F7E31">
        <w:t>Work Breakdown Structure (WBS)</w:t>
      </w:r>
      <w:r w:rsidRPr="002A00A6">
        <w:t xml:space="preserve"> template. He tells you that the WBS contains a breakdown of the system that will be delivered to the customer as well as identifies project management, systems engineering, and logistics planning elements and tasks. He says that estimates were then derived for each element and task in the WBS and captured in the project’s Estimation Worksheets (EW)</w:t>
      </w:r>
      <w:r w:rsidR="001E445C">
        <w:t xml:space="preserve">. </w:t>
      </w:r>
      <w:r w:rsidR="00417468">
        <w:t xml:space="preserve">Each of these items the PM had </w:t>
      </w:r>
      <w:r w:rsidR="00E63817">
        <w:t>opened</w:t>
      </w:r>
      <w:r w:rsidR="00417468">
        <w:t xml:space="preserve"> and presented to the entire appraisal team during the Project M</w:t>
      </w:r>
      <w:r w:rsidR="0034132E">
        <w:t>anagement</w:t>
      </w:r>
      <w:r w:rsidR="00417468">
        <w:t xml:space="preserve"> overview session scheduled as part of the appraisal.</w:t>
      </w:r>
    </w:p>
    <w:p w14:paraId="39BA996D" w14:textId="77777777" w:rsidR="00C958D0" w:rsidRPr="002A00A6" w:rsidRDefault="00C958D0" w:rsidP="00C958D0">
      <w:pPr>
        <w:pStyle w:val="CMMIBodyText"/>
      </w:pPr>
      <w:r w:rsidRPr="002A00A6">
        <w:t>The project manager ad</w:t>
      </w:r>
      <w:r>
        <w:t>ds that the Project Management P</w:t>
      </w:r>
      <w:r w:rsidRPr="002A00A6">
        <w:t>lan (PMP) was also developed in compliance with the company’s standard PMP template and includes (among other information):</w:t>
      </w:r>
    </w:p>
    <w:p w14:paraId="469CC3FD" w14:textId="77777777" w:rsidR="00C958D0" w:rsidRPr="00877367" w:rsidRDefault="00C958D0" w:rsidP="008B2424">
      <w:pPr>
        <w:pStyle w:val="CMMIList1"/>
      </w:pPr>
      <w:r w:rsidRPr="00877367">
        <w:t>Resource requirements to execute the project</w:t>
      </w:r>
    </w:p>
    <w:p w14:paraId="07178F24" w14:textId="77777777" w:rsidR="00C958D0" w:rsidRPr="00877367" w:rsidRDefault="00C958D0" w:rsidP="008B2424">
      <w:pPr>
        <w:pStyle w:val="CMMIList1"/>
      </w:pPr>
      <w:r w:rsidRPr="00877367">
        <w:t>A responsibility and assignment matrix (RAM) that outlines who is responsible and has authority for the key tasks on the project</w:t>
      </w:r>
    </w:p>
    <w:p w14:paraId="2DDAFD78" w14:textId="77777777" w:rsidR="00C958D0" w:rsidRPr="00877367" w:rsidRDefault="00C958D0" w:rsidP="008B2424">
      <w:pPr>
        <w:pStyle w:val="CMMIList1"/>
      </w:pPr>
      <w:r w:rsidRPr="00877367">
        <w:t>Stakeholder involvement</w:t>
      </w:r>
    </w:p>
    <w:p w14:paraId="453AB092" w14:textId="77777777" w:rsidR="00C958D0" w:rsidRPr="00877367" w:rsidRDefault="00C958D0" w:rsidP="008B2424">
      <w:pPr>
        <w:pStyle w:val="CMMIList1"/>
      </w:pPr>
      <w:r w:rsidRPr="00877367">
        <w:t>Critical project documentation and data control</w:t>
      </w:r>
    </w:p>
    <w:p w14:paraId="7794B1EB" w14:textId="77777777" w:rsidR="00C958D0" w:rsidRPr="00877367" w:rsidRDefault="00C958D0" w:rsidP="008B2424">
      <w:pPr>
        <w:pStyle w:val="CMMIList1"/>
      </w:pPr>
      <w:r w:rsidRPr="00877367">
        <w:t>Knowledge and skill requirements</w:t>
      </w:r>
    </w:p>
    <w:p w14:paraId="1E7A7F42" w14:textId="77777777" w:rsidR="00C958D0" w:rsidRPr="002A00A6" w:rsidRDefault="00C958D0" w:rsidP="00C958D0">
      <w:pPr>
        <w:pStyle w:val="CMMIBodyText"/>
      </w:pPr>
      <w:r w:rsidRPr="002A00A6">
        <w:t>The PMP also</w:t>
      </w:r>
      <w:r>
        <w:t>:</w:t>
      </w:r>
    </w:p>
    <w:p w14:paraId="5C70B641" w14:textId="77777777" w:rsidR="00C958D0" w:rsidRPr="00877367" w:rsidRDefault="00C958D0" w:rsidP="008B2424">
      <w:pPr>
        <w:pStyle w:val="CMMIList1"/>
      </w:pPr>
      <w:r w:rsidRPr="00877367">
        <w:t>Lists the project’s risk management plan (among others) as a subordinate plan for the identification and treatment of project risks</w:t>
      </w:r>
    </w:p>
    <w:p w14:paraId="6B0CCD0D" w14:textId="77777777" w:rsidR="00C958D0" w:rsidRPr="00877367" w:rsidRDefault="00C958D0" w:rsidP="008B2424">
      <w:pPr>
        <w:pStyle w:val="CMMIList1"/>
      </w:pPr>
      <w:r w:rsidRPr="00877367">
        <w:t>Contains appendices for the project’s schedule and budget</w:t>
      </w:r>
    </w:p>
    <w:p w14:paraId="65236C13" w14:textId="03B0AB77" w:rsidR="00C958D0" w:rsidRDefault="00C958D0" w:rsidP="008B2424">
      <w:pPr>
        <w:pStyle w:val="CMMIBodyText"/>
      </w:pPr>
      <w:r w:rsidRPr="002A00A6">
        <w:t xml:space="preserve">The project manager goes on to state </w:t>
      </w:r>
      <w:r w:rsidR="00417468">
        <w:t xml:space="preserve">and show </w:t>
      </w:r>
      <w:r w:rsidR="00A72718">
        <w:t xml:space="preserve">onscreen </w:t>
      </w:r>
      <w:r w:rsidRPr="002A00A6">
        <w:t>that the PMP and the other subordinate plans (when they were in final draft) were reviewed by the project team, suppliers, and the customer to ensure they were realistic and achievable. They were then released as Version 1.0 and became the basis on which the project was managed subsequent to the contract being signed with the customer (about 18 months ago). The appraisal team asks him if the plans have ever been revised or updated. He responds that they are scheduled for revision and update in another six months’ time.</w:t>
      </w:r>
    </w:p>
    <w:p w14:paraId="1AF5F497" w14:textId="762B12D6" w:rsidR="00C958D0" w:rsidRPr="002A00A6" w:rsidRDefault="00C958D0" w:rsidP="00C958D0">
      <w:pPr>
        <w:pStyle w:val="CMMIBodyText"/>
      </w:pPr>
      <w:r>
        <w:t>Finally, the project manager mentions that</w:t>
      </w:r>
      <w:r w:rsidR="007501EB">
        <w:t>,</w:t>
      </w:r>
      <w:r>
        <w:t xml:space="preserve"> due to the COVID</w:t>
      </w:r>
      <w:r w:rsidR="005E63DA">
        <w:t xml:space="preserve"> </w:t>
      </w:r>
      <w:r>
        <w:t xml:space="preserve">pandemic protocols, his entire team switched overnight to a remote working arrangement, an accomplishment that they were very proud </w:t>
      </w:r>
      <w:r w:rsidR="00E63817">
        <w:t>of,</w:t>
      </w:r>
      <w:r>
        <w:t xml:space="preserve"> and the team even won an internal innovation award for it</w:t>
      </w:r>
      <w:r w:rsidR="001E445C">
        <w:t xml:space="preserve">. </w:t>
      </w:r>
      <w:r>
        <w:t>When asked to describe what they did to accomplish this in their separate interview session, the entire project team started talking over each other about what they had each done to accommodate this change, which ranged from “I had to bump my home internet speed up double what it was to be able to download or upload any files in less than 30 minutes”, and another engineer stated that her connectivity to the company network and systems were constantly crashing, disconnecting or the speed degradation was so bad, they would go get a cup of coffee or drink to wait for a transaction to finish</w:t>
      </w:r>
      <w:r w:rsidR="001E445C">
        <w:t xml:space="preserve">. </w:t>
      </w:r>
      <w:r>
        <w:t xml:space="preserve">Just about everyone on the project had one complaint of </w:t>
      </w:r>
      <w:r>
        <w:lastRenderedPageBreak/>
        <w:t>some kind about their remote work conditions, and they all stated that no one in management has responded to any of their requests to discuss these issues.</w:t>
      </w:r>
    </w:p>
    <w:p w14:paraId="68B4F69B" w14:textId="2934F280" w:rsidR="00C958D0" w:rsidRPr="002A00A6" w:rsidRDefault="00C958D0" w:rsidP="00C958D0">
      <w:pPr>
        <w:pStyle w:val="CMMIBodyText"/>
      </w:pPr>
      <w:r w:rsidRPr="002A00A6">
        <w:t>The</w:t>
      </w:r>
      <w:r>
        <w:t xml:space="preserve"> ATL</w:t>
      </w:r>
      <w:r w:rsidRPr="002A00A6">
        <w:t xml:space="preserve"> then asks the project manager which document the appraisal team should look at to see how the project management activities are planned. He looks at the </w:t>
      </w:r>
      <w:r>
        <w:t>ATL</w:t>
      </w:r>
      <w:r w:rsidRPr="002A00A6">
        <w:t xml:space="preserve"> for a few moments in silence (he appears somewhat confused) and then states that he was talking about project management activities all along in his response. The </w:t>
      </w:r>
      <w:r>
        <w:t>ATL</w:t>
      </w:r>
      <w:r w:rsidRPr="002A00A6">
        <w:t xml:space="preserve"> elaborates that he is looking for a document (the</w:t>
      </w:r>
      <w:r>
        <w:t xml:space="preserve"> ATL</w:t>
      </w:r>
      <w:r w:rsidRPr="002A00A6">
        <w:t xml:space="preserve"> emphasizes that it could be the </w:t>
      </w:r>
      <w:r w:rsidR="00E63817" w:rsidRPr="002A00A6">
        <w:t>PMP,</w:t>
      </w:r>
      <w:r w:rsidRPr="002A00A6">
        <w:t xml:space="preserve"> or it could be a different document) that specifically covers the plan for the project management process compared with the plan for the project. Now the project manager appears really confused and starts to repeat what he said earlier. He adds: “If it’s the standard project management process you’re looking for, you need to look at our standard project management process in our quality management system.” The</w:t>
      </w:r>
      <w:r>
        <w:t xml:space="preserve"> ATL</w:t>
      </w:r>
      <w:r w:rsidRPr="002A00A6">
        <w:t xml:space="preserve"> thanks him for his time and ends the interview.</w:t>
      </w:r>
    </w:p>
    <w:p w14:paraId="01658988" w14:textId="77777777" w:rsidR="00C958D0" w:rsidRPr="002A00A6" w:rsidRDefault="00C958D0" w:rsidP="00C958D0">
      <w:pPr>
        <w:pStyle w:val="CMMIBodyText"/>
      </w:pPr>
      <w:r w:rsidRPr="002A00A6">
        <w:t>The appraisal team then looks at the WBS, the EWs, the PMP, and the standard project management process. A clear traceability can be seen from the project’s artifacts and the standard process. Neither the PMP, nor the standard process, appears to explicitly cover the planning for the project management process. However, Section 3 in the project schedule (that is based on the company’s standard project schedule template), is titled “Project Management.” Section 3 lists scoping, estimation, planning, and plan review as four scheduled activities. These activities appear to be constant level-of-effort activities with start and finish dates aligning with those of the project. They are not summary activities.</w:t>
      </w:r>
    </w:p>
    <w:p w14:paraId="2F59C521" w14:textId="77777777" w:rsidR="00C958D0" w:rsidRPr="002A00A6" w:rsidRDefault="00C958D0" w:rsidP="008B2424">
      <w:pPr>
        <w:pStyle w:val="CMMIBodyText"/>
      </w:pPr>
      <w:r w:rsidRPr="002A00A6">
        <w:t>The appraisal team then looks at the EWs in detail and finds the worksheet for Project Management. They identify estimation elements for the following:</w:t>
      </w:r>
    </w:p>
    <w:p w14:paraId="21EC489A" w14:textId="77777777" w:rsidR="00C958D0" w:rsidRPr="00877367" w:rsidRDefault="00C958D0" w:rsidP="008B2424">
      <w:pPr>
        <w:pStyle w:val="CMMIList1"/>
      </w:pPr>
      <w:r w:rsidRPr="00877367">
        <w:t>Project scoping and WBS</w:t>
      </w:r>
    </w:p>
    <w:p w14:paraId="00A9F11C" w14:textId="77777777" w:rsidR="00C958D0" w:rsidRPr="00877367" w:rsidRDefault="00C958D0" w:rsidP="008B2424">
      <w:pPr>
        <w:pStyle w:val="CMMIList1"/>
      </w:pPr>
      <w:r w:rsidRPr="00877367">
        <w:t>Estimation</w:t>
      </w:r>
    </w:p>
    <w:p w14:paraId="12938100" w14:textId="77777777" w:rsidR="00C958D0" w:rsidRPr="00877367" w:rsidRDefault="00C958D0" w:rsidP="008B2424">
      <w:pPr>
        <w:pStyle w:val="CMMIList1"/>
      </w:pPr>
      <w:r w:rsidRPr="00877367">
        <w:t>Planning</w:t>
      </w:r>
    </w:p>
    <w:p w14:paraId="3FC89336" w14:textId="77777777" w:rsidR="00C958D0" w:rsidRPr="00877367" w:rsidRDefault="00C958D0" w:rsidP="008B2424">
      <w:pPr>
        <w:pStyle w:val="CMMIList1"/>
      </w:pPr>
      <w:r w:rsidRPr="00877367">
        <w:t>Plan review and update</w:t>
      </w:r>
    </w:p>
    <w:p w14:paraId="0CC460C7" w14:textId="77777777" w:rsidR="00C958D0" w:rsidRPr="002A00A6" w:rsidRDefault="00C958D0" w:rsidP="008B2424">
      <w:pPr>
        <w:pStyle w:val="CMMIBodyText"/>
      </w:pPr>
      <w:r w:rsidRPr="002A00A6">
        <w:t>The estimation element contains the following activities:</w:t>
      </w:r>
    </w:p>
    <w:p w14:paraId="64C163D2" w14:textId="77777777" w:rsidR="00C958D0" w:rsidRPr="00877367" w:rsidRDefault="00C958D0" w:rsidP="008B2424">
      <w:pPr>
        <w:pStyle w:val="CMMIList1"/>
      </w:pPr>
      <w:r w:rsidRPr="00877367">
        <w:t>Sizing</w:t>
      </w:r>
    </w:p>
    <w:p w14:paraId="6A1F4B99" w14:textId="77777777" w:rsidR="00C958D0" w:rsidRPr="00877367" w:rsidRDefault="00C958D0" w:rsidP="008B2424">
      <w:pPr>
        <w:pStyle w:val="CMMIList1"/>
      </w:pPr>
      <w:r w:rsidRPr="00877367">
        <w:t>Parametric modeling</w:t>
      </w:r>
    </w:p>
    <w:p w14:paraId="4DA42464" w14:textId="77777777" w:rsidR="00C958D0" w:rsidRPr="00877367" w:rsidRDefault="00C958D0" w:rsidP="008B2424">
      <w:pPr>
        <w:pStyle w:val="CMMIList1"/>
      </w:pPr>
      <w:r w:rsidRPr="00877367">
        <w:t>Effort and cost</w:t>
      </w:r>
    </w:p>
    <w:p w14:paraId="2D14FB2D" w14:textId="77777777" w:rsidR="00C958D0" w:rsidRPr="00877367" w:rsidRDefault="00C958D0" w:rsidP="008B2424">
      <w:pPr>
        <w:pStyle w:val="CMMIList1"/>
      </w:pPr>
      <w:r w:rsidRPr="00877367">
        <w:t>Estimation review, validation, and update</w:t>
      </w:r>
    </w:p>
    <w:p w14:paraId="18F4C7F0" w14:textId="77777777" w:rsidR="00C958D0" w:rsidRPr="00877367" w:rsidRDefault="00C958D0" w:rsidP="008B2424">
      <w:pPr>
        <w:pStyle w:val="CMMIList1"/>
      </w:pPr>
      <w:r w:rsidRPr="00877367">
        <w:t>Estimation approval</w:t>
      </w:r>
    </w:p>
    <w:p w14:paraId="01A70CD2" w14:textId="77777777" w:rsidR="00C958D0" w:rsidRPr="002A00A6" w:rsidRDefault="00C958D0" w:rsidP="00C958D0">
      <w:pPr>
        <w:pStyle w:val="CMMIBodyText"/>
      </w:pPr>
      <w:r w:rsidRPr="002A00A6">
        <w:t>The other elements (project scoping, planning, and plan review) do not appear to contain individual tasks; however, the estimates for all elements and tasks in the Project Management worksheet appear to have been completed.</w:t>
      </w:r>
    </w:p>
    <w:p w14:paraId="4CEC37DA" w14:textId="77777777" w:rsidR="002D433F" w:rsidRDefault="002D433F">
      <w:pPr>
        <w:rPr>
          <w:rFonts w:ascii="Tahoma" w:eastAsia="Times New Roman" w:hAnsi="Tahoma" w:cs="Tahoma"/>
          <w:b/>
          <w:color w:val="000000"/>
          <w:kern w:val="32"/>
          <w:szCs w:val="24"/>
        </w:rPr>
      </w:pPr>
      <w:r>
        <w:br w:type="page"/>
      </w:r>
    </w:p>
    <w:p w14:paraId="00A38479" w14:textId="6E870588" w:rsidR="00C958D0" w:rsidRPr="000B21F4" w:rsidRDefault="00C958D0" w:rsidP="00DA3755">
      <w:pPr>
        <w:pStyle w:val="Heading3"/>
      </w:pPr>
      <w:bookmarkStart w:id="55" w:name="_Toc155272717"/>
      <w:r w:rsidRPr="00645CA0">
        <w:lastRenderedPageBreak/>
        <w:t xml:space="preserve">Scenario </w:t>
      </w:r>
      <w:r>
        <w:t>5</w:t>
      </w:r>
      <w:r w:rsidRPr="00645CA0">
        <w:t xml:space="preserve">: </w:t>
      </w:r>
      <w:r>
        <w:t>Managing Security Threats and Vulnerabilities (MST) 3.2 and Enabling Safety (ESAF) 2.2</w:t>
      </w:r>
      <w:bookmarkEnd w:id="55"/>
    </w:p>
    <w:p w14:paraId="1C1DC192" w14:textId="77777777" w:rsidR="00C958D0" w:rsidRPr="00645CA0" w:rsidRDefault="00C958D0" w:rsidP="00C958D0">
      <w:pPr>
        <w:pStyle w:val="CMMIBodyText"/>
        <w:rPr>
          <w:szCs w:val="20"/>
        </w:rPr>
      </w:pPr>
      <w:r w:rsidRPr="00645CA0">
        <w:t>The following evidence was provided for the</w:t>
      </w:r>
      <w:r>
        <w:t xml:space="preserve"> in-scope projects and organizational support functions</w:t>
      </w:r>
      <w:r w:rsidRPr="00645CA0">
        <w:t>:</w:t>
      </w:r>
    </w:p>
    <w:p w14:paraId="3C97B213" w14:textId="6F47D0C5" w:rsidR="00C958D0" w:rsidRPr="00645CA0" w:rsidRDefault="00C958D0" w:rsidP="00C958D0">
      <w:pPr>
        <w:pStyle w:val="CMMIBodyText"/>
      </w:pPr>
      <w:r w:rsidRPr="00645CA0">
        <w:t xml:space="preserve">In an interview session, the systems engineering manager states that the project </w:t>
      </w:r>
      <w:r>
        <w:t>received new requirements to address</w:t>
      </w:r>
      <w:r w:rsidR="007501EB">
        <w:t xml:space="preserve"> </w:t>
      </w:r>
      <w:r w:rsidR="00DA3F59">
        <w:t>security for</w:t>
      </w:r>
      <w:r w:rsidR="00DA3F59" w:rsidDel="007501EB">
        <w:t xml:space="preserve"> </w:t>
      </w:r>
      <w:r>
        <w:t>physical, information</w:t>
      </w:r>
      <w:r w:rsidR="007501EB">
        <w:t>,</w:t>
      </w:r>
      <w:r>
        <w:t xml:space="preserve"> and cybersecurity in a handful of product components, including the operational environment, which includes the server room, networks, and all wired and wirelessly connected devices on the network</w:t>
      </w:r>
      <w:r w:rsidRPr="00645CA0">
        <w:t>.</w:t>
      </w:r>
    </w:p>
    <w:p w14:paraId="22975EA7" w14:textId="24BA45F1" w:rsidR="00C958D0" w:rsidRPr="00645CA0" w:rsidRDefault="00C958D0" w:rsidP="00C958D0">
      <w:pPr>
        <w:pStyle w:val="CMMIBodyText"/>
      </w:pPr>
      <w:r w:rsidRPr="00645CA0">
        <w:t xml:space="preserve">In a separate interview session, both the software and hardware engineers </w:t>
      </w:r>
      <w:r>
        <w:t>state that they have been aware of some security concerns in the product component design from the beginning, but they could never get traction with management to address it or even investigate it</w:t>
      </w:r>
      <w:r w:rsidR="001E445C">
        <w:t xml:space="preserve">. </w:t>
      </w:r>
      <w:r>
        <w:t>Neither engineer was aware of the new requirements that the systems engineering manager mentioned.</w:t>
      </w:r>
    </w:p>
    <w:p w14:paraId="24170370" w14:textId="53626DC6" w:rsidR="00C958D0" w:rsidRDefault="00C958D0" w:rsidP="00C958D0">
      <w:pPr>
        <w:pStyle w:val="CMMIBodyText"/>
      </w:pPr>
      <w:r w:rsidRPr="00645CA0">
        <w:t xml:space="preserve">During a system demonstration, the appraisal team witnesses the demonstration of the </w:t>
      </w:r>
      <w:r>
        <w:t>final integration lab safety tests and reviews</w:t>
      </w:r>
      <w:r w:rsidR="001E445C">
        <w:t xml:space="preserve">. </w:t>
      </w:r>
      <w:r>
        <w:t>This was recorded in the test log</w:t>
      </w:r>
      <w:r w:rsidR="001E445C">
        <w:t xml:space="preserve">. </w:t>
      </w:r>
      <w:r>
        <w:t xml:space="preserve">The appraisal team also noticed that during these tests, two </w:t>
      </w:r>
      <w:r w:rsidR="00A72718">
        <w:t>fire</w:t>
      </w:r>
      <w:r w:rsidR="0034132E">
        <w:t xml:space="preserve"> </w:t>
      </w:r>
      <w:r>
        <w:t xml:space="preserve">doors that were marked to remain locked and closed were left open due to the poor air conditioning and airflow </w:t>
      </w:r>
      <w:r w:rsidR="00A72718">
        <w:t xml:space="preserve">and resulting poor air quality </w:t>
      </w:r>
      <w:r>
        <w:t>in the room</w:t>
      </w:r>
      <w:r w:rsidR="001E445C">
        <w:t xml:space="preserve">. </w:t>
      </w:r>
      <w:r>
        <w:t>Both doors were blocked open with chairs, one directly outside to let in fresh air</w:t>
      </w:r>
      <w:r w:rsidR="001E445C">
        <w:t xml:space="preserve">. </w:t>
      </w:r>
      <w:r>
        <w:t xml:space="preserve">Every once in </w:t>
      </w:r>
      <w:r w:rsidR="00E63817">
        <w:t>a while</w:t>
      </w:r>
      <w:r>
        <w:t xml:space="preserve"> during the test, one of the engineers would get up and reset the door alarms to quiet the annoying alarm.</w:t>
      </w:r>
    </w:p>
    <w:p w14:paraId="21EBA034" w14:textId="713D760A" w:rsidR="00C958D0" w:rsidRDefault="00C958D0" w:rsidP="00C958D0">
      <w:pPr>
        <w:pStyle w:val="CMMIBodyText"/>
      </w:pPr>
      <w:bookmarkStart w:id="56" w:name="_Hlk61956023"/>
      <w:r>
        <w:t>During final system component testing, it was recorded in the test log that some components failed to pass their penetration tests</w:t>
      </w:r>
      <w:r w:rsidR="001E445C">
        <w:t xml:space="preserve">. </w:t>
      </w:r>
      <w:r>
        <w:t>When asked about this, the systems engineering manager stated that this was a known and normal occurrence and tied to the previous security concerns that the software and hardware engineers were aware of and mentioned in their interviews</w:t>
      </w:r>
      <w:r w:rsidR="001E445C">
        <w:t xml:space="preserve">. </w:t>
      </w:r>
      <w:r>
        <w:t>Without disclosing where the information came from, the ATL asks what has been done to address these known design vulnerabilities</w:t>
      </w:r>
      <w:r w:rsidR="001E445C">
        <w:t xml:space="preserve">. </w:t>
      </w:r>
      <w:r>
        <w:t>The systems engineering manager stated that “the problems are known but deemed not a major security risk, because I helped design it that way.”</w:t>
      </w:r>
    </w:p>
    <w:bookmarkEnd w:id="56"/>
    <w:p w14:paraId="676DAD6D" w14:textId="1CA9359C" w:rsidR="00C958D0" w:rsidRDefault="00C958D0" w:rsidP="00C958D0">
      <w:pPr>
        <w:pStyle w:val="CMMIBodyText"/>
      </w:pPr>
      <w:r>
        <w:t>During a follow-up interview with the software and hardware engineers, they provided additional evidence where they conducted a systems-wide security and evaluation review, including a systemic look across the teams and functional groups and processes supporting the product development and production operations</w:t>
      </w:r>
      <w:r w:rsidR="001E445C">
        <w:t xml:space="preserve">. </w:t>
      </w:r>
      <w:r>
        <w:t>They discovered several anomalies across the organization in terms of consistent records and criteria for addressing security concerns that seemed to have been identified, but never addressed or resolved</w:t>
      </w:r>
      <w:r w:rsidR="001E445C">
        <w:t xml:space="preserve">. </w:t>
      </w:r>
      <w:r>
        <w:t>They also documented the known component vulnerability issues and sent three follow-up emails with attached reports on this topic to the systems engineering manager</w:t>
      </w:r>
      <w:r w:rsidR="001E445C">
        <w:t xml:space="preserve">. </w:t>
      </w:r>
      <w:r>
        <w:t>No evidence was provided or discovered with the manager’s response to those emails nor were there any meetings or meeting minutes available.</w:t>
      </w:r>
    </w:p>
    <w:p w14:paraId="75A313D3" w14:textId="77777777" w:rsidR="00C958D0" w:rsidRPr="00721BB9" w:rsidRDefault="00C958D0" w:rsidP="00C958D0">
      <w:pPr>
        <w:pStyle w:val="CMMIBodyText"/>
      </w:pPr>
      <w:r>
        <w:t>During a follow-up interview with the systems engineering manager, when asked about if she could provide more details on the “known problems” and she replied, “I’ve been doing engineering and design on this system and its components for the last 10 years, these issues are not risks at all.”</w:t>
      </w:r>
    </w:p>
    <w:p w14:paraId="0C3C6EB5" w14:textId="77777777" w:rsidR="00C958D0" w:rsidRDefault="00C958D0" w:rsidP="00C958D0">
      <w:pPr>
        <w:pStyle w:val="CMMIBodyText"/>
      </w:pPr>
      <w:r>
        <w:br w:type="page"/>
      </w:r>
    </w:p>
    <w:p w14:paraId="056FBC59" w14:textId="77777777" w:rsidR="00C958D0" w:rsidRDefault="00C958D0" w:rsidP="000A2675">
      <w:pPr>
        <w:pStyle w:val="Heading2"/>
      </w:pPr>
      <w:bookmarkStart w:id="57" w:name="_Toc56414398"/>
      <w:bookmarkStart w:id="58" w:name="_Toc152616574"/>
      <w:bookmarkStart w:id="59" w:name="_Toc155272718"/>
      <w:r w:rsidRPr="00B0538E">
        <w:lastRenderedPageBreak/>
        <w:t>B. Characterizing II and GOV</w:t>
      </w:r>
      <w:bookmarkEnd w:id="57"/>
      <w:bookmarkEnd w:id="58"/>
      <w:bookmarkEnd w:id="59"/>
    </w:p>
    <w:p w14:paraId="2A99445A" w14:textId="77777777" w:rsidR="00C958D0" w:rsidRDefault="00C958D0" w:rsidP="00DA3755">
      <w:pPr>
        <w:pStyle w:val="Heading3"/>
      </w:pPr>
      <w:bookmarkStart w:id="60" w:name="_Toc56414399"/>
      <w:bookmarkStart w:id="61" w:name="_Toc155272719"/>
      <w:r>
        <w:t>Characterizing the Sustaining Habit and Persistence Practice Areas</w:t>
      </w:r>
      <w:bookmarkEnd w:id="60"/>
      <w:bookmarkEnd w:id="61"/>
    </w:p>
    <w:p w14:paraId="54DFF601" w14:textId="0B70E54E" w:rsidR="00C958D0" w:rsidRDefault="00C958D0" w:rsidP="00C958D0">
      <w:pPr>
        <w:pStyle w:val="CMMIBodyText"/>
        <w:rPr>
          <w:rFonts w:eastAsia="Times"/>
          <w:lang w:val="en-AU" w:eastAsia="en-AU"/>
        </w:rPr>
      </w:pPr>
      <w:r>
        <w:t xml:space="preserve">Review the available information about the Organizational Unit’s (OU) processes. Characterize the practices for the Implementation Infrastructure (II) and Governance (GOV) Practice Areas for the set of processes used by the OU. The OU is conducting a Benchmark Appraisal of the </w:t>
      </w:r>
      <w:r w:rsidR="006739C3">
        <w:t xml:space="preserve">Development, Security, and Virtual </w:t>
      </w:r>
      <w:r w:rsidR="00760170">
        <w:t>domains</w:t>
      </w:r>
      <w:r>
        <w:t xml:space="preserve"> for Maturity Level 2. The following Practice Areas are in the appraisal scope:</w:t>
      </w:r>
    </w:p>
    <w:p w14:paraId="5307E8BE" w14:textId="615FC156" w:rsidR="00760170" w:rsidRDefault="00760170" w:rsidP="00C958D0">
      <w:pPr>
        <w:pStyle w:val="CMMIList1"/>
        <w:spacing w:after="240"/>
        <w:ind w:left="547" w:hanging="187"/>
      </w:pPr>
      <w:r>
        <w:t>Causal Analysis and Resolution (CAR)</w:t>
      </w:r>
    </w:p>
    <w:p w14:paraId="2EED5EE1" w14:textId="4FF70858" w:rsidR="00C958D0" w:rsidRDefault="00C958D0" w:rsidP="00C958D0">
      <w:pPr>
        <w:pStyle w:val="CMMIList1"/>
        <w:spacing w:after="240"/>
        <w:ind w:left="547" w:hanging="187"/>
      </w:pPr>
      <w:r w:rsidRPr="00877367">
        <w:t>Configuration Management (CM)</w:t>
      </w:r>
    </w:p>
    <w:p w14:paraId="62B48E0F" w14:textId="14F1527F" w:rsidR="00760170" w:rsidRDefault="00760170" w:rsidP="00C958D0">
      <w:pPr>
        <w:pStyle w:val="CMMIList1"/>
        <w:spacing w:after="240"/>
        <w:ind w:left="547" w:hanging="187"/>
      </w:pPr>
      <w:r>
        <w:t>Decision Analysis and Resolution (DAR)</w:t>
      </w:r>
    </w:p>
    <w:p w14:paraId="752E612B" w14:textId="19BBBBE6" w:rsidR="00760170" w:rsidRPr="00877367" w:rsidRDefault="00760170" w:rsidP="00C958D0">
      <w:pPr>
        <w:pStyle w:val="CMMIList1"/>
        <w:spacing w:after="240"/>
        <w:ind w:left="547" w:hanging="187"/>
      </w:pPr>
      <w:r>
        <w:t>Estimating (EST)</w:t>
      </w:r>
    </w:p>
    <w:p w14:paraId="635DA166" w14:textId="77777777" w:rsidR="00C958D0" w:rsidRPr="00877367" w:rsidRDefault="00C958D0" w:rsidP="00C958D0">
      <w:pPr>
        <w:pStyle w:val="CMMIList1"/>
        <w:spacing w:after="240"/>
        <w:ind w:left="547" w:hanging="187"/>
      </w:pPr>
      <w:r w:rsidRPr="00877367">
        <w:t>Enabling Security (ESEC)</w:t>
      </w:r>
    </w:p>
    <w:p w14:paraId="1A05A0B8" w14:textId="1BFB191A" w:rsidR="00C958D0" w:rsidRPr="00877367" w:rsidRDefault="00C958D0" w:rsidP="00C958D0">
      <w:pPr>
        <w:pStyle w:val="CMMIList1"/>
        <w:spacing w:after="240"/>
        <w:ind w:left="547" w:hanging="187"/>
      </w:pPr>
      <w:r w:rsidRPr="00877367">
        <w:t xml:space="preserve">Enabling </w:t>
      </w:r>
      <w:r>
        <w:t>Virtual Work (EVW)</w:t>
      </w:r>
    </w:p>
    <w:p w14:paraId="64F38470" w14:textId="77777777" w:rsidR="00C958D0" w:rsidRPr="00877367" w:rsidRDefault="00C958D0" w:rsidP="00C958D0">
      <w:pPr>
        <w:pStyle w:val="CMMIList1"/>
        <w:spacing w:after="240"/>
        <w:ind w:left="547" w:hanging="187"/>
      </w:pPr>
      <w:r w:rsidRPr="00877367">
        <w:t>Governance (GOV)</w:t>
      </w:r>
    </w:p>
    <w:p w14:paraId="6D2CB578" w14:textId="77777777" w:rsidR="00C958D0" w:rsidRPr="00877367" w:rsidRDefault="00C958D0" w:rsidP="00C958D0">
      <w:pPr>
        <w:pStyle w:val="CMMIList1"/>
        <w:spacing w:after="240"/>
        <w:ind w:left="547" w:hanging="187"/>
      </w:pPr>
      <w:r w:rsidRPr="00877367">
        <w:t>Implementation Infrastructure (II)</w:t>
      </w:r>
    </w:p>
    <w:p w14:paraId="673AB54D" w14:textId="77777777" w:rsidR="00C958D0" w:rsidRPr="00877367" w:rsidRDefault="00C958D0" w:rsidP="00C958D0">
      <w:pPr>
        <w:pStyle w:val="CMMIList1"/>
        <w:spacing w:after="240"/>
        <w:ind w:left="547" w:hanging="187"/>
      </w:pPr>
      <w:r w:rsidRPr="00877367">
        <w:t>Managing Performance and Measurement (MPM)</w:t>
      </w:r>
    </w:p>
    <w:p w14:paraId="524A3CCA" w14:textId="77777777" w:rsidR="00C958D0" w:rsidRPr="00877367" w:rsidRDefault="00C958D0" w:rsidP="00C958D0">
      <w:pPr>
        <w:pStyle w:val="CMMIList1"/>
        <w:spacing w:after="240"/>
        <w:ind w:left="547" w:hanging="187"/>
      </w:pPr>
      <w:r w:rsidRPr="00877367">
        <w:t>Managing Security Threats and Vulnerabilities (MST)</w:t>
      </w:r>
    </w:p>
    <w:p w14:paraId="050AE7DB" w14:textId="77777777" w:rsidR="00C958D0" w:rsidRDefault="00C958D0" w:rsidP="00C958D0">
      <w:pPr>
        <w:pStyle w:val="CMMIList1"/>
        <w:spacing w:after="240"/>
        <w:ind w:left="547" w:hanging="187"/>
      </w:pPr>
      <w:r w:rsidRPr="00877367">
        <w:t>Monitor and Control (MC)</w:t>
      </w:r>
    </w:p>
    <w:p w14:paraId="5137D1D9" w14:textId="2ADD80D6" w:rsidR="00760170" w:rsidRPr="00877367" w:rsidRDefault="00760170" w:rsidP="00C958D0">
      <w:pPr>
        <w:pStyle w:val="CMMIList1"/>
        <w:spacing w:after="240"/>
        <w:ind w:left="547" w:hanging="187"/>
      </w:pPr>
      <w:r>
        <w:t>Organizational Training (OT)</w:t>
      </w:r>
    </w:p>
    <w:p w14:paraId="1536B48D" w14:textId="77777777" w:rsidR="00C958D0" w:rsidRDefault="00C958D0" w:rsidP="00C958D0">
      <w:pPr>
        <w:pStyle w:val="CMMIList1"/>
        <w:spacing w:after="240"/>
        <w:ind w:left="547" w:hanging="187"/>
      </w:pPr>
      <w:r w:rsidRPr="00877367">
        <w:t>Planning (PLAN)</w:t>
      </w:r>
    </w:p>
    <w:p w14:paraId="502299F4" w14:textId="7C622E84" w:rsidR="00760170" w:rsidRDefault="00760170" w:rsidP="00C958D0">
      <w:pPr>
        <w:pStyle w:val="CMMIList1"/>
        <w:spacing w:after="240"/>
        <w:ind w:left="547" w:hanging="187"/>
      </w:pPr>
      <w:r>
        <w:t>Process Asset Development (PAD)</w:t>
      </w:r>
    </w:p>
    <w:p w14:paraId="48C08CD6" w14:textId="0FA48506" w:rsidR="00760170" w:rsidRPr="00877367" w:rsidRDefault="00760170" w:rsidP="00C958D0">
      <w:pPr>
        <w:pStyle w:val="CMMIList1"/>
        <w:spacing w:after="240"/>
        <w:ind w:left="547" w:hanging="187"/>
      </w:pPr>
      <w:r>
        <w:t>Process Management (PCM)</w:t>
      </w:r>
    </w:p>
    <w:p w14:paraId="6EB94296" w14:textId="77777777" w:rsidR="00C958D0" w:rsidRPr="00877367" w:rsidRDefault="00C958D0" w:rsidP="00C958D0">
      <w:pPr>
        <w:pStyle w:val="CMMIList1"/>
        <w:spacing w:after="240"/>
        <w:ind w:left="547" w:hanging="187"/>
      </w:pPr>
      <w:r w:rsidRPr="00877367">
        <w:t>Process Quality Assurance (PQA)</w:t>
      </w:r>
    </w:p>
    <w:p w14:paraId="5EB344A5" w14:textId="586D76ED" w:rsidR="00E62454" w:rsidRDefault="00E62454" w:rsidP="00C958D0">
      <w:pPr>
        <w:pStyle w:val="CMMIList1"/>
        <w:spacing w:after="240"/>
        <w:ind w:left="547" w:hanging="187"/>
      </w:pPr>
      <w:r>
        <w:t>Product Integration (PI)</w:t>
      </w:r>
    </w:p>
    <w:p w14:paraId="543C6BA1" w14:textId="7ECECD9F" w:rsidR="00C958D0" w:rsidRDefault="00C958D0" w:rsidP="00C958D0">
      <w:pPr>
        <w:pStyle w:val="CMMIList1"/>
        <w:spacing w:after="240"/>
        <w:ind w:left="547" w:hanging="187"/>
      </w:pPr>
      <w:r w:rsidRPr="00877367">
        <w:t>Requirements Development and Management (RDM)</w:t>
      </w:r>
    </w:p>
    <w:p w14:paraId="0C6E7E63" w14:textId="76BAD5AD" w:rsidR="00760170" w:rsidRDefault="00760170" w:rsidP="00760170">
      <w:pPr>
        <w:pStyle w:val="CMMIList1"/>
        <w:spacing w:after="240"/>
        <w:ind w:left="547" w:hanging="187"/>
      </w:pPr>
      <w:r>
        <w:t>Risk and Opportunity Management (RSK)</w:t>
      </w:r>
    </w:p>
    <w:p w14:paraId="4D8B4000" w14:textId="25B8597E" w:rsidR="00E62454" w:rsidRDefault="00E62454" w:rsidP="00760170">
      <w:pPr>
        <w:pStyle w:val="CMMIList1"/>
        <w:spacing w:after="240"/>
        <w:ind w:left="547" w:hanging="187"/>
      </w:pPr>
      <w:r>
        <w:t>Technical Solution (TS)</w:t>
      </w:r>
    </w:p>
    <w:p w14:paraId="4E9E8525" w14:textId="0FF538A8" w:rsidR="00760170" w:rsidRPr="00877367" w:rsidRDefault="00760170" w:rsidP="00760170">
      <w:pPr>
        <w:pStyle w:val="CMMIList1"/>
        <w:spacing w:after="240"/>
        <w:ind w:left="547" w:hanging="187"/>
      </w:pPr>
      <w:r>
        <w:t>Verification and Validation (VV)</w:t>
      </w:r>
    </w:p>
    <w:p w14:paraId="14CA940E" w14:textId="0E66474F" w:rsidR="000A2675" w:rsidRDefault="000A2675">
      <w:bookmarkStart w:id="62" w:name="_Toc56414400"/>
      <w:r>
        <w:br w:type="page"/>
      </w:r>
    </w:p>
    <w:p w14:paraId="2CF9D223" w14:textId="0E34A5D5" w:rsidR="00C958D0" w:rsidRDefault="00C958D0" w:rsidP="00586BB5">
      <w:pPr>
        <w:pStyle w:val="Heading3"/>
      </w:pPr>
      <w:bookmarkStart w:id="63" w:name="_Toc155272720"/>
      <w:r>
        <w:lastRenderedPageBreak/>
        <w:t>Context: Sampled Projects and Organizational Support Functions</w:t>
      </w:r>
      <w:bookmarkEnd w:id="62"/>
      <w:bookmarkEnd w:id="63"/>
    </w:p>
    <w:p w14:paraId="06FF499B" w14:textId="77777777" w:rsidR="00C958D0" w:rsidRDefault="00C958D0" w:rsidP="00C958D0">
      <w:pPr>
        <w:pStyle w:val="CMMIBodyText"/>
        <w:rPr>
          <w:rFonts w:eastAsia="Times"/>
          <w:lang w:val="en-AU" w:eastAsia="en-AU"/>
        </w:rPr>
      </w:pPr>
      <w:r>
        <w:rPr>
          <w:b/>
        </w:rPr>
        <w:t>Project Alpha</w:t>
      </w:r>
      <w:r>
        <w:t xml:space="preserve"> employs 15 full-time employees (FTEs). The total budget is $7.8M. The project is developing and delivering enhancements to an existing system. The project has already completed critical design. Engineering personnel are performing implementation, integration, and preliminary </w:t>
      </w:r>
      <w:r w:rsidRPr="00760170">
        <w:rPr>
          <w:rFonts w:eastAsia="Cambria"/>
          <w:szCs w:val="32"/>
        </w:rPr>
        <w:t>test</w:t>
      </w:r>
      <w:r w:rsidRPr="00760170">
        <w:t xml:space="preserve"> </w:t>
      </w:r>
      <w:r>
        <w:t>activities. System delivery will occur in six months’ time.</w:t>
      </w:r>
    </w:p>
    <w:p w14:paraId="0AB77E54" w14:textId="3120FF37" w:rsidR="00C958D0" w:rsidRDefault="00C958D0" w:rsidP="00C958D0">
      <w:pPr>
        <w:pStyle w:val="CMMIBodyText"/>
      </w:pPr>
      <w:r>
        <w:t xml:space="preserve">The existing system will be retired in 18 months as the customer transitions to a totally new system (which is currently in the concept exploration phase with the customer). Although it is a legacy project, the Appraisal Sponsor was keen to involve </w:t>
      </w:r>
      <w:r>
        <w:rPr>
          <w:b/>
        </w:rPr>
        <w:t>Project Alpha</w:t>
      </w:r>
      <w:r>
        <w:t xml:space="preserve"> for two main reasons. The first was to familiarize the project personnel with appraisals. They will eventually transition to new projects and will therefore participate in future appraisals. The second reason is that the work that </w:t>
      </w:r>
      <w:r>
        <w:rPr>
          <w:b/>
        </w:rPr>
        <w:t>Project Alpha</w:t>
      </w:r>
      <w:r>
        <w:t xml:space="preserve"> conducts is core to the organization’s current revenue stream. Projects like </w:t>
      </w:r>
      <w:r>
        <w:rPr>
          <w:b/>
        </w:rPr>
        <w:t>Project Alpha</w:t>
      </w:r>
      <w:r>
        <w:t xml:space="preserve"> currently contribute over 80% of the organization’s revenue stream and employ approximately 70% of the organization’s personnel.</w:t>
      </w:r>
    </w:p>
    <w:p w14:paraId="3C7606C7" w14:textId="59EBBF50" w:rsidR="00C958D0" w:rsidRDefault="00C958D0" w:rsidP="00C958D0">
      <w:pPr>
        <w:pStyle w:val="CMMIBodyText"/>
      </w:pPr>
      <w:r>
        <w:rPr>
          <w:b/>
        </w:rPr>
        <w:t>Project Bravo</w:t>
      </w:r>
      <w:r>
        <w:t xml:space="preserve"> employs 76 FTEs. The total budget is $29.6M for Phase 1 (which is the scope of the appraisal). It is a developmental project, creating an unprecedented system, which will be delivered in three years to the customer. It is at the early stages of development.</w:t>
      </w:r>
    </w:p>
    <w:p w14:paraId="16EEC4DB" w14:textId="77777777" w:rsidR="00C958D0" w:rsidRDefault="00C958D0" w:rsidP="00C958D0">
      <w:pPr>
        <w:pStyle w:val="CMMIBodyText"/>
      </w:pPr>
      <w:r>
        <w:t xml:space="preserve">Depending on how </w:t>
      </w:r>
      <w:r>
        <w:rPr>
          <w:b/>
        </w:rPr>
        <w:t>Project Bravo</w:t>
      </w:r>
      <w:r>
        <w:t xml:space="preserve"> performs, the customer may award Phases 2 and 3 to the organization (in three- and seven-years’ time, respectively). Although the type of work that will be conducted under </w:t>
      </w:r>
      <w:r>
        <w:rPr>
          <w:b/>
        </w:rPr>
        <w:t>Project Bravo</w:t>
      </w:r>
      <w:r>
        <w:t xml:space="preserve"> is currently not core work for the organization, it is considered a strategic project for two reasons. The first is that </w:t>
      </w:r>
      <w:r>
        <w:rPr>
          <w:b/>
        </w:rPr>
        <w:t>Project Bravo</w:t>
      </w:r>
      <w:r>
        <w:t xml:space="preserve"> alone will contribute over 30% of future revenue (if the organization wins Phases 2 and 3). The second is that the organization would like to demonstrate its capability in delivering such projects successfully with the aim of winning similar future work. The organization’s strategic plan identifies that such projects will:</w:t>
      </w:r>
    </w:p>
    <w:p w14:paraId="6102C0C0" w14:textId="77777777" w:rsidR="00C958D0" w:rsidRPr="00877367" w:rsidRDefault="00C958D0" w:rsidP="000A2675">
      <w:pPr>
        <w:pStyle w:val="CMMIList1"/>
      </w:pPr>
      <w:r w:rsidRPr="00877367">
        <w:t>Account for more than 65% of future revenue</w:t>
      </w:r>
    </w:p>
    <w:p w14:paraId="41A9729F" w14:textId="77777777" w:rsidR="00C958D0" w:rsidRPr="00877367" w:rsidRDefault="00C958D0" w:rsidP="000A2675">
      <w:pPr>
        <w:pStyle w:val="CMMIList1"/>
      </w:pPr>
      <w:r w:rsidRPr="00877367">
        <w:t>Employ about 55% of future personnel levels</w:t>
      </w:r>
    </w:p>
    <w:p w14:paraId="1C9F14AE" w14:textId="77777777" w:rsidR="00C958D0" w:rsidRPr="00877367" w:rsidRDefault="00C958D0" w:rsidP="000A2675">
      <w:pPr>
        <w:pStyle w:val="CMMIList1"/>
      </w:pPr>
      <w:r w:rsidRPr="00877367">
        <w:t>Directly account for over 6% organizational growth per year for the next five years</w:t>
      </w:r>
    </w:p>
    <w:p w14:paraId="1DE925AA" w14:textId="77777777" w:rsidR="00C958D0" w:rsidRDefault="00C958D0" w:rsidP="00C958D0">
      <w:pPr>
        <w:pStyle w:val="CMMIBodyText"/>
      </w:pPr>
      <w:r>
        <w:rPr>
          <w:b/>
        </w:rPr>
        <w:t>Project Charlie</w:t>
      </w:r>
      <w:r>
        <w:t xml:space="preserve"> employs 28 FTEs. The total project budget for the current phase is $12.3M. The project has already conducted design activities, and engineering personnel have already commenced development. Integration and testing activities have not yet begun.</w:t>
      </w:r>
    </w:p>
    <w:p w14:paraId="1456A50E" w14:textId="77777777" w:rsidR="00C958D0" w:rsidRDefault="00C958D0" w:rsidP="00C958D0">
      <w:pPr>
        <w:pStyle w:val="CMMIBodyText"/>
      </w:pPr>
      <w:r>
        <w:t xml:space="preserve">Similar to </w:t>
      </w:r>
      <w:r>
        <w:rPr>
          <w:b/>
        </w:rPr>
        <w:t>Project Alpha</w:t>
      </w:r>
      <w:r>
        <w:t xml:space="preserve">, </w:t>
      </w:r>
      <w:r>
        <w:rPr>
          <w:b/>
        </w:rPr>
        <w:t>Project Charlie</w:t>
      </w:r>
      <w:r>
        <w:t xml:space="preserve"> is developing and delivering an enhancement to an existing system. However, unlike </w:t>
      </w:r>
      <w:r>
        <w:rPr>
          <w:b/>
        </w:rPr>
        <w:t>Project Alpha</w:t>
      </w:r>
      <w:r>
        <w:t xml:space="preserve">, </w:t>
      </w:r>
      <w:r>
        <w:rPr>
          <w:b/>
        </w:rPr>
        <w:t>Project Charlie</w:t>
      </w:r>
      <w:r>
        <w:t xml:space="preserve"> is NOT a legacy project. The customer for </w:t>
      </w:r>
      <w:r>
        <w:rPr>
          <w:b/>
        </w:rPr>
        <w:t>Project Charlie</w:t>
      </w:r>
      <w:r>
        <w:t xml:space="preserve"> will continue to field the system for the foreseeable future (at least for the next five to eight years).</w:t>
      </w:r>
    </w:p>
    <w:p w14:paraId="5B06C9B3" w14:textId="4E061732" w:rsidR="00C958D0" w:rsidRDefault="00C958D0" w:rsidP="00C958D0">
      <w:pPr>
        <w:pStyle w:val="CMMIBodyText"/>
      </w:pPr>
      <w:r>
        <w:rPr>
          <w:b/>
        </w:rPr>
        <w:t>Project Charlie</w:t>
      </w:r>
      <w:r>
        <w:t xml:space="preserve"> is planned and conducted on a two-year support and enhancement cycle. Occasionally, releases are developed more rapidly to address regulatory requirements. The Phase 3E enhancement release addressed new regulatory requirements completed recently and was developed over </w:t>
      </w:r>
      <w:r w:rsidR="002D1457">
        <w:t xml:space="preserve">six </w:t>
      </w:r>
      <w:r>
        <w:t>months. Delivery of the current Phase 4E release will occur in 15 months.</w:t>
      </w:r>
    </w:p>
    <w:p w14:paraId="538D426A" w14:textId="5C09B73A" w:rsidR="000A2675" w:rsidRDefault="000A2675">
      <w:r>
        <w:br w:type="page"/>
      </w:r>
    </w:p>
    <w:p w14:paraId="2E74BA09" w14:textId="77777777" w:rsidR="00C958D0" w:rsidRDefault="00C958D0" w:rsidP="00586BB5">
      <w:pPr>
        <w:pStyle w:val="Heading3"/>
      </w:pPr>
      <w:bookmarkStart w:id="64" w:name="_Toc56414401"/>
      <w:bookmarkStart w:id="65" w:name="_Toc155272721"/>
      <w:r>
        <w:lastRenderedPageBreak/>
        <w:t>Process Context</w:t>
      </w:r>
      <w:bookmarkEnd w:id="64"/>
      <w:bookmarkEnd w:id="65"/>
    </w:p>
    <w:p w14:paraId="4F11B539" w14:textId="5AB4BDDE" w:rsidR="00C958D0" w:rsidRDefault="00C958D0" w:rsidP="00C958D0">
      <w:pPr>
        <w:pStyle w:val="CMMIBodyText"/>
        <w:rPr>
          <w:rFonts w:eastAsia="Times"/>
          <w:lang w:val="en-AU" w:eastAsia="en-AU"/>
        </w:rPr>
      </w:pPr>
      <w:r>
        <w:t xml:space="preserve">The OU is transitioning its processes to a more agile approach, called Agile Standard. Senior management established policies regarding the use of process within the OU. All projects were required to follow the Baseline Standard process. </w:t>
      </w:r>
      <w:r w:rsidR="00120C0D">
        <w:t xml:space="preserve">14 </w:t>
      </w:r>
      <w:r>
        <w:t>months ago, senior management issued a policy requiring the use of the Agile Standard process for all new development work and for any projects with an expected lifespan of more than two years. The new policy was issued to go along with organizational objectives for improving quality and meeting schedule commitments.</w:t>
      </w:r>
    </w:p>
    <w:p w14:paraId="75623042" w14:textId="77777777" w:rsidR="00C958D0" w:rsidRPr="00760170" w:rsidRDefault="00C958D0" w:rsidP="00760170">
      <w:pPr>
        <w:pStyle w:val="CMMIBodyText"/>
      </w:pPr>
      <w:r w:rsidRPr="00760170">
        <w:t xml:space="preserve">Given that </w:t>
      </w:r>
      <w:r w:rsidRPr="00760170">
        <w:rPr>
          <w:b/>
          <w:bCs/>
        </w:rPr>
        <w:t>Project Alpha</w:t>
      </w:r>
      <w:r w:rsidRPr="00760170">
        <w:t xml:space="preserve"> is delivering an enhancement to what is essentially a legacy system, its processes follow the Baseline Standard process. In other words, </w:t>
      </w:r>
      <w:r w:rsidRPr="00760170">
        <w:rPr>
          <w:b/>
          <w:bCs/>
        </w:rPr>
        <w:t>Project Alpha</w:t>
      </w:r>
      <w:r w:rsidRPr="00760170">
        <w:t xml:space="preserve"> has intentionally not transitioned to the new and improved Agile Standard processes since it will be decommissioned in 18 months. As a new project, </w:t>
      </w:r>
      <w:r w:rsidRPr="00760170">
        <w:rPr>
          <w:b/>
          <w:bCs/>
        </w:rPr>
        <w:t>Project Bravo</w:t>
      </w:r>
      <w:r w:rsidRPr="00760170">
        <w:t xml:space="preserve"> is following the new standard agile processes. While </w:t>
      </w:r>
      <w:r w:rsidRPr="00760170">
        <w:rPr>
          <w:b/>
          <w:bCs/>
        </w:rPr>
        <w:t>Project Charlie</w:t>
      </w:r>
      <w:r w:rsidRPr="00760170">
        <w:t xml:space="preserve"> is an enhancement project, it began following the Agile Standard process a year ago because it has an extended lifespan.</w:t>
      </w:r>
    </w:p>
    <w:p w14:paraId="52E24B09" w14:textId="77777777" w:rsidR="00C958D0" w:rsidRPr="004667B1" w:rsidRDefault="00C958D0" w:rsidP="004667B1">
      <w:pPr>
        <w:pStyle w:val="CMMIBodyText"/>
      </w:pPr>
      <w:r w:rsidRPr="004667B1">
        <w:t>The organization’s Process Group (PG) supports projects across the entire OU. The PG maintains the organization’s process library. Processes are reviewed on an annual basis and updated if necessary. The PG works with each of the projects to help them develop processes for internal use. All processes are to be stored in the process library, including those used internally by projects. For the last 18 months, the PG has exclusively focused its efforts on the new Agile Standard process. No reviews or updates of the Baseline Standard process have occurred in that time. The PG conducts a monthly meeting with senior management and project leadership to review project performance against objectives. Corrective actions are identified, assigned, and monitored in subsequent meetings.</w:t>
      </w:r>
    </w:p>
    <w:p w14:paraId="4E658A3C" w14:textId="77777777" w:rsidR="00C958D0" w:rsidRPr="004667B1" w:rsidRDefault="00C958D0" w:rsidP="004667B1">
      <w:pPr>
        <w:pStyle w:val="CMMIBodyText"/>
      </w:pPr>
      <w:r w:rsidRPr="004667B1">
        <w:t xml:space="preserve">The Quality Assurance (QA) group exists at the organization level and supports all projects in the OU. The QA group performs process audits to make sure that processes are being followed as intended and to identify potential areas for improvement. The QA group audited the use of the Agile Standard process in </w:t>
      </w:r>
      <w:r w:rsidRPr="00760170">
        <w:rPr>
          <w:b/>
          <w:bCs/>
        </w:rPr>
        <w:t>Project Bravo</w:t>
      </w:r>
      <w:r w:rsidRPr="004667B1">
        <w:t xml:space="preserve"> and </w:t>
      </w:r>
      <w:r w:rsidRPr="00760170">
        <w:rPr>
          <w:b/>
          <w:bCs/>
        </w:rPr>
        <w:t>Project Charlie</w:t>
      </w:r>
      <w:r w:rsidRPr="004667B1">
        <w:t xml:space="preserve">. The only audit conducted in the last year on </w:t>
      </w:r>
      <w:r w:rsidRPr="00760170">
        <w:rPr>
          <w:b/>
          <w:bCs/>
        </w:rPr>
        <w:t>Project Alpha</w:t>
      </w:r>
      <w:r w:rsidRPr="004667B1">
        <w:t xml:space="preserve"> compared the Project Management subprocess of the Agile Standard and Baseline Standard processes. The Project Management subprocess covers the practices in the EST, PLAN, and MC Practice Areas.</w:t>
      </w:r>
    </w:p>
    <w:p w14:paraId="28750434" w14:textId="77777777" w:rsidR="00C958D0" w:rsidRPr="004667B1" w:rsidRDefault="00C958D0" w:rsidP="004667B1">
      <w:pPr>
        <w:pStyle w:val="CMMIBodyText"/>
      </w:pPr>
      <w:r w:rsidRPr="004667B1">
        <w:t>The OU presented the following evidence of their processes:</w:t>
      </w:r>
    </w:p>
    <w:p w14:paraId="2C2F01A7" w14:textId="77777777" w:rsidR="00C958D0" w:rsidRPr="00877367" w:rsidRDefault="00C958D0" w:rsidP="004334E1">
      <w:pPr>
        <w:pStyle w:val="CMMIList1"/>
      </w:pPr>
      <w:r w:rsidRPr="00877367">
        <w:t>The projects all use different configuration management tools. Each project defined its own process for configuration management.</w:t>
      </w:r>
    </w:p>
    <w:p w14:paraId="225F3771" w14:textId="093A1652" w:rsidR="00C958D0" w:rsidRPr="00877367" w:rsidRDefault="00C958D0" w:rsidP="004334E1">
      <w:pPr>
        <w:pStyle w:val="CMMIList1"/>
      </w:pPr>
      <w:r w:rsidRPr="00877367">
        <w:t xml:space="preserve">A single measurement and reporting process is in place for the OU. Senior management requires each project to collect and report a standard set of measurements using a standard reporting format. The reports are structured to report data against the senior management’s objectives. The steps for collecting measurements are different in the two </w:t>
      </w:r>
      <w:r w:rsidR="00C72164">
        <w:t>(Baseline Standard and Agile Standard) approaches</w:t>
      </w:r>
      <w:r w:rsidRPr="00877367">
        <w:t>. The same measurements are collected, but the source and timing of the collection and reporting differs.</w:t>
      </w:r>
    </w:p>
    <w:p w14:paraId="39DEA060" w14:textId="77777777" w:rsidR="00C958D0" w:rsidRPr="00877367" w:rsidRDefault="00C958D0" w:rsidP="004334E1">
      <w:pPr>
        <w:pStyle w:val="CMMIList1"/>
      </w:pPr>
      <w:r w:rsidRPr="00877367">
        <w:t>The process steps for determining and reporting project status are recorded in the project management subprocess of each standard process. The two subprocesses are similar, but they differ in how they are performed.</w:t>
      </w:r>
    </w:p>
    <w:p w14:paraId="2CBB50CD" w14:textId="77777777" w:rsidR="00C958D0" w:rsidRPr="00877367" w:rsidRDefault="00C958D0" w:rsidP="004334E1">
      <w:pPr>
        <w:pStyle w:val="CMMIList1"/>
      </w:pPr>
      <w:r w:rsidRPr="00877367">
        <w:t>The process steps for estimation are recorded in the project management subprocess of each standard process. The two subprocesses are similar but differ in the estimating method used.</w:t>
      </w:r>
    </w:p>
    <w:p w14:paraId="29179EB8" w14:textId="77777777" w:rsidR="00C958D0" w:rsidRPr="00877367" w:rsidRDefault="00C958D0" w:rsidP="004334E1">
      <w:pPr>
        <w:pStyle w:val="CMMIList1"/>
      </w:pPr>
      <w:r w:rsidRPr="00877367">
        <w:lastRenderedPageBreak/>
        <w:t>The process steps for recording a project plan are recorded in the project management subprocess of each standard process. The two subprocesses are similar but differ in how they are performed.</w:t>
      </w:r>
    </w:p>
    <w:p w14:paraId="0A30AEF2" w14:textId="11557418" w:rsidR="00C958D0" w:rsidRDefault="00C958D0" w:rsidP="004334E1">
      <w:pPr>
        <w:pStyle w:val="CMMIList1"/>
      </w:pPr>
      <w:r w:rsidRPr="00877367">
        <w:t xml:space="preserve">The QA group defined and </w:t>
      </w:r>
      <w:r w:rsidR="00760170" w:rsidRPr="00877367">
        <w:t>maintained</w:t>
      </w:r>
      <w:r w:rsidRPr="00877367">
        <w:t xml:space="preserve"> the processes that they use for performing audits and reporting results.</w:t>
      </w:r>
    </w:p>
    <w:p w14:paraId="08B432F0" w14:textId="18DBED29" w:rsidR="00C958D0" w:rsidRPr="00877367" w:rsidRDefault="00C958D0" w:rsidP="004334E1">
      <w:pPr>
        <w:pStyle w:val="CMMIList1"/>
      </w:pPr>
      <w:r>
        <w:t>Th</w:t>
      </w:r>
      <w:r w:rsidRPr="00877367">
        <w:t xml:space="preserve">e same steps for developing and managing requirements are included in both standard processes. However, the methods used to perform the steps vary greatly between the two standard processes. </w:t>
      </w:r>
      <w:r w:rsidRPr="00CD640B">
        <w:rPr>
          <w:b/>
          <w:bCs/>
        </w:rPr>
        <w:t>Project Charlie</w:t>
      </w:r>
      <w:r w:rsidRPr="00877367">
        <w:t xml:space="preserve"> continues to follow the Baseline Standard approach for RDM because of </w:t>
      </w:r>
      <w:r w:rsidR="00760170" w:rsidRPr="00877367">
        <w:t>requests</w:t>
      </w:r>
      <w:r w:rsidRPr="00877367">
        <w:t xml:space="preserve"> from their customers. This causes problems when performing other aspects of the Agile Standard process.</w:t>
      </w:r>
    </w:p>
    <w:p w14:paraId="62C5A04C" w14:textId="77777777" w:rsidR="00C958D0" w:rsidRPr="0014356F" w:rsidRDefault="00C958D0" w:rsidP="004667B1">
      <w:pPr>
        <w:pStyle w:val="CMMIList1"/>
        <w:numPr>
          <w:ilvl w:val="0"/>
          <w:numId w:val="0"/>
        </w:numPr>
        <w:spacing w:after="240"/>
        <w:ind w:left="547"/>
      </w:pPr>
    </w:p>
    <w:p w14:paraId="52A36D8F" w14:textId="6AA9E28F" w:rsidR="00F9533A" w:rsidRDefault="00C958D0">
      <w:pPr>
        <w:rPr>
          <w:rFonts w:ascii="Tahoma" w:hAnsi="Tahoma" w:cstheme="minorHAnsi"/>
          <w:b/>
          <w:sz w:val="22"/>
          <w:szCs w:val="24"/>
        </w:rPr>
      </w:pPr>
      <w:r w:rsidRPr="002A00A6">
        <w:rPr>
          <w:rFonts w:cstheme="minorHAnsi"/>
          <w:b/>
        </w:rPr>
        <w:br w:type="page"/>
      </w:r>
    </w:p>
    <w:p w14:paraId="41DD6327" w14:textId="77777777" w:rsidR="00F51939" w:rsidRDefault="00F51939" w:rsidP="00F51939">
      <w:pPr>
        <w:pStyle w:val="Heading3"/>
      </w:pPr>
      <w:bookmarkStart w:id="66" w:name="_Toc155272722"/>
      <w:r>
        <w:lastRenderedPageBreak/>
        <w:t>Characterizing the Sustaining Habit and Persistence Practice Areas</w:t>
      </w:r>
      <w:bookmarkEnd w:id="66"/>
    </w:p>
    <w:p w14:paraId="105FFB73" w14:textId="7E7DCFCD" w:rsidR="003C16C1" w:rsidRDefault="003C16C1" w:rsidP="003C16C1">
      <w:pPr>
        <w:pStyle w:val="CMMIBodyText"/>
      </w:pPr>
      <w:r>
        <w:t xml:space="preserve">Complete the below chart </w:t>
      </w:r>
      <w:r w:rsidR="006361E1">
        <w:t>like</w:t>
      </w:r>
      <w:r>
        <w:t xml:space="preserve"> how you would complete the appraisal tool during an appraisal</w:t>
      </w:r>
      <w:r w:rsidR="001E445C">
        <w:t>.</w:t>
      </w:r>
    </w:p>
    <w:p w14:paraId="43110893" w14:textId="7FB57409" w:rsidR="00AA31A0" w:rsidRDefault="003C16C1" w:rsidP="003C16C1">
      <w:pPr>
        <w:pStyle w:val="CMMIList1"/>
      </w:pPr>
      <w:r w:rsidRPr="004334E1">
        <w:rPr>
          <w:b/>
          <w:bCs/>
        </w:rPr>
        <w:t>All Process</w:t>
      </w:r>
      <w:r w:rsidR="001A30B9" w:rsidRPr="004334E1">
        <w:rPr>
          <w:b/>
          <w:bCs/>
        </w:rPr>
        <w:t>e</w:t>
      </w:r>
      <w:r w:rsidR="002F6447" w:rsidRPr="004334E1">
        <w:rPr>
          <w:b/>
          <w:bCs/>
        </w:rPr>
        <w:t>s</w:t>
      </w:r>
      <w:r w:rsidR="004334E1" w:rsidRPr="004334E1">
        <w:rPr>
          <w:b/>
          <w:bCs/>
        </w:rPr>
        <w:t>:</w:t>
      </w:r>
      <w:r w:rsidRPr="003C16C1">
        <w:t xml:space="preserve"> List the</w:t>
      </w:r>
      <w:r w:rsidR="001E1393">
        <w:t xml:space="preserve"> applicable</w:t>
      </w:r>
      <w:r w:rsidRPr="003C16C1">
        <w:t xml:space="preserve"> process </w:t>
      </w:r>
      <w:r w:rsidR="003117F1">
        <w:t xml:space="preserve">that were addressed in the scenario </w:t>
      </w:r>
      <w:r w:rsidRPr="003C16C1">
        <w:t>name</w:t>
      </w:r>
      <w:r w:rsidR="001E1393">
        <w:t>(</w:t>
      </w:r>
      <w:r w:rsidRPr="003C16C1">
        <w:t>s</w:t>
      </w:r>
      <w:r w:rsidR="001E1393">
        <w:t>)</w:t>
      </w:r>
      <w:r w:rsidRPr="003C16C1">
        <w:t xml:space="preserve"> in that box for assigned practice</w:t>
      </w:r>
      <w:r w:rsidR="001E445C">
        <w:t xml:space="preserve">. </w:t>
      </w:r>
    </w:p>
    <w:p w14:paraId="0C96353D" w14:textId="7618020F" w:rsidR="003C16C1" w:rsidRDefault="003C16C1" w:rsidP="003C16C1">
      <w:pPr>
        <w:pStyle w:val="CMMIList1"/>
      </w:pPr>
      <w:r w:rsidRPr="004334E1">
        <w:rPr>
          <w:b/>
          <w:bCs/>
        </w:rPr>
        <w:t>Sufficient Artifact</w:t>
      </w:r>
      <w:r w:rsidR="009F08F1" w:rsidRPr="004334E1">
        <w:rPr>
          <w:b/>
          <w:bCs/>
        </w:rPr>
        <w:t xml:space="preserve"> or Affirmation</w:t>
      </w:r>
      <w:r w:rsidRPr="004334E1">
        <w:rPr>
          <w:b/>
          <w:bCs/>
        </w:rPr>
        <w:t>:</w:t>
      </w:r>
      <w:r>
        <w:t xml:space="preserve"> Use 0 or 1. 0 if missing, 1 if present.</w:t>
      </w:r>
    </w:p>
    <w:p w14:paraId="027EB903" w14:textId="174D6769" w:rsidR="003113DC" w:rsidRDefault="003113DC" w:rsidP="003C16C1">
      <w:pPr>
        <w:pStyle w:val="CMMIList1"/>
      </w:pPr>
      <w:r w:rsidRPr="004334E1">
        <w:rPr>
          <w:b/>
          <w:bCs/>
        </w:rPr>
        <w:t>Characterization:</w:t>
      </w:r>
      <w:r>
        <w:t xml:space="preserve"> Use Appendix A to characterize practices.</w:t>
      </w:r>
    </w:p>
    <w:p w14:paraId="4222F382" w14:textId="77777777" w:rsidR="004334E1" w:rsidRDefault="004334E1" w:rsidP="004334E1"/>
    <w:p w14:paraId="1058655E" w14:textId="035F2F18" w:rsidR="004334E1" w:rsidRDefault="004334E1" w:rsidP="004334E1">
      <w:pPr>
        <w:pStyle w:val="CMMIFigureCaption"/>
      </w:pPr>
      <w:r>
        <w:t>Governance (GOV)</w:t>
      </w:r>
    </w:p>
    <w:tbl>
      <w:tblPr>
        <w:tblStyle w:val="CMMITable1"/>
        <w:tblW w:w="5000" w:type="pct"/>
        <w:tblLook w:val="0420" w:firstRow="1" w:lastRow="0" w:firstColumn="0" w:lastColumn="0" w:noHBand="0" w:noVBand="1"/>
      </w:tblPr>
      <w:tblGrid>
        <w:gridCol w:w="2338"/>
        <w:gridCol w:w="1752"/>
        <w:gridCol w:w="1754"/>
        <w:gridCol w:w="1752"/>
        <w:gridCol w:w="1754"/>
      </w:tblGrid>
      <w:tr w:rsidR="003113DC" w14:paraId="75DB0415" w14:textId="77777777" w:rsidTr="004334E1">
        <w:trPr>
          <w:cnfStyle w:val="100000000000" w:firstRow="1" w:lastRow="0" w:firstColumn="0" w:lastColumn="0" w:oddVBand="0" w:evenVBand="0" w:oddHBand="0" w:evenHBand="0" w:firstRowFirstColumn="0" w:firstRowLastColumn="0" w:lastRowFirstColumn="0" w:lastRowLastColumn="0"/>
          <w:cantSplit w:val="0"/>
        </w:trPr>
        <w:tc>
          <w:tcPr>
            <w:tcW w:w="1250" w:type="pct"/>
            <w:tcMar>
              <w:left w:w="29" w:type="dxa"/>
              <w:right w:w="29" w:type="dxa"/>
            </w:tcMar>
          </w:tcPr>
          <w:p w14:paraId="4AFC1418" w14:textId="77777777" w:rsidR="003113DC" w:rsidRPr="001E1393" w:rsidRDefault="003113DC" w:rsidP="004334E1">
            <w:pPr>
              <w:pStyle w:val="CMMITableHeading"/>
              <w:rPr>
                <w:sz w:val="18"/>
                <w:szCs w:val="14"/>
              </w:rPr>
            </w:pPr>
            <w:bookmarkStart w:id="67" w:name="_Toc56414403"/>
            <w:r w:rsidRPr="001E1393">
              <w:rPr>
                <w:rFonts w:eastAsia="Tahoma"/>
              </w:rPr>
              <w:t>Practices</w:t>
            </w:r>
          </w:p>
        </w:tc>
        <w:tc>
          <w:tcPr>
            <w:tcW w:w="937" w:type="pct"/>
          </w:tcPr>
          <w:p w14:paraId="439BCC36" w14:textId="77777777" w:rsidR="003113DC" w:rsidRPr="001E1393" w:rsidRDefault="003113DC" w:rsidP="004334E1">
            <w:pPr>
              <w:pStyle w:val="CMMITableHeading"/>
              <w:rPr>
                <w:rFonts w:eastAsia="Tahoma"/>
              </w:rPr>
            </w:pPr>
            <w:r w:rsidRPr="001E1393">
              <w:rPr>
                <w:rFonts w:eastAsia="Tahoma"/>
              </w:rPr>
              <w:t>2.1</w:t>
            </w:r>
          </w:p>
        </w:tc>
        <w:tc>
          <w:tcPr>
            <w:tcW w:w="938" w:type="pct"/>
          </w:tcPr>
          <w:p w14:paraId="4AF6183F" w14:textId="77777777" w:rsidR="003113DC" w:rsidRPr="001E1393" w:rsidRDefault="003113DC" w:rsidP="004334E1">
            <w:pPr>
              <w:pStyle w:val="CMMITableHeading"/>
              <w:rPr>
                <w:rFonts w:eastAsia="Tahoma"/>
              </w:rPr>
            </w:pPr>
            <w:r w:rsidRPr="001E1393">
              <w:rPr>
                <w:rFonts w:eastAsia="Tahoma"/>
              </w:rPr>
              <w:t>2.2</w:t>
            </w:r>
          </w:p>
        </w:tc>
        <w:tc>
          <w:tcPr>
            <w:tcW w:w="937" w:type="pct"/>
          </w:tcPr>
          <w:p w14:paraId="5E0D008D" w14:textId="77777777" w:rsidR="003113DC" w:rsidRPr="001E1393" w:rsidRDefault="003113DC" w:rsidP="004334E1">
            <w:pPr>
              <w:pStyle w:val="CMMITableHeading"/>
              <w:rPr>
                <w:rFonts w:eastAsia="Tahoma"/>
              </w:rPr>
            </w:pPr>
            <w:r w:rsidRPr="001E1393">
              <w:rPr>
                <w:rFonts w:eastAsia="Tahoma"/>
              </w:rPr>
              <w:t>2.3</w:t>
            </w:r>
          </w:p>
        </w:tc>
        <w:tc>
          <w:tcPr>
            <w:tcW w:w="938" w:type="pct"/>
            <w:tcMar>
              <w:left w:w="29" w:type="dxa"/>
              <w:right w:w="29" w:type="dxa"/>
            </w:tcMar>
          </w:tcPr>
          <w:p w14:paraId="33DB0EFE" w14:textId="77777777" w:rsidR="003113DC" w:rsidRPr="001E1393" w:rsidRDefault="003113DC" w:rsidP="004334E1">
            <w:pPr>
              <w:pStyle w:val="CMMITableHeading"/>
              <w:rPr>
                <w:rFonts w:eastAsia="Tahoma"/>
              </w:rPr>
            </w:pPr>
            <w:r w:rsidRPr="001E1393">
              <w:rPr>
                <w:rFonts w:eastAsia="Tahoma"/>
              </w:rPr>
              <w:t>2.4</w:t>
            </w:r>
          </w:p>
        </w:tc>
      </w:tr>
      <w:tr w:rsidR="00120C0D" w14:paraId="4E978AD6" w14:textId="77777777" w:rsidTr="00120C0D">
        <w:tc>
          <w:tcPr>
            <w:tcW w:w="1250" w:type="pct"/>
            <w:shd w:val="clear" w:color="auto" w:fill="DAEEF3"/>
            <w:vAlign w:val="center"/>
          </w:tcPr>
          <w:p w14:paraId="6E38835A" w14:textId="77777777" w:rsidR="00120C0D" w:rsidRPr="00BD2A4B" w:rsidRDefault="00120C0D" w:rsidP="004334E1">
            <w:pPr>
              <w:pStyle w:val="CMMITableBody"/>
            </w:pPr>
            <w:r w:rsidRPr="00BD2A4B">
              <w:t>All Processes</w:t>
            </w:r>
          </w:p>
        </w:tc>
        <w:tc>
          <w:tcPr>
            <w:tcW w:w="3750" w:type="pct"/>
            <w:gridSpan w:val="4"/>
          </w:tcPr>
          <w:p w14:paraId="7994246C" w14:textId="77777777" w:rsidR="00120C0D" w:rsidRDefault="00120C0D" w:rsidP="00120C0D">
            <w:pPr>
              <w:pStyle w:val="CMMITableBody"/>
              <w:rPr>
                <w:sz w:val="20"/>
                <w:szCs w:val="16"/>
              </w:rPr>
            </w:pPr>
          </w:p>
          <w:p w14:paraId="2CA4EFFD" w14:textId="77777777" w:rsidR="00120C0D" w:rsidRPr="00E67F38" w:rsidRDefault="00120C0D" w:rsidP="00120C0D">
            <w:pPr>
              <w:pStyle w:val="CMMITableBody"/>
              <w:rPr>
                <w:sz w:val="20"/>
                <w:szCs w:val="16"/>
              </w:rPr>
            </w:pPr>
          </w:p>
        </w:tc>
      </w:tr>
      <w:tr w:rsidR="003113DC" w14:paraId="62F973E6" w14:textId="77777777" w:rsidTr="00120C0D">
        <w:tc>
          <w:tcPr>
            <w:tcW w:w="1250" w:type="pct"/>
            <w:shd w:val="clear" w:color="auto" w:fill="DAEEF3"/>
            <w:vAlign w:val="center"/>
          </w:tcPr>
          <w:p w14:paraId="26B609FD" w14:textId="47C6FFB8" w:rsidR="003113DC" w:rsidRPr="00BD2A4B" w:rsidRDefault="003117F1" w:rsidP="004334E1">
            <w:pPr>
              <w:pStyle w:val="CMMITableBody"/>
            </w:pPr>
            <w:r w:rsidRPr="00BD2A4B">
              <w:t xml:space="preserve">Sufficient </w:t>
            </w:r>
            <w:r w:rsidR="003113DC" w:rsidRPr="00BD2A4B">
              <w:t>Artifacts</w:t>
            </w:r>
          </w:p>
        </w:tc>
        <w:tc>
          <w:tcPr>
            <w:tcW w:w="937" w:type="pct"/>
          </w:tcPr>
          <w:p w14:paraId="6EFEFDED" w14:textId="77777777" w:rsidR="004334E1" w:rsidRDefault="004334E1" w:rsidP="00120C0D">
            <w:pPr>
              <w:pStyle w:val="CMMITableBody"/>
              <w:rPr>
                <w:sz w:val="20"/>
                <w:szCs w:val="16"/>
              </w:rPr>
            </w:pPr>
          </w:p>
          <w:p w14:paraId="30A9E502" w14:textId="77777777" w:rsidR="004334E1" w:rsidRPr="00E67F38" w:rsidRDefault="004334E1" w:rsidP="00120C0D">
            <w:pPr>
              <w:pStyle w:val="CMMITableBody"/>
              <w:rPr>
                <w:sz w:val="20"/>
                <w:szCs w:val="16"/>
              </w:rPr>
            </w:pPr>
          </w:p>
        </w:tc>
        <w:tc>
          <w:tcPr>
            <w:tcW w:w="938" w:type="pct"/>
          </w:tcPr>
          <w:p w14:paraId="00C35D1D" w14:textId="77777777" w:rsidR="003113DC" w:rsidRPr="00E67F38" w:rsidRDefault="003113DC" w:rsidP="00120C0D">
            <w:pPr>
              <w:pStyle w:val="CMMITableBody"/>
              <w:rPr>
                <w:sz w:val="20"/>
                <w:szCs w:val="16"/>
              </w:rPr>
            </w:pPr>
          </w:p>
        </w:tc>
        <w:tc>
          <w:tcPr>
            <w:tcW w:w="937" w:type="pct"/>
          </w:tcPr>
          <w:p w14:paraId="61D7DDC7" w14:textId="77777777" w:rsidR="003113DC" w:rsidRPr="00E67F38" w:rsidRDefault="003113DC" w:rsidP="00120C0D">
            <w:pPr>
              <w:pStyle w:val="CMMITableBody"/>
              <w:rPr>
                <w:sz w:val="20"/>
                <w:szCs w:val="16"/>
              </w:rPr>
            </w:pPr>
          </w:p>
        </w:tc>
        <w:tc>
          <w:tcPr>
            <w:tcW w:w="938" w:type="pct"/>
          </w:tcPr>
          <w:p w14:paraId="3163F6A2" w14:textId="77777777" w:rsidR="003113DC" w:rsidRPr="00E67F38" w:rsidRDefault="003113DC" w:rsidP="00120C0D">
            <w:pPr>
              <w:pStyle w:val="CMMITableBody"/>
              <w:rPr>
                <w:sz w:val="20"/>
                <w:szCs w:val="16"/>
              </w:rPr>
            </w:pPr>
          </w:p>
        </w:tc>
      </w:tr>
      <w:tr w:rsidR="003113DC" w14:paraId="2F69214A" w14:textId="77777777" w:rsidTr="00120C0D">
        <w:tc>
          <w:tcPr>
            <w:tcW w:w="1250" w:type="pct"/>
            <w:shd w:val="clear" w:color="auto" w:fill="DAEEF3"/>
            <w:vAlign w:val="center"/>
          </w:tcPr>
          <w:p w14:paraId="16E03099" w14:textId="7CC2948D" w:rsidR="003113DC" w:rsidRPr="00BD2A4B" w:rsidRDefault="003117F1" w:rsidP="004334E1">
            <w:pPr>
              <w:pStyle w:val="CMMITableBody"/>
            </w:pPr>
            <w:r w:rsidRPr="00BD2A4B">
              <w:t xml:space="preserve">Sufficient </w:t>
            </w:r>
            <w:r w:rsidR="003113DC" w:rsidRPr="00BD2A4B">
              <w:t xml:space="preserve">Affirmation </w:t>
            </w:r>
          </w:p>
        </w:tc>
        <w:tc>
          <w:tcPr>
            <w:tcW w:w="937" w:type="pct"/>
          </w:tcPr>
          <w:p w14:paraId="5860C7FD" w14:textId="77777777" w:rsidR="004334E1" w:rsidRDefault="004334E1" w:rsidP="00120C0D">
            <w:pPr>
              <w:pStyle w:val="CMMITableBody"/>
              <w:rPr>
                <w:sz w:val="20"/>
                <w:szCs w:val="16"/>
              </w:rPr>
            </w:pPr>
          </w:p>
          <w:p w14:paraId="31B52298" w14:textId="77777777" w:rsidR="004334E1" w:rsidRPr="00E67F38" w:rsidRDefault="004334E1" w:rsidP="00120C0D">
            <w:pPr>
              <w:pStyle w:val="CMMITableBody"/>
              <w:rPr>
                <w:sz w:val="20"/>
                <w:szCs w:val="16"/>
              </w:rPr>
            </w:pPr>
          </w:p>
        </w:tc>
        <w:tc>
          <w:tcPr>
            <w:tcW w:w="938" w:type="pct"/>
          </w:tcPr>
          <w:p w14:paraId="0CFCDFDD" w14:textId="77777777" w:rsidR="003113DC" w:rsidRPr="00E67F38" w:rsidRDefault="003113DC" w:rsidP="00120C0D">
            <w:pPr>
              <w:pStyle w:val="CMMITableBody"/>
              <w:rPr>
                <w:sz w:val="20"/>
                <w:szCs w:val="16"/>
              </w:rPr>
            </w:pPr>
          </w:p>
        </w:tc>
        <w:tc>
          <w:tcPr>
            <w:tcW w:w="937" w:type="pct"/>
          </w:tcPr>
          <w:p w14:paraId="5C24CF11" w14:textId="77777777" w:rsidR="003113DC" w:rsidRPr="00E67F38" w:rsidRDefault="003113DC" w:rsidP="00120C0D">
            <w:pPr>
              <w:pStyle w:val="CMMITableBody"/>
              <w:rPr>
                <w:sz w:val="20"/>
                <w:szCs w:val="16"/>
              </w:rPr>
            </w:pPr>
          </w:p>
        </w:tc>
        <w:tc>
          <w:tcPr>
            <w:tcW w:w="938" w:type="pct"/>
          </w:tcPr>
          <w:p w14:paraId="0B289858" w14:textId="77777777" w:rsidR="003113DC" w:rsidRPr="00E67F38" w:rsidRDefault="003113DC" w:rsidP="00120C0D">
            <w:pPr>
              <w:pStyle w:val="CMMITableBody"/>
              <w:rPr>
                <w:sz w:val="20"/>
                <w:szCs w:val="16"/>
              </w:rPr>
            </w:pPr>
            <w:r w:rsidRPr="00E67F38">
              <w:rPr>
                <w:sz w:val="20"/>
                <w:szCs w:val="16"/>
              </w:rPr>
              <w:t xml:space="preserve"> </w:t>
            </w:r>
          </w:p>
        </w:tc>
      </w:tr>
      <w:tr w:rsidR="00BD2A4B" w14:paraId="24E24C20" w14:textId="77777777" w:rsidTr="00120C0D">
        <w:tc>
          <w:tcPr>
            <w:tcW w:w="1250" w:type="pct"/>
            <w:shd w:val="clear" w:color="auto" w:fill="DAEEF3"/>
            <w:vAlign w:val="center"/>
          </w:tcPr>
          <w:p w14:paraId="227134E2" w14:textId="775DC2A7" w:rsidR="00BD2A4B" w:rsidRPr="00BD2A4B" w:rsidRDefault="00BD2A4B" w:rsidP="004334E1">
            <w:pPr>
              <w:pStyle w:val="CMMITableBody"/>
            </w:pPr>
            <w:r w:rsidRPr="00BD2A4B">
              <w:t>Weakness</w:t>
            </w:r>
          </w:p>
        </w:tc>
        <w:tc>
          <w:tcPr>
            <w:tcW w:w="937" w:type="pct"/>
          </w:tcPr>
          <w:p w14:paraId="67C411D6" w14:textId="77777777" w:rsidR="004334E1" w:rsidRDefault="004334E1" w:rsidP="00120C0D">
            <w:pPr>
              <w:pStyle w:val="CMMITableBody"/>
              <w:rPr>
                <w:sz w:val="20"/>
                <w:szCs w:val="16"/>
              </w:rPr>
            </w:pPr>
          </w:p>
          <w:p w14:paraId="6C0693C5" w14:textId="77777777" w:rsidR="004334E1" w:rsidRPr="00E67F38" w:rsidRDefault="004334E1" w:rsidP="00120C0D">
            <w:pPr>
              <w:pStyle w:val="CMMITableBody"/>
              <w:rPr>
                <w:sz w:val="20"/>
                <w:szCs w:val="16"/>
              </w:rPr>
            </w:pPr>
          </w:p>
        </w:tc>
        <w:tc>
          <w:tcPr>
            <w:tcW w:w="938" w:type="pct"/>
          </w:tcPr>
          <w:p w14:paraId="535FEC51" w14:textId="77777777" w:rsidR="00BD2A4B" w:rsidRPr="00E67F38" w:rsidRDefault="00BD2A4B" w:rsidP="00120C0D">
            <w:pPr>
              <w:pStyle w:val="CMMITableBody"/>
              <w:rPr>
                <w:sz w:val="20"/>
                <w:szCs w:val="16"/>
              </w:rPr>
            </w:pPr>
          </w:p>
        </w:tc>
        <w:tc>
          <w:tcPr>
            <w:tcW w:w="937" w:type="pct"/>
          </w:tcPr>
          <w:p w14:paraId="21F9D417" w14:textId="77777777" w:rsidR="00BD2A4B" w:rsidRPr="00E67F38" w:rsidRDefault="00BD2A4B" w:rsidP="00120C0D">
            <w:pPr>
              <w:pStyle w:val="CMMITableBody"/>
              <w:rPr>
                <w:sz w:val="20"/>
                <w:szCs w:val="16"/>
              </w:rPr>
            </w:pPr>
          </w:p>
        </w:tc>
        <w:tc>
          <w:tcPr>
            <w:tcW w:w="938" w:type="pct"/>
          </w:tcPr>
          <w:p w14:paraId="084A4914" w14:textId="77777777" w:rsidR="00BD2A4B" w:rsidRPr="00E67F38" w:rsidRDefault="00BD2A4B" w:rsidP="00120C0D">
            <w:pPr>
              <w:pStyle w:val="CMMITableBody"/>
              <w:rPr>
                <w:sz w:val="20"/>
                <w:szCs w:val="16"/>
              </w:rPr>
            </w:pPr>
          </w:p>
        </w:tc>
      </w:tr>
      <w:tr w:rsidR="003113DC" w14:paraId="3F829CAB" w14:textId="77777777" w:rsidTr="00120C0D">
        <w:tc>
          <w:tcPr>
            <w:tcW w:w="1250" w:type="pct"/>
            <w:shd w:val="clear" w:color="auto" w:fill="DAEEF3"/>
            <w:vAlign w:val="center"/>
          </w:tcPr>
          <w:p w14:paraId="6F2EEBFF" w14:textId="77777777" w:rsidR="003113DC" w:rsidRPr="00BD2A4B" w:rsidRDefault="003113DC" w:rsidP="004334E1">
            <w:pPr>
              <w:pStyle w:val="CMMITableBody"/>
            </w:pPr>
            <w:r w:rsidRPr="00BD2A4B">
              <w:t>Characterization</w:t>
            </w:r>
          </w:p>
        </w:tc>
        <w:tc>
          <w:tcPr>
            <w:tcW w:w="937" w:type="pct"/>
          </w:tcPr>
          <w:p w14:paraId="17622C84" w14:textId="77777777" w:rsidR="003113DC" w:rsidRDefault="003113DC" w:rsidP="00120C0D">
            <w:pPr>
              <w:pStyle w:val="CMMITableBody"/>
              <w:rPr>
                <w:sz w:val="20"/>
                <w:szCs w:val="16"/>
              </w:rPr>
            </w:pPr>
          </w:p>
          <w:p w14:paraId="762086DA" w14:textId="77777777" w:rsidR="004334E1" w:rsidRPr="00E67F38" w:rsidRDefault="004334E1" w:rsidP="00120C0D">
            <w:pPr>
              <w:pStyle w:val="CMMITableBody"/>
              <w:rPr>
                <w:sz w:val="20"/>
                <w:szCs w:val="16"/>
              </w:rPr>
            </w:pPr>
          </w:p>
        </w:tc>
        <w:tc>
          <w:tcPr>
            <w:tcW w:w="938" w:type="pct"/>
          </w:tcPr>
          <w:p w14:paraId="58E244B7" w14:textId="77777777" w:rsidR="003113DC" w:rsidRPr="00E67F38" w:rsidRDefault="003113DC" w:rsidP="00120C0D">
            <w:pPr>
              <w:pStyle w:val="CMMITableBody"/>
              <w:rPr>
                <w:sz w:val="20"/>
                <w:szCs w:val="16"/>
              </w:rPr>
            </w:pPr>
          </w:p>
        </w:tc>
        <w:tc>
          <w:tcPr>
            <w:tcW w:w="937" w:type="pct"/>
          </w:tcPr>
          <w:p w14:paraId="7B73137E" w14:textId="77777777" w:rsidR="003113DC" w:rsidRPr="00E67F38" w:rsidRDefault="003113DC" w:rsidP="00120C0D">
            <w:pPr>
              <w:pStyle w:val="CMMITableBody"/>
              <w:rPr>
                <w:sz w:val="20"/>
                <w:szCs w:val="16"/>
              </w:rPr>
            </w:pPr>
          </w:p>
        </w:tc>
        <w:tc>
          <w:tcPr>
            <w:tcW w:w="938" w:type="pct"/>
          </w:tcPr>
          <w:p w14:paraId="08BFC203" w14:textId="77777777" w:rsidR="003113DC" w:rsidRPr="00E67F38" w:rsidRDefault="003113DC" w:rsidP="00120C0D">
            <w:pPr>
              <w:pStyle w:val="CMMITableBody"/>
              <w:rPr>
                <w:sz w:val="20"/>
                <w:szCs w:val="16"/>
              </w:rPr>
            </w:pPr>
          </w:p>
        </w:tc>
      </w:tr>
    </w:tbl>
    <w:p w14:paraId="59462310" w14:textId="77777777" w:rsidR="004334E1" w:rsidRDefault="004334E1" w:rsidP="004334E1">
      <w:pPr>
        <w:pStyle w:val="CMMIBodyText"/>
      </w:pPr>
    </w:p>
    <w:p w14:paraId="0D3228C5" w14:textId="3D6BA5C5" w:rsidR="004334E1" w:rsidRDefault="004334E1" w:rsidP="004334E1">
      <w:pPr>
        <w:pStyle w:val="CMMIFigureCaption"/>
      </w:pPr>
      <w:r w:rsidRPr="004334E1">
        <w:t>Implementation Infrastructure (II)</w:t>
      </w:r>
    </w:p>
    <w:tbl>
      <w:tblPr>
        <w:tblStyle w:val="CMMITable1"/>
        <w:tblW w:w="5000" w:type="pct"/>
        <w:tblLook w:val="0420" w:firstRow="1" w:lastRow="0" w:firstColumn="0" w:lastColumn="0" w:noHBand="0" w:noVBand="1"/>
      </w:tblPr>
      <w:tblGrid>
        <w:gridCol w:w="2338"/>
        <w:gridCol w:w="3506"/>
        <w:gridCol w:w="3506"/>
      </w:tblGrid>
      <w:tr w:rsidR="004334E1" w14:paraId="362C4194" w14:textId="77777777" w:rsidTr="00120C0D">
        <w:trPr>
          <w:cnfStyle w:val="100000000000" w:firstRow="1" w:lastRow="0" w:firstColumn="0" w:lastColumn="0" w:oddVBand="0" w:evenVBand="0" w:oddHBand="0" w:evenHBand="0" w:firstRowFirstColumn="0" w:firstRowLastColumn="0" w:lastRowFirstColumn="0" w:lastRowLastColumn="0"/>
        </w:trPr>
        <w:tc>
          <w:tcPr>
            <w:tcW w:w="1250" w:type="pct"/>
            <w:tcMar>
              <w:left w:w="29" w:type="dxa"/>
              <w:right w:w="29" w:type="dxa"/>
            </w:tcMar>
          </w:tcPr>
          <w:p w14:paraId="59D71AAB" w14:textId="77777777" w:rsidR="004334E1" w:rsidRPr="001E1393" w:rsidRDefault="004334E1" w:rsidP="004334E1">
            <w:pPr>
              <w:pStyle w:val="CMMITableHeading"/>
              <w:rPr>
                <w:bCs/>
                <w:sz w:val="18"/>
                <w:szCs w:val="14"/>
              </w:rPr>
            </w:pPr>
            <w:r w:rsidRPr="001E1393">
              <w:rPr>
                <w:rFonts w:eastAsia="Tahoma"/>
              </w:rPr>
              <w:t>Practices</w:t>
            </w:r>
          </w:p>
        </w:tc>
        <w:tc>
          <w:tcPr>
            <w:tcW w:w="1875" w:type="pct"/>
          </w:tcPr>
          <w:p w14:paraId="2C26FEC5" w14:textId="77777777" w:rsidR="004334E1" w:rsidRPr="001E1393" w:rsidRDefault="004334E1" w:rsidP="004334E1">
            <w:pPr>
              <w:pStyle w:val="CMMITableHeading"/>
              <w:rPr>
                <w:rFonts w:eastAsia="Tahoma"/>
              </w:rPr>
            </w:pPr>
            <w:r w:rsidRPr="001E1393">
              <w:rPr>
                <w:rFonts w:eastAsia="Tahoma"/>
              </w:rPr>
              <w:t>2.1</w:t>
            </w:r>
          </w:p>
        </w:tc>
        <w:tc>
          <w:tcPr>
            <w:tcW w:w="1875" w:type="pct"/>
          </w:tcPr>
          <w:p w14:paraId="6F088D93" w14:textId="77777777" w:rsidR="004334E1" w:rsidRPr="001E1393" w:rsidRDefault="004334E1" w:rsidP="004334E1">
            <w:pPr>
              <w:pStyle w:val="CMMITableHeading"/>
              <w:rPr>
                <w:rFonts w:eastAsia="Tahoma"/>
              </w:rPr>
            </w:pPr>
            <w:r w:rsidRPr="001E1393">
              <w:rPr>
                <w:rFonts w:eastAsia="Tahoma"/>
              </w:rPr>
              <w:t>2.2</w:t>
            </w:r>
          </w:p>
        </w:tc>
      </w:tr>
      <w:tr w:rsidR="00120C0D" w:rsidRPr="004334E1" w14:paraId="3F380964" w14:textId="77777777" w:rsidTr="00120C0D">
        <w:tc>
          <w:tcPr>
            <w:tcW w:w="1250" w:type="pct"/>
            <w:shd w:val="clear" w:color="auto" w:fill="DAEEF3"/>
            <w:vAlign w:val="center"/>
          </w:tcPr>
          <w:p w14:paraId="5ADCAA4C" w14:textId="77777777" w:rsidR="00120C0D" w:rsidRPr="004334E1" w:rsidRDefault="00120C0D" w:rsidP="004334E1">
            <w:pPr>
              <w:pStyle w:val="CMMITableBody"/>
            </w:pPr>
            <w:r w:rsidRPr="004334E1">
              <w:t xml:space="preserve">All Processes  </w:t>
            </w:r>
          </w:p>
        </w:tc>
        <w:tc>
          <w:tcPr>
            <w:tcW w:w="3750" w:type="pct"/>
            <w:gridSpan w:val="2"/>
          </w:tcPr>
          <w:p w14:paraId="21E85D53" w14:textId="77777777" w:rsidR="00120C0D" w:rsidRPr="004334E1" w:rsidRDefault="00120C0D" w:rsidP="004334E1">
            <w:pPr>
              <w:pStyle w:val="CMMITableBody"/>
            </w:pPr>
          </w:p>
          <w:p w14:paraId="7550FE48" w14:textId="77777777" w:rsidR="00120C0D" w:rsidRPr="004334E1" w:rsidRDefault="00120C0D" w:rsidP="004334E1">
            <w:pPr>
              <w:pStyle w:val="CMMITableBody"/>
            </w:pPr>
          </w:p>
        </w:tc>
      </w:tr>
      <w:tr w:rsidR="004334E1" w:rsidRPr="004334E1" w14:paraId="435910E5" w14:textId="77777777" w:rsidTr="00120C0D">
        <w:tc>
          <w:tcPr>
            <w:tcW w:w="1250" w:type="pct"/>
            <w:shd w:val="clear" w:color="auto" w:fill="DAEEF3"/>
            <w:vAlign w:val="center"/>
          </w:tcPr>
          <w:p w14:paraId="63CD1745" w14:textId="77777777" w:rsidR="004334E1" w:rsidRPr="004334E1" w:rsidRDefault="004334E1" w:rsidP="004334E1">
            <w:pPr>
              <w:pStyle w:val="CMMITableBody"/>
            </w:pPr>
            <w:r w:rsidRPr="004334E1">
              <w:t xml:space="preserve">Sufficient Artifacts </w:t>
            </w:r>
          </w:p>
        </w:tc>
        <w:tc>
          <w:tcPr>
            <w:tcW w:w="1875" w:type="pct"/>
          </w:tcPr>
          <w:p w14:paraId="376E6B4A" w14:textId="77777777" w:rsidR="004334E1" w:rsidRDefault="004334E1" w:rsidP="004334E1">
            <w:pPr>
              <w:pStyle w:val="CMMITableBody"/>
            </w:pPr>
          </w:p>
          <w:p w14:paraId="4E029904" w14:textId="77777777" w:rsidR="004334E1" w:rsidRPr="004334E1" w:rsidRDefault="004334E1" w:rsidP="004334E1">
            <w:pPr>
              <w:pStyle w:val="CMMITableBody"/>
            </w:pPr>
          </w:p>
        </w:tc>
        <w:tc>
          <w:tcPr>
            <w:tcW w:w="1875" w:type="pct"/>
          </w:tcPr>
          <w:p w14:paraId="54B51E52" w14:textId="77777777" w:rsidR="004334E1" w:rsidRPr="004334E1" w:rsidRDefault="004334E1" w:rsidP="004334E1">
            <w:pPr>
              <w:pStyle w:val="CMMITableBody"/>
            </w:pPr>
          </w:p>
        </w:tc>
      </w:tr>
      <w:tr w:rsidR="004334E1" w:rsidRPr="004334E1" w14:paraId="750974FA" w14:textId="77777777" w:rsidTr="00120C0D">
        <w:tc>
          <w:tcPr>
            <w:tcW w:w="1250" w:type="pct"/>
            <w:shd w:val="clear" w:color="auto" w:fill="DAEEF3"/>
            <w:vAlign w:val="center"/>
          </w:tcPr>
          <w:p w14:paraId="0FA618AE" w14:textId="4CCAF2CA" w:rsidR="004334E1" w:rsidRPr="004334E1" w:rsidRDefault="004334E1" w:rsidP="004334E1">
            <w:pPr>
              <w:pStyle w:val="CMMITableBody"/>
            </w:pPr>
            <w:r w:rsidRPr="004334E1">
              <w:t>Sufficient</w:t>
            </w:r>
            <w:r>
              <w:t xml:space="preserve"> </w:t>
            </w:r>
            <w:r w:rsidRPr="004334E1">
              <w:t>Affirmation</w:t>
            </w:r>
          </w:p>
        </w:tc>
        <w:tc>
          <w:tcPr>
            <w:tcW w:w="1875" w:type="pct"/>
          </w:tcPr>
          <w:p w14:paraId="252B6F02" w14:textId="77777777" w:rsidR="004334E1" w:rsidRDefault="004334E1" w:rsidP="004334E1">
            <w:pPr>
              <w:pStyle w:val="CMMITableBody"/>
            </w:pPr>
          </w:p>
          <w:p w14:paraId="720D9769" w14:textId="77777777" w:rsidR="004334E1" w:rsidRPr="004334E1" w:rsidRDefault="004334E1" w:rsidP="004334E1">
            <w:pPr>
              <w:pStyle w:val="CMMITableBody"/>
            </w:pPr>
          </w:p>
        </w:tc>
        <w:tc>
          <w:tcPr>
            <w:tcW w:w="1875" w:type="pct"/>
          </w:tcPr>
          <w:p w14:paraId="0E768CEF" w14:textId="77777777" w:rsidR="004334E1" w:rsidRPr="004334E1" w:rsidRDefault="004334E1" w:rsidP="004334E1">
            <w:pPr>
              <w:pStyle w:val="CMMITableBody"/>
            </w:pPr>
          </w:p>
        </w:tc>
      </w:tr>
      <w:tr w:rsidR="004334E1" w:rsidRPr="004334E1" w14:paraId="5CCFEE2F" w14:textId="77777777" w:rsidTr="00120C0D">
        <w:tc>
          <w:tcPr>
            <w:tcW w:w="1250" w:type="pct"/>
            <w:shd w:val="clear" w:color="auto" w:fill="DAEEF3"/>
            <w:vAlign w:val="center"/>
          </w:tcPr>
          <w:p w14:paraId="06D997F4" w14:textId="77777777" w:rsidR="004334E1" w:rsidRPr="004334E1" w:rsidRDefault="004334E1" w:rsidP="004334E1">
            <w:pPr>
              <w:pStyle w:val="CMMITableBody"/>
            </w:pPr>
            <w:r w:rsidRPr="004334E1">
              <w:t>Weakness</w:t>
            </w:r>
          </w:p>
        </w:tc>
        <w:tc>
          <w:tcPr>
            <w:tcW w:w="1875" w:type="pct"/>
          </w:tcPr>
          <w:p w14:paraId="698D756A" w14:textId="77777777" w:rsidR="004334E1" w:rsidRDefault="004334E1" w:rsidP="004334E1">
            <w:pPr>
              <w:pStyle w:val="CMMITableBody"/>
            </w:pPr>
          </w:p>
          <w:p w14:paraId="64A72C4D" w14:textId="77777777" w:rsidR="004334E1" w:rsidRPr="004334E1" w:rsidRDefault="004334E1" w:rsidP="004334E1">
            <w:pPr>
              <w:pStyle w:val="CMMITableBody"/>
            </w:pPr>
          </w:p>
        </w:tc>
        <w:tc>
          <w:tcPr>
            <w:tcW w:w="1875" w:type="pct"/>
          </w:tcPr>
          <w:p w14:paraId="7C5B7CCE" w14:textId="77777777" w:rsidR="004334E1" w:rsidRPr="004334E1" w:rsidRDefault="004334E1" w:rsidP="004334E1">
            <w:pPr>
              <w:pStyle w:val="CMMITableBody"/>
            </w:pPr>
          </w:p>
        </w:tc>
      </w:tr>
      <w:tr w:rsidR="004334E1" w:rsidRPr="004334E1" w14:paraId="7D93DD8F" w14:textId="77777777" w:rsidTr="00120C0D">
        <w:trPr>
          <w:trHeight w:val="53"/>
        </w:trPr>
        <w:tc>
          <w:tcPr>
            <w:tcW w:w="1250" w:type="pct"/>
            <w:shd w:val="clear" w:color="auto" w:fill="DAEEF3"/>
            <w:vAlign w:val="center"/>
          </w:tcPr>
          <w:p w14:paraId="2FF16AF3" w14:textId="77777777" w:rsidR="004334E1" w:rsidRPr="004334E1" w:rsidRDefault="004334E1" w:rsidP="004334E1">
            <w:pPr>
              <w:pStyle w:val="CMMITableBody"/>
            </w:pPr>
            <w:r w:rsidRPr="004334E1">
              <w:t>Characterization</w:t>
            </w:r>
          </w:p>
        </w:tc>
        <w:tc>
          <w:tcPr>
            <w:tcW w:w="1875" w:type="pct"/>
          </w:tcPr>
          <w:p w14:paraId="5C9FF048" w14:textId="77777777" w:rsidR="004334E1" w:rsidRDefault="004334E1" w:rsidP="004334E1">
            <w:pPr>
              <w:pStyle w:val="CMMITableBody"/>
            </w:pPr>
          </w:p>
          <w:p w14:paraId="5BA0B901" w14:textId="77777777" w:rsidR="004334E1" w:rsidRPr="004334E1" w:rsidRDefault="004334E1" w:rsidP="004334E1">
            <w:pPr>
              <w:pStyle w:val="CMMITableBody"/>
            </w:pPr>
          </w:p>
        </w:tc>
        <w:tc>
          <w:tcPr>
            <w:tcW w:w="1875" w:type="pct"/>
          </w:tcPr>
          <w:p w14:paraId="3FE63534" w14:textId="77777777" w:rsidR="004334E1" w:rsidRPr="004334E1" w:rsidRDefault="004334E1" w:rsidP="004334E1">
            <w:pPr>
              <w:pStyle w:val="CMMITableBody"/>
            </w:pPr>
          </w:p>
        </w:tc>
      </w:tr>
    </w:tbl>
    <w:p w14:paraId="25791345" w14:textId="77777777" w:rsidR="004334E1" w:rsidRPr="004334E1" w:rsidRDefault="004334E1" w:rsidP="004334E1"/>
    <w:p w14:paraId="126CD137" w14:textId="1E89BF35" w:rsidR="003113DC" w:rsidRPr="004334E1" w:rsidRDefault="003113DC" w:rsidP="004334E1">
      <w:r w:rsidRPr="004334E1">
        <w:br w:type="page"/>
      </w:r>
    </w:p>
    <w:p w14:paraId="62AEDAA4" w14:textId="157B3F44" w:rsidR="00C958D0" w:rsidRPr="00586BB5" w:rsidRDefault="00C958D0" w:rsidP="00586BB5">
      <w:pPr>
        <w:pStyle w:val="Heading2"/>
      </w:pPr>
      <w:bookmarkStart w:id="68" w:name="_Toc152616575"/>
      <w:bookmarkStart w:id="69" w:name="_Toc155272723"/>
      <w:r w:rsidRPr="00586BB5">
        <w:lastRenderedPageBreak/>
        <w:t>C. OU Level Characterization</w:t>
      </w:r>
      <w:bookmarkEnd w:id="67"/>
      <w:bookmarkEnd w:id="68"/>
      <w:bookmarkEnd w:id="69"/>
    </w:p>
    <w:p w14:paraId="6906C1A8" w14:textId="77777777" w:rsidR="00C958D0" w:rsidRPr="007C59ED" w:rsidRDefault="00C958D0" w:rsidP="00586BB5">
      <w:pPr>
        <w:pStyle w:val="Heading3"/>
        <w:rPr>
          <w:rFonts w:eastAsia="Times"/>
          <w:lang w:val="en-AU" w:eastAsia="en-AU"/>
        </w:rPr>
      </w:pPr>
      <w:bookmarkStart w:id="70" w:name="_Toc56414404"/>
      <w:bookmarkStart w:id="71" w:name="_Toc155272724"/>
      <w:r w:rsidRPr="007C59ED">
        <w:t>Aggregating Practice Implementation at the OU Level and Generating Preliminary Findings</w:t>
      </w:r>
      <w:bookmarkEnd w:id="70"/>
      <w:bookmarkEnd w:id="71"/>
    </w:p>
    <w:p w14:paraId="43404271" w14:textId="3B99F005" w:rsidR="00C958D0" w:rsidRPr="009E7F2E" w:rsidRDefault="00C958D0" w:rsidP="00586BB5">
      <w:pPr>
        <w:pStyle w:val="CMMIBodyText"/>
        <w:rPr>
          <w:szCs w:val="20"/>
        </w:rPr>
      </w:pPr>
      <w:r w:rsidRPr="009E7F2E">
        <w:t xml:space="preserve">Aggregate the practice implementation from the </w:t>
      </w:r>
      <w:r>
        <w:t>sampled projects and organizational support functions</w:t>
      </w:r>
      <w:r w:rsidRPr="009E7F2E">
        <w:t xml:space="preserve"> to the OU level for both practices. Use the </w:t>
      </w:r>
      <w:r>
        <w:t>Practice Group Ratings</w:t>
      </w:r>
      <w:r w:rsidRPr="009E7F2E">
        <w:t xml:space="preserve"> </w:t>
      </w:r>
      <w:r w:rsidR="0061611E">
        <w:t>t</w:t>
      </w:r>
      <w:r w:rsidRPr="009E7F2E">
        <w:t xml:space="preserve">able </w:t>
      </w:r>
      <w:r w:rsidR="0061611E">
        <w:t xml:space="preserve">in Appendix A </w:t>
      </w:r>
      <w:r w:rsidRPr="009E7F2E">
        <w:t>and, where appropriate, justify the team judgment that led to the OU aggregation. Identify any assumptions you may have made and any additional information you may have needed to come to your conclusion. The context for each</w:t>
      </w:r>
      <w:r>
        <w:t xml:space="preserve"> sampled project and organizational support function</w:t>
      </w:r>
      <w:r w:rsidRPr="009E7F2E">
        <w:t xml:space="preserve"> is provided below.</w:t>
      </w:r>
    </w:p>
    <w:p w14:paraId="1341BEEC" w14:textId="77777777" w:rsidR="00C958D0" w:rsidRDefault="00C958D0" w:rsidP="00586BB5">
      <w:pPr>
        <w:pStyle w:val="Heading3"/>
      </w:pPr>
      <w:bookmarkStart w:id="72" w:name="_Toc56414405"/>
      <w:bookmarkStart w:id="73" w:name="_Toc155272725"/>
      <w:r>
        <w:t>Context: Sampled Projects and Organizational Support Functions</w:t>
      </w:r>
      <w:bookmarkEnd w:id="72"/>
      <w:bookmarkEnd w:id="73"/>
    </w:p>
    <w:p w14:paraId="5C461D5A" w14:textId="497593A1" w:rsidR="00C958D0" w:rsidRPr="009E7F2E" w:rsidRDefault="00C958D0" w:rsidP="00586BB5">
      <w:pPr>
        <w:pStyle w:val="CMMIBodyText"/>
        <w:rPr>
          <w:szCs w:val="20"/>
        </w:rPr>
      </w:pPr>
      <w:r w:rsidRPr="009E7F2E">
        <w:rPr>
          <w:b/>
        </w:rPr>
        <w:t>Project Alpha</w:t>
      </w:r>
      <w:r w:rsidRPr="009E7F2E">
        <w:t xml:space="preserve"> employs 15 full-time employees (FTEs). T</w:t>
      </w:r>
      <w:r>
        <w:t>he t</w:t>
      </w:r>
      <w:r w:rsidRPr="009E7F2E">
        <w:t xml:space="preserve">otal budget is $7.8M. </w:t>
      </w:r>
      <w:r w:rsidR="004F5048">
        <w:t xml:space="preserve">The project </w:t>
      </w:r>
      <w:r w:rsidRPr="009E7F2E">
        <w:t xml:space="preserve">is developing and delivering an enhancement to an existing system. The project has already conducted critical design. Engineering </w:t>
      </w:r>
      <w:r>
        <w:t>personnel</w:t>
      </w:r>
      <w:r w:rsidRPr="009E7F2E">
        <w:t xml:space="preserve"> </w:t>
      </w:r>
      <w:r w:rsidR="004F5048">
        <w:t>are performing</w:t>
      </w:r>
      <w:r w:rsidRPr="009E7F2E">
        <w:t xml:space="preserve"> implementation, integration, and preliminary test activities. System delivery will occur in six months’ time.</w:t>
      </w:r>
    </w:p>
    <w:p w14:paraId="08E0F9B0" w14:textId="3EAD6D9E" w:rsidR="00C958D0" w:rsidRPr="009E7F2E" w:rsidRDefault="00C958D0" w:rsidP="00586BB5">
      <w:pPr>
        <w:pStyle w:val="CMMIBodyText"/>
      </w:pPr>
      <w:r w:rsidRPr="009E7F2E">
        <w:t>The existing system will be retired in 18 months as the customer transitions to a totally new system (which is currently in the concept exploration phase by the customer). Once commissioned, the new system is expected to have a service life of over eight years.</w:t>
      </w:r>
    </w:p>
    <w:p w14:paraId="39D78F4F" w14:textId="77777777" w:rsidR="00C958D0" w:rsidRPr="009E7F2E" w:rsidRDefault="00C958D0" w:rsidP="00586BB5">
      <w:pPr>
        <w:pStyle w:val="CMMIBodyText"/>
      </w:pPr>
      <w:r w:rsidRPr="009E7F2E">
        <w:t xml:space="preserve">Given that </w:t>
      </w:r>
      <w:r w:rsidRPr="009E7F2E">
        <w:rPr>
          <w:b/>
        </w:rPr>
        <w:t>Project Alpha</w:t>
      </w:r>
      <w:r w:rsidRPr="009E7F2E">
        <w:t xml:space="preserve"> is delivering an enhancement to what is essentially a legacy system, its processes follow the previous process baseline. In other words, </w:t>
      </w:r>
      <w:r w:rsidRPr="009E7F2E">
        <w:rPr>
          <w:b/>
        </w:rPr>
        <w:t>Project Alpha</w:t>
      </w:r>
      <w:r w:rsidRPr="009E7F2E">
        <w:t xml:space="preserve"> has intentionally NOT been transitioned to the new and improved standard organizational processes since it will be decommissioned when the system is decommissioned.</w:t>
      </w:r>
    </w:p>
    <w:p w14:paraId="1DA19049" w14:textId="77777777" w:rsidR="00C958D0" w:rsidRPr="009E7F2E" w:rsidRDefault="00C958D0" w:rsidP="00586BB5">
      <w:pPr>
        <w:pStyle w:val="CMMIBodyText"/>
      </w:pPr>
      <w:r w:rsidRPr="009E7F2E">
        <w:t xml:space="preserve">Although it is a legacy project, the </w:t>
      </w:r>
      <w:r>
        <w:t>A</w:t>
      </w:r>
      <w:r w:rsidRPr="009E7F2E">
        <w:t xml:space="preserve">ppraisal </w:t>
      </w:r>
      <w:r>
        <w:t>S</w:t>
      </w:r>
      <w:r w:rsidRPr="009E7F2E">
        <w:t xml:space="preserve">ponsor was keen to involve </w:t>
      </w:r>
      <w:r w:rsidRPr="009E7F2E">
        <w:rPr>
          <w:b/>
        </w:rPr>
        <w:t>Project Alpha</w:t>
      </w:r>
      <w:r w:rsidRPr="009E7F2E">
        <w:t xml:space="preserve"> for two main reasons. The first was to get the project </w:t>
      </w:r>
      <w:r>
        <w:t>personnel</w:t>
      </w:r>
      <w:r w:rsidRPr="009E7F2E">
        <w:t xml:space="preserve"> used to appraisals. They will eventually transition to new projects and will therefore participate in future appraisals. The second reason is that although the project does not use the new standard processes, the type of work that </w:t>
      </w:r>
      <w:r w:rsidRPr="009E7F2E">
        <w:rPr>
          <w:b/>
        </w:rPr>
        <w:t>Project Alpha</w:t>
      </w:r>
      <w:r w:rsidRPr="009E7F2E">
        <w:t xml:space="preserve"> conducts is core to the organization’s current revenue stream. Projects like </w:t>
      </w:r>
      <w:r w:rsidRPr="009E7F2E">
        <w:rPr>
          <w:b/>
        </w:rPr>
        <w:t>Project Alpha</w:t>
      </w:r>
      <w:r w:rsidRPr="009E7F2E">
        <w:t xml:space="preserve"> currently contribute over 80% of the organization’s revenue stream and employ approximately 70% of the organization’s </w:t>
      </w:r>
      <w:r>
        <w:t>personnel</w:t>
      </w:r>
      <w:r w:rsidRPr="009E7F2E">
        <w:t>.</w:t>
      </w:r>
    </w:p>
    <w:p w14:paraId="5A28F80A" w14:textId="1E530FFB" w:rsidR="00C958D0" w:rsidRPr="009E7F2E" w:rsidRDefault="00C958D0" w:rsidP="00586BB5">
      <w:pPr>
        <w:pStyle w:val="CMMIBodyText"/>
      </w:pPr>
      <w:r w:rsidRPr="009E7F2E">
        <w:rPr>
          <w:b/>
        </w:rPr>
        <w:t>Project Bravo</w:t>
      </w:r>
      <w:r w:rsidRPr="009E7F2E">
        <w:t xml:space="preserve"> employs 76 FTEs. T</w:t>
      </w:r>
      <w:r>
        <w:t>he t</w:t>
      </w:r>
      <w:r w:rsidRPr="009E7F2E">
        <w:t>otal budget is $29.6M for Phase 1 (which is the scope of the appraisal). It is a developmental project, creating an unprecedented system, which will be delivered in three years’ time to the customer. It is at the early stages of scope development, and the project has not yet begun preliminary design. However, requirements elicitation activities are currently being conducted with the customer.</w:t>
      </w:r>
    </w:p>
    <w:p w14:paraId="70C08853" w14:textId="77777777" w:rsidR="00C958D0" w:rsidRPr="009E7F2E" w:rsidRDefault="00C958D0" w:rsidP="00586BB5">
      <w:pPr>
        <w:pStyle w:val="CMMIBodyText"/>
      </w:pPr>
      <w:r w:rsidRPr="009E7F2E">
        <w:t xml:space="preserve">Given that </w:t>
      </w:r>
      <w:r w:rsidRPr="009E7F2E">
        <w:rPr>
          <w:b/>
        </w:rPr>
        <w:t>Project Bravo</w:t>
      </w:r>
      <w:r w:rsidRPr="009E7F2E">
        <w:t xml:space="preserve"> is a new project, it is meant to follow the new and improved standard organizational processes.</w:t>
      </w:r>
    </w:p>
    <w:p w14:paraId="253AB930" w14:textId="154E56F2" w:rsidR="00C958D0" w:rsidRPr="009E7F2E" w:rsidRDefault="00C958D0" w:rsidP="00586BB5">
      <w:pPr>
        <w:pStyle w:val="CMMIBodyText"/>
      </w:pPr>
      <w:r w:rsidRPr="009E7F2E">
        <w:t xml:space="preserve">Depending on how </w:t>
      </w:r>
      <w:r w:rsidRPr="009E7F2E">
        <w:rPr>
          <w:b/>
        </w:rPr>
        <w:t>Project Bravo</w:t>
      </w:r>
      <w:r w:rsidRPr="009E7F2E">
        <w:t xml:space="preserve"> performs, the customer may award Phases 2 and 3 to the organization (in three- and seven-years’ time, respectively). Although the type of work that will be conducted under </w:t>
      </w:r>
      <w:r w:rsidRPr="009E7F2E">
        <w:rPr>
          <w:b/>
        </w:rPr>
        <w:t>Project Bravo</w:t>
      </w:r>
      <w:r w:rsidRPr="009E7F2E">
        <w:t xml:space="preserve"> is currently not core work for the organization, it is considered a strategic project for two reasons. The first is that </w:t>
      </w:r>
      <w:r w:rsidRPr="009E7F2E">
        <w:rPr>
          <w:b/>
        </w:rPr>
        <w:t>Project Bravo</w:t>
      </w:r>
      <w:r w:rsidRPr="009E7F2E">
        <w:t xml:space="preserve"> alone will contribute over 30% of future revenue (if the organization wins Phases 2 and 3). The second is that the organization would like to demonstrate its capability in delivering such projects </w:t>
      </w:r>
      <w:r w:rsidRPr="009E7F2E">
        <w:lastRenderedPageBreak/>
        <w:t>successfully with the aim of winning similar future work. The organization’s strategic plan identifies that such projects will</w:t>
      </w:r>
      <w:r w:rsidR="004F5048">
        <w:t>:</w:t>
      </w:r>
    </w:p>
    <w:p w14:paraId="58DF229B" w14:textId="77777777" w:rsidR="00C958D0" w:rsidRPr="00877367" w:rsidRDefault="00C958D0" w:rsidP="00177309">
      <w:pPr>
        <w:pStyle w:val="CMMIList1"/>
      </w:pPr>
      <w:r w:rsidRPr="00877367">
        <w:t>Account for more than 65% of future revenue</w:t>
      </w:r>
    </w:p>
    <w:p w14:paraId="033F68AF" w14:textId="77777777" w:rsidR="00C958D0" w:rsidRPr="00877367" w:rsidRDefault="00C958D0" w:rsidP="00177309">
      <w:pPr>
        <w:pStyle w:val="CMMIList1"/>
      </w:pPr>
      <w:r w:rsidRPr="00877367">
        <w:t>Employ about 55% of future personnel levels</w:t>
      </w:r>
    </w:p>
    <w:p w14:paraId="329FA2EB" w14:textId="77777777" w:rsidR="00C958D0" w:rsidRPr="00877367" w:rsidRDefault="00C958D0" w:rsidP="00177309">
      <w:pPr>
        <w:pStyle w:val="CMMIList1"/>
      </w:pPr>
      <w:r w:rsidRPr="00877367">
        <w:t>Directly account for over 6% organizational growth per year for the next five years</w:t>
      </w:r>
    </w:p>
    <w:p w14:paraId="3139E4B2" w14:textId="54ACD2AE" w:rsidR="00C958D0" w:rsidRPr="009E7F2E" w:rsidRDefault="00C958D0" w:rsidP="00586BB5">
      <w:pPr>
        <w:pStyle w:val="CMMIBodyText"/>
      </w:pPr>
      <w:r w:rsidRPr="009E7F2E">
        <w:rPr>
          <w:b/>
        </w:rPr>
        <w:t>Project Charlie</w:t>
      </w:r>
      <w:r w:rsidRPr="009E7F2E">
        <w:t xml:space="preserve"> employs 28 FTEs. T</w:t>
      </w:r>
      <w:r w:rsidR="004F5048">
        <w:t>he t</w:t>
      </w:r>
      <w:r w:rsidRPr="009E7F2E">
        <w:t xml:space="preserve">otal project budget for the current phase is $12.3M. The project has already conducted design activities, and engineering </w:t>
      </w:r>
      <w:r>
        <w:t>personnel</w:t>
      </w:r>
      <w:r w:rsidRPr="009E7F2E">
        <w:t xml:space="preserve"> have already commenced development. Integration and testing activities have not yet begun. Delivery of the current phase will occur in 15 months.</w:t>
      </w:r>
    </w:p>
    <w:p w14:paraId="15074A8C" w14:textId="77777777" w:rsidR="00C958D0" w:rsidRPr="009E7F2E" w:rsidRDefault="00C958D0" w:rsidP="00586BB5">
      <w:pPr>
        <w:pStyle w:val="CMMIBodyText"/>
      </w:pPr>
      <w:r w:rsidRPr="009E7F2E">
        <w:t xml:space="preserve">Similar to </w:t>
      </w:r>
      <w:r w:rsidRPr="009E7F2E">
        <w:rPr>
          <w:b/>
        </w:rPr>
        <w:t>Project Alpha</w:t>
      </w:r>
      <w:r w:rsidRPr="009E7F2E">
        <w:t xml:space="preserve">, </w:t>
      </w:r>
      <w:r w:rsidRPr="009E7F2E">
        <w:rPr>
          <w:b/>
        </w:rPr>
        <w:t>Project Charlie</w:t>
      </w:r>
      <w:r w:rsidRPr="009E7F2E">
        <w:t xml:space="preserve"> is developing and delivering an enhancement to an existing system. However, unlike </w:t>
      </w:r>
      <w:r w:rsidRPr="009E7F2E">
        <w:rPr>
          <w:b/>
        </w:rPr>
        <w:t>Project Alpha</w:t>
      </w:r>
      <w:r w:rsidRPr="009E7F2E">
        <w:t xml:space="preserve">, </w:t>
      </w:r>
      <w:r w:rsidRPr="009E7F2E">
        <w:rPr>
          <w:b/>
        </w:rPr>
        <w:t>Project Charlie</w:t>
      </w:r>
      <w:r w:rsidRPr="009E7F2E">
        <w:t xml:space="preserve"> is NOT a legacy project. The customer for </w:t>
      </w:r>
      <w:r w:rsidRPr="009E7F2E">
        <w:rPr>
          <w:b/>
        </w:rPr>
        <w:t>Project Charlie</w:t>
      </w:r>
      <w:r w:rsidRPr="009E7F2E">
        <w:t xml:space="preserve"> will continue to field the system for the foreseeable future (at least for the next five to eight years).</w:t>
      </w:r>
    </w:p>
    <w:p w14:paraId="53C39415" w14:textId="77777777" w:rsidR="00C958D0" w:rsidRDefault="00C958D0" w:rsidP="00586BB5">
      <w:pPr>
        <w:pStyle w:val="CMMIBodyText"/>
      </w:pPr>
      <w:r w:rsidRPr="009E7F2E">
        <w:rPr>
          <w:b/>
        </w:rPr>
        <w:t>Project Charlie</w:t>
      </w:r>
      <w:r w:rsidRPr="009E7F2E">
        <w:t xml:space="preserve"> is planned and conducted on a two-year support and enhancement cycle (it is currently in Phase 4E). Since it is an ongoing project, it was transitioned to the new and improved standard organizational processes over 12 months ago.</w:t>
      </w:r>
    </w:p>
    <w:p w14:paraId="1114BE73" w14:textId="77777777" w:rsidR="00C958D0" w:rsidRPr="000B21F4" w:rsidRDefault="00C958D0" w:rsidP="004A22BC">
      <w:pPr>
        <w:pStyle w:val="Heading3"/>
      </w:pPr>
      <w:bookmarkStart w:id="74" w:name="_Toc56414406"/>
      <w:bookmarkStart w:id="75" w:name="_Toc155272726"/>
      <w:r>
        <w:t>RSK 3.1</w:t>
      </w:r>
      <w:bookmarkEnd w:id="74"/>
      <w:bookmarkEnd w:id="75"/>
    </w:p>
    <w:tbl>
      <w:tblPr>
        <w:tblStyle w:val="CMMITable1"/>
        <w:tblW w:w="5000" w:type="pct"/>
        <w:tblLook w:val="0420" w:firstRow="1" w:lastRow="0" w:firstColumn="0" w:lastColumn="0" w:noHBand="0" w:noVBand="1"/>
      </w:tblPr>
      <w:tblGrid>
        <w:gridCol w:w="615"/>
        <w:gridCol w:w="3604"/>
        <w:gridCol w:w="1307"/>
        <w:gridCol w:w="1887"/>
        <w:gridCol w:w="1937"/>
      </w:tblGrid>
      <w:tr w:rsidR="002E5E37" w:rsidRPr="00D74CEC" w14:paraId="2C95549E" w14:textId="77777777" w:rsidTr="002E5E37">
        <w:trPr>
          <w:cnfStyle w:val="100000000000" w:firstRow="1" w:lastRow="0" w:firstColumn="0" w:lastColumn="0" w:oddVBand="0" w:evenVBand="0" w:oddHBand="0" w:evenHBand="0" w:firstRowFirstColumn="0" w:firstRowLastColumn="0" w:lastRowFirstColumn="0" w:lastRowLastColumn="0"/>
        </w:trPr>
        <w:tc>
          <w:tcPr>
            <w:tcW w:w="307" w:type="pct"/>
            <w:tcMar>
              <w:left w:w="29" w:type="dxa"/>
              <w:right w:w="29" w:type="dxa"/>
            </w:tcMar>
            <w:textDirection w:val="btLr"/>
          </w:tcPr>
          <w:p w14:paraId="63DB0CEE" w14:textId="77777777" w:rsidR="00C958D0" w:rsidRPr="00D74CEC" w:rsidRDefault="00C958D0" w:rsidP="00D74CEC">
            <w:pPr>
              <w:pStyle w:val="CMMITableHeading"/>
            </w:pPr>
            <w:r w:rsidRPr="00D74CEC">
              <w:t>Project</w:t>
            </w:r>
          </w:p>
        </w:tc>
        <w:tc>
          <w:tcPr>
            <w:tcW w:w="1951" w:type="pct"/>
            <w:tcMar>
              <w:left w:w="29" w:type="dxa"/>
              <w:right w:w="29" w:type="dxa"/>
            </w:tcMar>
          </w:tcPr>
          <w:p w14:paraId="658BE76B" w14:textId="77777777" w:rsidR="00C958D0" w:rsidRPr="00D74CEC" w:rsidRDefault="00C958D0" w:rsidP="00D74CEC">
            <w:pPr>
              <w:pStyle w:val="CMMITableHeading"/>
            </w:pPr>
            <w:r w:rsidRPr="00D74CEC">
              <w:rPr>
                <w:rFonts w:eastAsia="Tahoma"/>
              </w:rPr>
              <w:t>Weakness or Strength</w:t>
            </w:r>
            <w:r w:rsidRPr="00D74CEC">
              <w:rPr>
                <w:rFonts w:eastAsia="Tahoma"/>
              </w:rPr>
              <w:br/>
            </w:r>
            <w:r w:rsidRPr="00D74CEC">
              <w:rPr>
                <w:rFonts w:eastAsia="Tahoma"/>
                <w:b w:val="0"/>
                <w:bCs/>
              </w:rPr>
              <w:t>(Strength is optional)</w:t>
            </w:r>
          </w:p>
        </w:tc>
        <w:tc>
          <w:tcPr>
            <w:tcW w:w="722" w:type="pct"/>
            <w:tcMar>
              <w:left w:w="29" w:type="dxa"/>
              <w:right w:w="29" w:type="dxa"/>
            </w:tcMar>
          </w:tcPr>
          <w:p w14:paraId="4339CF5C" w14:textId="77777777" w:rsidR="00C958D0" w:rsidRPr="00D74CEC" w:rsidRDefault="00C958D0" w:rsidP="00D74CEC">
            <w:pPr>
              <w:pStyle w:val="CMMITableHeading"/>
            </w:pPr>
            <w:r w:rsidRPr="00D74CEC">
              <w:rPr>
                <w:rFonts w:eastAsia="Tahoma"/>
              </w:rPr>
              <w:t xml:space="preserve">Objective </w:t>
            </w:r>
            <w:r w:rsidRPr="00D74CEC">
              <w:rPr>
                <w:rFonts w:eastAsia="Tahoma"/>
              </w:rPr>
              <w:br/>
              <w:t xml:space="preserve">Evidence  </w:t>
            </w:r>
          </w:p>
        </w:tc>
        <w:tc>
          <w:tcPr>
            <w:tcW w:w="961" w:type="pct"/>
            <w:tcMar>
              <w:left w:w="29" w:type="dxa"/>
              <w:right w:w="29" w:type="dxa"/>
            </w:tcMar>
          </w:tcPr>
          <w:p w14:paraId="1BD4CDF2" w14:textId="69BEDD1A" w:rsidR="00C958D0" w:rsidRPr="00D74CEC" w:rsidRDefault="00C958D0" w:rsidP="00D74CEC">
            <w:pPr>
              <w:pStyle w:val="CMMITableHeading"/>
            </w:pPr>
            <w:r w:rsidRPr="00D74CEC">
              <w:rPr>
                <w:rFonts w:eastAsia="Tahoma"/>
              </w:rPr>
              <w:t xml:space="preserve">Practice Characterization </w:t>
            </w:r>
            <w:r w:rsidR="002E5E37">
              <w:rPr>
                <w:rFonts w:eastAsia="Tahoma"/>
              </w:rPr>
              <w:br/>
            </w:r>
            <w:r w:rsidRPr="00DF4E12">
              <w:rPr>
                <w:rFonts w:eastAsia="Tahoma"/>
                <w:b w:val="0"/>
                <w:bCs/>
              </w:rPr>
              <w:t>(Project/</w:t>
            </w:r>
            <w:r w:rsidR="001E1393" w:rsidRPr="00DF4E12">
              <w:rPr>
                <w:rFonts w:eastAsia="Tahoma"/>
                <w:b w:val="0"/>
                <w:bCs/>
              </w:rPr>
              <w:t xml:space="preserve"> </w:t>
            </w:r>
            <w:r w:rsidRPr="00DF4E12">
              <w:rPr>
                <w:rFonts w:eastAsia="Tahoma"/>
                <w:b w:val="0"/>
                <w:bCs/>
              </w:rPr>
              <w:t xml:space="preserve">Support </w:t>
            </w:r>
            <w:r w:rsidR="002E5E37" w:rsidRPr="002E5E37">
              <w:rPr>
                <w:rFonts w:eastAsia="Tahoma"/>
                <w:b w:val="0"/>
                <w:bCs/>
              </w:rPr>
              <w:t xml:space="preserve">Function </w:t>
            </w:r>
            <w:r w:rsidRPr="00DF4E12">
              <w:rPr>
                <w:rFonts w:eastAsia="Tahoma"/>
                <w:b w:val="0"/>
                <w:bCs/>
              </w:rPr>
              <w:t>Level)</w:t>
            </w:r>
            <w:r w:rsidRPr="00D74CEC">
              <w:rPr>
                <w:rFonts w:eastAsia="Tahoma"/>
              </w:rPr>
              <w:t xml:space="preserve"> </w:t>
            </w:r>
          </w:p>
        </w:tc>
        <w:tc>
          <w:tcPr>
            <w:tcW w:w="1057" w:type="pct"/>
            <w:tcMar>
              <w:left w:w="29" w:type="dxa"/>
              <w:right w:w="29" w:type="dxa"/>
            </w:tcMar>
          </w:tcPr>
          <w:p w14:paraId="4DED885E" w14:textId="228F2AC0" w:rsidR="00C958D0" w:rsidRPr="00D74CEC" w:rsidRDefault="00C958D0" w:rsidP="00D74CEC">
            <w:pPr>
              <w:pStyle w:val="CMMITableHeading"/>
              <w:rPr>
                <w:rFonts w:eastAsia="Tahoma"/>
              </w:rPr>
            </w:pPr>
            <w:r w:rsidRPr="00D74CEC">
              <w:rPr>
                <w:rFonts w:eastAsia="Tahoma"/>
              </w:rPr>
              <w:t>Practice Character</w:t>
            </w:r>
            <w:r w:rsidR="00D74CEC">
              <w:rPr>
                <w:rFonts w:eastAsia="Tahoma"/>
              </w:rPr>
              <w:softHyphen/>
            </w:r>
            <w:r w:rsidRPr="00D74CEC">
              <w:rPr>
                <w:rFonts w:eastAsia="Tahoma"/>
              </w:rPr>
              <w:t xml:space="preserve">ization </w:t>
            </w:r>
            <w:r w:rsidRPr="002E5E37">
              <w:rPr>
                <w:rFonts w:eastAsia="Tahoma"/>
                <w:b w:val="0"/>
                <w:bCs/>
              </w:rPr>
              <w:t>(OU Level)</w:t>
            </w:r>
          </w:p>
        </w:tc>
      </w:tr>
      <w:tr w:rsidR="002E5E37" w14:paraId="6A16129E" w14:textId="77777777" w:rsidTr="00C97A33">
        <w:trPr>
          <w:cantSplit/>
        </w:trPr>
        <w:tc>
          <w:tcPr>
            <w:tcW w:w="307" w:type="pct"/>
            <w:shd w:val="clear" w:color="auto" w:fill="DAEEF3"/>
            <w:textDirection w:val="btLr"/>
            <w:vAlign w:val="center"/>
          </w:tcPr>
          <w:p w14:paraId="77DBFC66" w14:textId="77777777" w:rsidR="00C958D0" w:rsidRPr="00C97A33" w:rsidRDefault="00C958D0" w:rsidP="00C97A33">
            <w:pPr>
              <w:pStyle w:val="CMMITableBody"/>
              <w:jc w:val="center"/>
              <w:rPr>
                <w:b/>
                <w:bCs/>
              </w:rPr>
            </w:pPr>
            <w:r w:rsidRPr="00C97A33">
              <w:rPr>
                <w:b/>
                <w:bCs/>
              </w:rPr>
              <w:t>Alpha</w:t>
            </w:r>
          </w:p>
        </w:tc>
        <w:tc>
          <w:tcPr>
            <w:tcW w:w="1951" w:type="pct"/>
          </w:tcPr>
          <w:p w14:paraId="4D6ECE70" w14:textId="70476026" w:rsidR="00C958D0" w:rsidRPr="0086630A" w:rsidRDefault="00C958D0" w:rsidP="00D74CEC">
            <w:pPr>
              <w:pStyle w:val="CMMITableBody"/>
            </w:pPr>
            <w:r w:rsidRPr="0086630A">
              <w:t>(Observation) Sources and categories are recorded in the project’s risk management plan (RMP).</w:t>
            </w:r>
          </w:p>
        </w:tc>
        <w:tc>
          <w:tcPr>
            <w:tcW w:w="722" w:type="pct"/>
          </w:tcPr>
          <w:p w14:paraId="2EF2826B" w14:textId="77777777" w:rsidR="00C958D0" w:rsidRPr="0086630A" w:rsidRDefault="00C958D0" w:rsidP="00DF4E12">
            <w:pPr>
              <w:pStyle w:val="CMMITableList1"/>
            </w:pPr>
            <w:r w:rsidRPr="0086630A">
              <w:t xml:space="preserve">RMP </w:t>
            </w:r>
          </w:p>
          <w:p w14:paraId="288213A5" w14:textId="77777777" w:rsidR="00C958D0" w:rsidRPr="0086630A" w:rsidRDefault="00C958D0" w:rsidP="00DF4E12">
            <w:pPr>
              <w:pStyle w:val="CMMITableList1"/>
            </w:pPr>
            <w:r w:rsidRPr="0086630A">
              <w:t xml:space="preserve">Interview with PM 1 </w:t>
            </w:r>
          </w:p>
        </w:tc>
        <w:tc>
          <w:tcPr>
            <w:tcW w:w="961" w:type="pct"/>
            <w:vAlign w:val="center"/>
          </w:tcPr>
          <w:p w14:paraId="21387371" w14:textId="77777777" w:rsidR="00C958D0" w:rsidRPr="0086630A" w:rsidRDefault="00C958D0" w:rsidP="00D74CEC">
            <w:pPr>
              <w:pStyle w:val="CMMITableBody"/>
              <w:jc w:val="center"/>
            </w:pPr>
            <w:r w:rsidRPr="0086630A">
              <w:t>FM</w:t>
            </w:r>
          </w:p>
        </w:tc>
        <w:tc>
          <w:tcPr>
            <w:tcW w:w="1057" w:type="pct"/>
            <w:vMerge w:val="restart"/>
            <w:vAlign w:val="center"/>
          </w:tcPr>
          <w:p w14:paraId="0DB16901" w14:textId="77777777" w:rsidR="00C958D0" w:rsidRPr="0086630A" w:rsidRDefault="00C958D0" w:rsidP="00586BB5">
            <w:pPr>
              <w:pStyle w:val="CMMIList1"/>
              <w:numPr>
                <w:ilvl w:val="0"/>
                <w:numId w:val="0"/>
              </w:numPr>
              <w:ind w:left="360"/>
            </w:pPr>
          </w:p>
        </w:tc>
      </w:tr>
      <w:tr w:rsidR="002E5E37" w14:paraId="23F9E951" w14:textId="77777777" w:rsidTr="00C97A33">
        <w:trPr>
          <w:cantSplit/>
        </w:trPr>
        <w:tc>
          <w:tcPr>
            <w:tcW w:w="307" w:type="pct"/>
            <w:shd w:val="clear" w:color="auto" w:fill="DAEEF3"/>
            <w:textDirection w:val="btLr"/>
            <w:vAlign w:val="center"/>
          </w:tcPr>
          <w:p w14:paraId="6BD52DA2" w14:textId="77777777" w:rsidR="00C958D0" w:rsidRPr="00C97A33" w:rsidRDefault="00C958D0" w:rsidP="00C97A33">
            <w:pPr>
              <w:pStyle w:val="CMMITableBody"/>
              <w:jc w:val="center"/>
              <w:rPr>
                <w:b/>
                <w:bCs/>
              </w:rPr>
            </w:pPr>
            <w:r w:rsidRPr="00C97A33">
              <w:rPr>
                <w:b/>
                <w:bCs/>
              </w:rPr>
              <w:t>Bravo</w:t>
            </w:r>
          </w:p>
        </w:tc>
        <w:tc>
          <w:tcPr>
            <w:tcW w:w="1951" w:type="pct"/>
          </w:tcPr>
          <w:p w14:paraId="6C4491D1" w14:textId="7398D1E5" w:rsidR="00C958D0" w:rsidRPr="0086630A" w:rsidRDefault="00C958D0" w:rsidP="00D74CEC">
            <w:pPr>
              <w:pStyle w:val="CMMITableBody"/>
            </w:pPr>
            <w:r w:rsidRPr="0086630A">
              <w:t xml:space="preserve">(Weakness) The project’s risk log </w:t>
            </w:r>
            <w:r w:rsidR="004F5048">
              <w:t>records</w:t>
            </w:r>
            <w:r w:rsidR="004F5048" w:rsidRPr="0086630A" w:rsidDel="004F5048">
              <w:t xml:space="preserve"> </w:t>
            </w:r>
            <w:r w:rsidRPr="0086630A">
              <w:t>risk sources but does not identify risk categories.</w:t>
            </w:r>
          </w:p>
        </w:tc>
        <w:tc>
          <w:tcPr>
            <w:tcW w:w="722" w:type="pct"/>
          </w:tcPr>
          <w:p w14:paraId="1D9AE368" w14:textId="77777777" w:rsidR="00C958D0" w:rsidRPr="0086630A" w:rsidRDefault="00C958D0" w:rsidP="00DF4E12">
            <w:pPr>
              <w:pStyle w:val="CMMITableList1"/>
            </w:pPr>
            <w:r w:rsidRPr="0086630A">
              <w:t xml:space="preserve">Risk Log </w:t>
            </w:r>
          </w:p>
          <w:p w14:paraId="5A12D696" w14:textId="77777777" w:rsidR="00C958D0" w:rsidRPr="0086630A" w:rsidRDefault="00C958D0" w:rsidP="00DF4E12">
            <w:pPr>
              <w:pStyle w:val="CMMITableList1"/>
            </w:pPr>
            <w:r w:rsidRPr="0086630A">
              <w:t xml:space="preserve">Interview with PM 2 </w:t>
            </w:r>
          </w:p>
        </w:tc>
        <w:tc>
          <w:tcPr>
            <w:tcW w:w="961" w:type="pct"/>
            <w:vAlign w:val="center"/>
          </w:tcPr>
          <w:p w14:paraId="1FBF0F1D" w14:textId="77777777" w:rsidR="00C958D0" w:rsidRPr="0086630A" w:rsidRDefault="00C958D0" w:rsidP="00D74CEC">
            <w:pPr>
              <w:pStyle w:val="CMMITableBody"/>
              <w:jc w:val="center"/>
            </w:pPr>
            <w:r w:rsidRPr="0086630A">
              <w:t>PM</w:t>
            </w:r>
          </w:p>
        </w:tc>
        <w:tc>
          <w:tcPr>
            <w:tcW w:w="1057" w:type="pct"/>
            <w:vMerge/>
          </w:tcPr>
          <w:p w14:paraId="7FB37E1C" w14:textId="77777777" w:rsidR="00C958D0" w:rsidRPr="0086630A" w:rsidRDefault="00C958D0" w:rsidP="00053D2E">
            <w:pPr>
              <w:pStyle w:val="CMMIList1"/>
              <w:ind w:left="547" w:hanging="187"/>
            </w:pPr>
          </w:p>
        </w:tc>
      </w:tr>
      <w:tr w:rsidR="002E5E37" w14:paraId="665FE548" w14:textId="77777777" w:rsidTr="00C97A33">
        <w:trPr>
          <w:cantSplit/>
        </w:trPr>
        <w:tc>
          <w:tcPr>
            <w:tcW w:w="307" w:type="pct"/>
            <w:shd w:val="clear" w:color="auto" w:fill="DAEEF3"/>
            <w:textDirection w:val="btLr"/>
            <w:vAlign w:val="center"/>
          </w:tcPr>
          <w:p w14:paraId="457886B1" w14:textId="77777777" w:rsidR="00C958D0" w:rsidRPr="00C97A33" w:rsidRDefault="00C958D0" w:rsidP="00C97A33">
            <w:pPr>
              <w:pStyle w:val="CMMITableBody"/>
              <w:jc w:val="center"/>
              <w:rPr>
                <w:b/>
                <w:bCs/>
              </w:rPr>
            </w:pPr>
            <w:r w:rsidRPr="00C97A33">
              <w:rPr>
                <w:b/>
                <w:bCs/>
              </w:rPr>
              <w:t>Charlie</w:t>
            </w:r>
          </w:p>
        </w:tc>
        <w:tc>
          <w:tcPr>
            <w:tcW w:w="1951" w:type="pct"/>
          </w:tcPr>
          <w:p w14:paraId="3BD40BF8" w14:textId="48B9237F" w:rsidR="00C958D0" w:rsidRPr="0086630A" w:rsidRDefault="00C958D0" w:rsidP="00D74CEC">
            <w:pPr>
              <w:pStyle w:val="CMMITableBody"/>
            </w:pPr>
            <w:r w:rsidRPr="0086630A">
              <w:t xml:space="preserve">(Weakness) Although risk sources and categories are identified in the project’s risk log, the RMP </w:t>
            </w:r>
            <w:r w:rsidR="004F5048">
              <w:t>records</w:t>
            </w:r>
            <w:r w:rsidR="004F5048" w:rsidRPr="0086630A">
              <w:t xml:space="preserve"> </w:t>
            </w:r>
            <w:r w:rsidRPr="0086630A">
              <w:t>risk sources but not categories, making it inconsistent with the risk log.</w:t>
            </w:r>
          </w:p>
        </w:tc>
        <w:tc>
          <w:tcPr>
            <w:tcW w:w="722" w:type="pct"/>
          </w:tcPr>
          <w:p w14:paraId="50DBF080" w14:textId="77777777" w:rsidR="00C958D0" w:rsidRPr="0086630A" w:rsidRDefault="00C958D0" w:rsidP="00DF4E12">
            <w:pPr>
              <w:pStyle w:val="CMMITableList1"/>
            </w:pPr>
            <w:r w:rsidRPr="0086630A">
              <w:t xml:space="preserve">Risk Log </w:t>
            </w:r>
          </w:p>
          <w:p w14:paraId="20A63C50" w14:textId="77777777" w:rsidR="00C958D0" w:rsidRPr="0086630A" w:rsidRDefault="00C958D0" w:rsidP="00DF4E12">
            <w:pPr>
              <w:pStyle w:val="CMMITableList1"/>
            </w:pPr>
            <w:r w:rsidRPr="0086630A">
              <w:t xml:space="preserve">RMP </w:t>
            </w:r>
          </w:p>
          <w:p w14:paraId="24648C6D" w14:textId="77777777" w:rsidR="00C958D0" w:rsidRPr="0086630A" w:rsidRDefault="00C958D0" w:rsidP="00DF4E12">
            <w:pPr>
              <w:pStyle w:val="CMMITableList1"/>
            </w:pPr>
            <w:r w:rsidRPr="0086630A">
              <w:t xml:space="preserve">Interview with PM 3 </w:t>
            </w:r>
          </w:p>
        </w:tc>
        <w:tc>
          <w:tcPr>
            <w:tcW w:w="961" w:type="pct"/>
            <w:vAlign w:val="center"/>
          </w:tcPr>
          <w:p w14:paraId="406BF063" w14:textId="77777777" w:rsidR="00C958D0" w:rsidRPr="0086630A" w:rsidRDefault="00C958D0" w:rsidP="00D74CEC">
            <w:pPr>
              <w:pStyle w:val="CMMITableBody"/>
              <w:jc w:val="center"/>
            </w:pPr>
            <w:r w:rsidRPr="0086630A">
              <w:t>LM</w:t>
            </w:r>
          </w:p>
        </w:tc>
        <w:tc>
          <w:tcPr>
            <w:tcW w:w="1057" w:type="pct"/>
            <w:vMerge/>
          </w:tcPr>
          <w:p w14:paraId="07F1E80D" w14:textId="77777777" w:rsidR="00C958D0" w:rsidRPr="0086630A" w:rsidRDefault="00C958D0" w:rsidP="00053D2E">
            <w:pPr>
              <w:pStyle w:val="CMMIList1"/>
              <w:ind w:left="547" w:hanging="187"/>
            </w:pPr>
          </w:p>
        </w:tc>
      </w:tr>
      <w:tr w:rsidR="00C958D0" w14:paraId="7E5400ED" w14:textId="77777777" w:rsidTr="00D74CEC">
        <w:trPr>
          <w:cantSplit/>
        </w:trPr>
        <w:tc>
          <w:tcPr>
            <w:tcW w:w="5000" w:type="pct"/>
            <w:gridSpan w:val="5"/>
          </w:tcPr>
          <w:p w14:paraId="730E29AE" w14:textId="77777777" w:rsidR="00C958D0" w:rsidRDefault="00C958D0" w:rsidP="00D74CEC">
            <w:pPr>
              <w:pStyle w:val="CMMITableBody"/>
            </w:pPr>
            <w:r w:rsidRPr="0086630A">
              <w:t xml:space="preserve">Preliminary Findings: </w:t>
            </w:r>
          </w:p>
          <w:p w14:paraId="530CCC37" w14:textId="77777777" w:rsidR="00D74CEC" w:rsidRDefault="00D74CEC" w:rsidP="00D74CEC">
            <w:pPr>
              <w:pStyle w:val="CMMITableBody"/>
            </w:pPr>
          </w:p>
          <w:p w14:paraId="651B4034" w14:textId="77777777" w:rsidR="00D74CEC" w:rsidRDefault="00D74CEC" w:rsidP="00D74CEC">
            <w:pPr>
              <w:pStyle w:val="CMMITableBody"/>
            </w:pPr>
          </w:p>
          <w:p w14:paraId="07EBDB98" w14:textId="77777777" w:rsidR="00D74CEC" w:rsidRPr="0086630A" w:rsidRDefault="00D74CEC" w:rsidP="00D74CEC">
            <w:pPr>
              <w:pStyle w:val="CMMITableBody"/>
            </w:pPr>
          </w:p>
        </w:tc>
      </w:tr>
    </w:tbl>
    <w:p w14:paraId="77B47277" w14:textId="77777777" w:rsidR="00C958D0" w:rsidRPr="000B21F4" w:rsidRDefault="00C958D0" w:rsidP="004A22BC">
      <w:pPr>
        <w:pStyle w:val="Heading3"/>
        <w:rPr>
          <w:szCs w:val="20"/>
        </w:rPr>
      </w:pPr>
      <w:bookmarkStart w:id="76" w:name="_Toc56414407"/>
      <w:bookmarkStart w:id="77" w:name="_Toc155272727"/>
      <w:r>
        <w:lastRenderedPageBreak/>
        <w:t>PLAN 2.7</w:t>
      </w:r>
      <w:bookmarkEnd w:id="76"/>
      <w:bookmarkEnd w:id="77"/>
    </w:p>
    <w:tbl>
      <w:tblPr>
        <w:tblStyle w:val="CMMITable1"/>
        <w:tblW w:w="5000" w:type="pct"/>
        <w:tblLook w:val="0420" w:firstRow="1" w:lastRow="0" w:firstColumn="0" w:lastColumn="0" w:noHBand="0" w:noVBand="1"/>
      </w:tblPr>
      <w:tblGrid>
        <w:gridCol w:w="615"/>
        <w:gridCol w:w="3630"/>
        <w:gridCol w:w="1349"/>
        <w:gridCol w:w="1791"/>
        <w:gridCol w:w="1965"/>
      </w:tblGrid>
      <w:tr w:rsidR="00C958D0" w14:paraId="01AFF949" w14:textId="77777777" w:rsidTr="002E5E37">
        <w:trPr>
          <w:cnfStyle w:val="100000000000" w:firstRow="1" w:lastRow="0" w:firstColumn="0" w:lastColumn="0" w:oddVBand="0" w:evenVBand="0" w:oddHBand="0" w:evenHBand="0" w:firstRowFirstColumn="0" w:firstRowLastColumn="0" w:lastRowFirstColumn="0" w:lastRowLastColumn="0"/>
        </w:trPr>
        <w:tc>
          <w:tcPr>
            <w:tcW w:w="307" w:type="pct"/>
            <w:tcMar>
              <w:left w:w="29" w:type="dxa"/>
              <w:right w:w="29" w:type="dxa"/>
            </w:tcMar>
            <w:textDirection w:val="btLr"/>
          </w:tcPr>
          <w:p w14:paraId="60982E7F" w14:textId="77777777" w:rsidR="00C958D0" w:rsidRPr="00586BB5" w:rsidRDefault="00C958D0" w:rsidP="00D74CEC">
            <w:pPr>
              <w:pStyle w:val="CMMITableHeading"/>
            </w:pPr>
            <w:r w:rsidRPr="00586BB5">
              <w:t>Project</w:t>
            </w:r>
          </w:p>
        </w:tc>
        <w:tc>
          <w:tcPr>
            <w:tcW w:w="1947" w:type="pct"/>
            <w:tcMar>
              <w:left w:w="29" w:type="dxa"/>
              <w:right w:w="29" w:type="dxa"/>
            </w:tcMar>
          </w:tcPr>
          <w:p w14:paraId="493CB44C" w14:textId="77777777" w:rsidR="00C958D0" w:rsidRPr="0086630A" w:rsidRDefault="00C958D0" w:rsidP="00D74CEC">
            <w:pPr>
              <w:pStyle w:val="CMMITableHeading"/>
            </w:pPr>
            <w:r w:rsidRPr="00231EB9">
              <w:rPr>
                <w:rFonts w:eastAsia="Tahoma"/>
              </w:rPr>
              <w:t>Weakness</w:t>
            </w:r>
            <w:r>
              <w:rPr>
                <w:rFonts w:eastAsia="Tahoma"/>
              </w:rPr>
              <w:t xml:space="preserve"> or Strength</w:t>
            </w:r>
            <w:r>
              <w:rPr>
                <w:rFonts w:eastAsia="Tahoma"/>
              </w:rPr>
              <w:br/>
            </w:r>
            <w:r w:rsidRPr="00D74CEC">
              <w:rPr>
                <w:rFonts w:eastAsia="Tahoma"/>
                <w:b w:val="0"/>
                <w:bCs/>
              </w:rPr>
              <w:t>(Strength is optional)</w:t>
            </w:r>
          </w:p>
        </w:tc>
        <w:tc>
          <w:tcPr>
            <w:tcW w:w="727" w:type="pct"/>
            <w:tcMar>
              <w:left w:w="29" w:type="dxa"/>
              <w:right w:w="29" w:type="dxa"/>
            </w:tcMar>
          </w:tcPr>
          <w:p w14:paraId="38DDB29C" w14:textId="77777777" w:rsidR="00C958D0" w:rsidRPr="00231EB9" w:rsidRDefault="00C958D0" w:rsidP="00D74CEC">
            <w:pPr>
              <w:pStyle w:val="CMMITableHeading"/>
            </w:pPr>
            <w:r w:rsidRPr="00231EB9">
              <w:rPr>
                <w:rFonts w:eastAsia="Tahoma"/>
              </w:rPr>
              <w:t xml:space="preserve">Objective </w:t>
            </w:r>
            <w:r>
              <w:rPr>
                <w:rFonts w:eastAsia="Tahoma"/>
              </w:rPr>
              <w:br/>
            </w:r>
            <w:r w:rsidRPr="00231EB9">
              <w:rPr>
                <w:rFonts w:eastAsia="Tahoma"/>
              </w:rPr>
              <w:t xml:space="preserve">Evidence  </w:t>
            </w:r>
          </w:p>
        </w:tc>
        <w:tc>
          <w:tcPr>
            <w:tcW w:w="963" w:type="pct"/>
            <w:tcMar>
              <w:left w:w="29" w:type="dxa"/>
              <w:right w:w="29" w:type="dxa"/>
            </w:tcMar>
          </w:tcPr>
          <w:p w14:paraId="2C19CCD6" w14:textId="744FF746" w:rsidR="00C958D0" w:rsidRPr="0086630A" w:rsidRDefault="00C958D0" w:rsidP="00D74CEC">
            <w:pPr>
              <w:pStyle w:val="CMMITableHeading"/>
            </w:pPr>
            <w:r w:rsidRPr="00231EB9">
              <w:rPr>
                <w:rFonts w:eastAsia="Tahoma"/>
              </w:rPr>
              <w:t>Practice</w:t>
            </w:r>
            <w:r>
              <w:rPr>
                <w:rFonts w:eastAsia="Tahoma"/>
              </w:rPr>
              <w:t xml:space="preserve"> </w:t>
            </w:r>
            <w:r w:rsidRPr="00231EB9">
              <w:rPr>
                <w:rFonts w:eastAsia="Tahoma"/>
              </w:rPr>
              <w:t>Character</w:t>
            </w:r>
            <w:r w:rsidR="00D74CEC">
              <w:rPr>
                <w:rFonts w:eastAsia="Tahoma"/>
              </w:rPr>
              <w:softHyphen/>
            </w:r>
            <w:r w:rsidRPr="00231EB9">
              <w:rPr>
                <w:rFonts w:eastAsia="Tahoma"/>
              </w:rPr>
              <w:t>ization</w:t>
            </w:r>
            <w:r>
              <w:rPr>
                <w:rFonts w:eastAsia="Tahoma"/>
              </w:rPr>
              <w:t xml:space="preserve"> </w:t>
            </w:r>
            <w:r w:rsidRPr="00DF4E12">
              <w:rPr>
                <w:rFonts w:eastAsia="Tahoma"/>
                <w:b w:val="0"/>
                <w:bCs/>
              </w:rPr>
              <w:t>(Project/</w:t>
            </w:r>
            <w:r w:rsidR="001E1393" w:rsidRPr="00DF4E12">
              <w:rPr>
                <w:rFonts w:eastAsia="Tahoma"/>
                <w:b w:val="0"/>
                <w:bCs/>
              </w:rPr>
              <w:t xml:space="preserve"> </w:t>
            </w:r>
            <w:r w:rsidRPr="00DF4E12">
              <w:rPr>
                <w:rFonts w:eastAsia="Tahoma"/>
                <w:b w:val="0"/>
                <w:bCs/>
              </w:rPr>
              <w:t>Support Level)</w:t>
            </w:r>
            <w:r w:rsidRPr="0086630A">
              <w:rPr>
                <w:rFonts w:eastAsia="Tahoma"/>
              </w:rPr>
              <w:t xml:space="preserve"> </w:t>
            </w:r>
          </w:p>
        </w:tc>
        <w:tc>
          <w:tcPr>
            <w:tcW w:w="1056" w:type="pct"/>
            <w:tcMar>
              <w:left w:w="29" w:type="dxa"/>
              <w:right w:w="29" w:type="dxa"/>
            </w:tcMar>
          </w:tcPr>
          <w:p w14:paraId="74D3F020" w14:textId="33660A01" w:rsidR="00C958D0" w:rsidRPr="0086630A" w:rsidRDefault="00C958D0" w:rsidP="00D74CEC">
            <w:pPr>
              <w:pStyle w:val="CMMITableHeading"/>
              <w:rPr>
                <w:rFonts w:eastAsia="Tahoma"/>
              </w:rPr>
            </w:pPr>
            <w:r w:rsidRPr="00231EB9">
              <w:rPr>
                <w:rFonts w:eastAsia="Tahoma"/>
              </w:rPr>
              <w:t>Practice</w:t>
            </w:r>
            <w:r>
              <w:rPr>
                <w:rFonts w:eastAsia="Tahoma"/>
              </w:rPr>
              <w:t xml:space="preserve"> </w:t>
            </w:r>
            <w:r w:rsidRPr="00231EB9">
              <w:rPr>
                <w:rFonts w:eastAsia="Tahoma"/>
              </w:rPr>
              <w:t>Character</w:t>
            </w:r>
            <w:r w:rsidR="00D74CEC">
              <w:rPr>
                <w:rFonts w:eastAsia="Tahoma"/>
              </w:rPr>
              <w:softHyphen/>
            </w:r>
            <w:r w:rsidRPr="00231EB9">
              <w:rPr>
                <w:rFonts w:eastAsia="Tahoma"/>
              </w:rPr>
              <w:t>ization</w:t>
            </w:r>
            <w:r>
              <w:rPr>
                <w:rFonts w:eastAsia="Tahoma"/>
              </w:rPr>
              <w:t xml:space="preserve"> </w:t>
            </w:r>
            <w:r w:rsidRPr="002E5E37">
              <w:rPr>
                <w:rFonts w:eastAsia="Tahoma"/>
                <w:b w:val="0"/>
                <w:bCs/>
              </w:rPr>
              <w:t>(OU Level)</w:t>
            </w:r>
          </w:p>
        </w:tc>
      </w:tr>
      <w:tr w:rsidR="00C958D0" w14:paraId="58789FA2" w14:textId="77777777" w:rsidTr="00C97A33">
        <w:trPr>
          <w:cantSplit/>
          <w:trHeight w:val="863"/>
        </w:trPr>
        <w:tc>
          <w:tcPr>
            <w:tcW w:w="307" w:type="pct"/>
            <w:shd w:val="clear" w:color="auto" w:fill="DAEEF3"/>
            <w:textDirection w:val="btLr"/>
            <w:vAlign w:val="center"/>
          </w:tcPr>
          <w:p w14:paraId="56FB0A29" w14:textId="77777777" w:rsidR="00C958D0" w:rsidRPr="00C97A33" w:rsidRDefault="00C958D0" w:rsidP="00C97A33">
            <w:pPr>
              <w:pStyle w:val="CMMITableBody"/>
              <w:jc w:val="center"/>
              <w:rPr>
                <w:b/>
                <w:bCs/>
              </w:rPr>
            </w:pPr>
            <w:r w:rsidRPr="00C97A33">
              <w:rPr>
                <w:b/>
                <w:bCs/>
              </w:rPr>
              <w:t>Alpha</w:t>
            </w:r>
          </w:p>
        </w:tc>
        <w:tc>
          <w:tcPr>
            <w:tcW w:w="1947" w:type="pct"/>
          </w:tcPr>
          <w:p w14:paraId="77C199EA" w14:textId="77777777" w:rsidR="00C958D0" w:rsidRPr="0086630A" w:rsidRDefault="00C958D0" w:rsidP="00D74CEC">
            <w:pPr>
              <w:pStyle w:val="CMMITableBody"/>
            </w:pPr>
            <w:r w:rsidRPr="00C74B34">
              <w:t>(Weakness)</w:t>
            </w:r>
            <w:r w:rsidRPr="009B0D3D">
              <w:t xml:space="preserve"> Project management</w:t>
            </w:r>
            <w:r>
              <w:t xml:space="preserve"> activities are not planned for</w:t>
            </w:r>
            <w:r w:rsidRPr="00C74B34">
              <w:t>.</w:t>
            </w:r>
          </w:p>
        </w:tc>
        <w:tc>
          <w:tcPr>
            <w:tcW w:w="727" w:type="pct"/>
          </w:tcPr>
          <w:p w14:paraId="593AA0BD" w14:textId="77777777" w:rsidR="00C958D0" w:rsidRPr="0086630A" w:rsidRDefault="00C958D0" w:rsidP="00DF4E12">
            <w:pPr>
              <w:pStyle w:val="CMMITableList1"/>
            </w:pPr>
            <w:r w:rsidRPr="00C74B34">
              <w:t xml:space="preserve">Interview with PM 1 </w:t>
            </w:r>
          </w:p>
        </w:tc>
        <w:tc>
          <w:tcPr>
            <w:tcW w:w="963" w:type="pct"/>
            <w:vAlign w:val="center"/>
          </w:tcPr>
          <w:p w14:paraId="393560E1" w14:textId="77777777" w:rsidR="00C958D0" w:rsidRPr="0086630A" w:rsidRDefault="00C958D0" w:rsidP="00D74CEC">
            <w:pPr>
              <w:pStyle w:val="CMMITableBody"/>
              <w:jc w:val="center"/>
            </w:pPr>
            <w:r w:rsidRPr="00C74B34">
              <w:t>N</w:t>
            </w:r>
            <w:r>
              <w:t>Y</w:t>
            </w:r>
          </w:p>
        </w:tc>
        <w:tc>
          <w:tcPr>
            <w:tcW w:w="1056" w:type="pct"/>
            <w:vMerge w:val="restart"/>
          </w:tcPr>
          <w:p w14:paraId="4FD278FF" w14:textId="77777777" w:rsidR="00C958D0" w:rsidRPr="0086630A" w:rsidRDefault="00C958D0" w:rsidP="002E5E37">
            <w:pPr>
              <w:pStyle w:val="CMMITableBody"/>
            </w:pPr>
          </w:p>
        </w:tc>
      </w:tr>
      <w:tr w:rsidR="00C958D0" w14:paraId="7DAE9CE0" w14:textId="77777777" w:rsidTr="00C97A33">
        <w:trPr>
          <w:cantSplit/>
        </w:trPr>
        <w:tc>
          <w:tcPr>
            <w:tcW w:w="307" w:type="pct"/>
            <w:shd w:val="clear" w:color="auto" w:fill="DAEEF3"/>
            <w:textDirection w:val="btLr"/>
            <w:vAlign w:val="center"/>
          </w:tcPr>
          <w:p w14:paraId="2690F141" w14:textId="77777777" w:rsidR="00C958D0" w:rsidRPr="00C97A33" w:rsidRDefault="00C958D0" w:rsidP="00C97A33">
            <w:pPr>
              <w:pStyle w:val="CMMITableBody"/>
              <w:jc w:val="center"/>
              <w:rPr>
                <w:b/>
                <w:bCs/>
              </w:rPr>
            </w:pPr>
            <w:r w:rsidRPr="00C97A33">
              <w:rPr>
                <w:b/>
                <w:bCs/>
              </w:rPr>
              <w:t>Bravo</w:t>
            </w:r>
          </w:p>
        </w:tc>
        <w:tc>
          <w:tcPr>
            <w:tcW w:w="1947" w:type="pct"/>
          </w:tcPr>
          <w:p w14:paraId="21841791" w14:textId="019388CC" w:rsidR="00C958D0" w:rsidRPr="0086630A" w:rsidRDefault="00C958D0" w:rsidP="00D74CEC">
            <w:pPr>
              <w:pStyle w:val="CMMITableBody"/>
            </w:pPr>
            <w:r w:rsidRPr="00C74B34">
              <w:t xml:space="preserve">(Observation) The project plans for project management activities and </w:t>
            </w:r>
            <w:r w:rsidR="004F5048">
              <w:t>records</w:t>
            </w:r>
            <w:r w:rsidR="004F5048" w:rsidRPr="00C74B34" w:rsidDel="004F5048">
              <w:t xml:space="preserve"> </w:t>
            </w:r>
            <w:r w:rsidRPr="00C74B34">
              <w:t>this in its project management plan (PMP) and integrated master schedule (IMS).</w:t>
            </w:r>
          </w:p>
        </w:tc>
        <w:tc>
          <w:tcPr>
            <w:tcW w:w="727" w:type="pct"/>
          </w:tcPr>
          <w:p w14:paraId="6388DE0E" w14:textId="77777777" w:rsidR="00C958D0" w:rsidRPr="00C74B34" w:rsidRDefault="00C958D0" w:rsidP="00DF4E12">
            <w:pPr>
              <w:pStyle w:val="CMMITableList1"/>
            </w:pPr>
            <w:r w:rsidRPr="00C74B34">
              <w:t xml:space="preserve">PMP </w:t>
            </w:r>
          </w:p>
          <w:p w14:paraId="14BBAAC3" w14:textId="77777777" w:rsidR="00C958D0" w:rsidRPr="00C74B34" w:rsidRDefault="00C958D0" w:rsidP="00DF4E12">
            <w:pPr>
              <w:pStyle w:val="CMMITableList1"/>
            </w:pPr>
            <w:r w:rsidRPr="00C74B34">
              <w:t xml:space="preserve">IMS </w:t>
            </w:r>
          </w:p>
          <w:p w14:paraId="7E92AEFD" w14:textId="77777777" w:rsidR="00C958D0" w:rsidRPr="0086630A" w:rsidRDefault="00C958D0" w:rsidP="00DF4E12">
            <w:pPr>
              <w:pStyle w:val="CMMITableList1"/>
            </w:pPr>
            <w:r w:rsidRPr="00C74B34">
              <w:t>Interview with PM 2</w:t>
            </w:r>
          </w:p>
        </w:tc>
        <w:tc>
          <w:tcPr>
            <w:tcW w:w="963" w:type="pct"/>
            <w:vAlign w:val="center"/>
          </w:tcPr>
          <w:p w14:paraId="5C5009EF" w14:textId="77777777" w:rsidR="00C958D0" w:rsidRPr="0086630A" w:rsidRDefault="00C958D0" w:rsidP="00D74CEC">
            <w:pPr>
              <w:pStyle w:val="CMMITableBody"/>
              <w:jc w:val="center"/>
            </w:pPr>
            <w:r w:rsidRPr="00C74B34">
              <w:t>FM</w:t>
            </w:r>
          </w:p>
        </w:tc>
        <w:tc>
          <w:tcPr>
            <w:tcW w:w="1056" w:type="pct"/>
            <w:vMerge/>
          </w:tcPr>
          <w:p w14:paraId="0599F091" w14:textId="77777777" w:rsidR="00C958D0" w:rsidRPr="0086630A" w:rsidRDefault="00C958D0" w:rsidP="00053D2E">
            <w:pPr>
              <w:pStyle w:val="CMMIList1"/>
              <w:ind w:left="547" w:hanging="187"/>
            </w:pPr>
          </w:p>
        </w:tc>
      </w:tr>
      <w:tr w:rsidR="00C958D0" w14:paraId="3C52747A" w14:textId="77777777" w:rsidTr="00C97A33">
        <w:trPr>
          <w:cantSplit/>
          <w:trHeight w:val="1826"/>
        </w:trPr>
        <w:tc>
          <w:tcPr>
            <w:tcW w:w="307" w:type="pct"/>
            <w:shd w:val="clear" w:color="auto" w:fill="DAEEF3"/>
            <w:textDirection w:val="btLr"/>
            <w:vAlign w:val="center"/>
          </w:tcPr>
          <w:p w14:paraId="2EC5320A" w14:textId="77777777" w:rsidR="00C958D0" w:rsidRPr="00C97A33" w:rsidRDefault="00C958D0" w:rsidP="00C97A33">
            <w:pPr>
              <w:pStyle w:val="CMMITableBody"/>
              <w:jc w:val="center"/>
              <w:rPr>
                <w:b/>
                <w:bCs/>
              </w:rPr>
            </w:pPr>
            <w:r w:rsidRPr="00C97A33">
              <w:rPr>
                <w:b/>
                <w:bCs/>
              </w:rPr>
              <w:t>Charlie</w:t>
            </w:r>
          </w:p>
        </w:tc>
        <w:tc>
          <w:tcPr>
            <w:tcW w:w="1947" w:type="pct"/>
          </w:tcPr>
          <w:p w14:paraId="5E1D7C6D" w14:textId="77777777" w:rsidR="00C958D0" w:rsidRPr="0086630A" w:rsidRDefault="00C958D0" w:rsidP="00D74CEC">
            <w:pPr>
              <w:pStyle w:val="CMMITableBody"/>
            </w:pPr>
            <w:r w:rsidRPr="00C74B34">
              <w:t>(Weakness) Although the PMP details planning activities for project management, the IMS identifies some planning activities (specifically plan review and replan) as level-of-effort tasks.</w:t>
            </w:r>
          </w:p>
        </w:tc>
        <w:tc>
          <w:tcPr>
            <w:tcW w:w="727" w:type="pct"/>
          </w:tcPr>
          <w:p w14:paraId="2C3B56C9" w14:textId="77777777" w:rsidR="00C958D0" w:rsidRPr="00C74B34" w:rsidRDefault="00C958D0" w:rsidP="00DF4E12">
            <w:pPr>
              <w:pStyle w:val="CMMITableList1"/>
            </w:pPr>
            <w:r w:rsidRPr="00C74B34">
              <w:t xml:space="preserve">PMP </w:t>
            </w:r>
          </w:p>
          <w:p w14:paraId="7B7D3A27" w14:textId="77777777" w:rsidR="00C958D0" w:rsidRPr="00C74B34" w:rsidRDefault="00C958D0" w:rsidP="00DF4E12">
            <w:pPr>
              <w:pStyle w:val="CMMITableList1"/>
            </w:pPr>
            <w:r w:rsidRPr="00C74B34">
              <w:t xml:space="preserve">IMS </w:t>
            </w:r>
          </w:p>
          <w:p w14:paraId="0E2CE1E8" w14:textId="77777777" w:rsidR="00C958D0" w:rsidRPr="0086630A" w:rsidRDefault="00C958D0" w:rsidP="00DF4E12">
            <w:pPr>
              <w:pStyle w:val="CMMITableList1"/>
            </w:pPr>
            <w:r w:rsidRPr="00C74B34">
              <w:t>Interview with PM 3</w:t>
            </w:r>
          </w:p>
        </w:tc>
        <w:tc>
          <w:tcPr>
            <w:tcW w:w="963" w:type="pct"/>
            <w:vAlign w:val="center"/>
          </w:tcPr>
          <w:p w14:paraId="6AE33EF2" w14:textId="77777777" w:rsidR="00C958D0" w:rsidRPr="0086630A" w:rsidRDefault="00C958D0" w:rsidP="00D74CEC">
            <w:pPr>
              <w:pStyle w:val="CMMITableBody"/>
              <w:jc w:val="center"/>
            </w:pPr>
            <w:r w:rsidRPr="00C74B34">
              <w:t>PM</w:t>
            </w:r>
          </w:p>
        </w:tc>
        <w:tc>
          <w:tcPr>
            <w:tcW w:w="1056" w:type="pct"/>
            <w:vMerge/>
          </w:tcPr>
          <w:p w14:paraId="2AF2B690" w14:textId="77777777" w:rsidR="00C958D0" w:rsidRPr="0086630A" w:rsidRDefault="00C958D0" w:rsidP="00053D2E">
            <w:pPr>
              <w:pStyle w:val="CMMIList1"/>
              <w:ind w:left="547" w:hanging="187"/>
            </w:pPr>
          </w:p>
        </w:tc>
      </w:tr>
      <w:tr w:rsidR="00C958D0" w14:paraId="594BAD0B" w14:textId="77777777" w:rsidTr="00D74CEC">
        <w:trPr>
          <w:cantSplit/>
        </w:trPr>
        <w:tc>
          <w:tcPr>
            <w:tcW w:w="5000" w:type="pct"/>
            <w:gridSpan w:val="5"/>
          </w:tcPr>
          <w:p w14:paraId="1FC387B9" w14:textId="77777777" w:rsidR="00C958D0" w:rsidRDefault="00C958D0" w:rsidP="00D74CEC">
            <w:pPr>
              <w:pStyle w:val="CMMITableBody"/>
            </w:pPr>
            <w:r w:rsidRPr="0086630A">
              <w:t xml:space="preserve">Preliminary Findings: </w:t>
            </w:r>
          </w:p>
          <w:p w14:paraId="44739846" w14:textId="77777777" w:rsidR="00D74CEC" w:rsidRDefault="00D74CEC" w:rsidP="00D74CEC">
            <w:pPr>
              <w:pStyle w:val="CMMITableBody"/>
            </w:pPr>
          </w:p>
          <w:p w14:paraId="2F54BB01" w14:textId="77777777" w:rsidR="00D74CEC" w:rsidRDefault="00D74CEC" w:rsidP="00D74CEC">
            <w:pPr>
              <w:pStyle w:val="CMMITableBody"/>
            </w:pPr>
          </w:p>
          <w:p w14:paraId="424B2EB5" w14:textId="77777777" w:rsidR="00D74CEC" w:rsidRPr="0086630A" w:rsidRDefault="00D74CEC" w:rsidP="00D74CEC">
            <w:pPr>
              <w:pStyle w:val="CMMITableBody"/>
            </w:pPr>
          </w:p>
        </w:tc>
      </w:tr>
    </w:tbl>
    <w:p w14:paraId="7F7A2FF9" w14:textId="530D056C" w:rsidR="00C958D0" w:rsidRDefault="00C958D0">
      <w:pPr>
        <w:rPr>
          <w:rFonts w:ascii="Tahoma" w:eastAsia="Times New Roman" w:hAnsi="Tahoma" w:cs="Times New Roman"/>
          <w:sz w:val="22"/>
          <w:szCs w:val="24"/>
        </w:rPr>
      </w:pPr>
      <w:r>
        <w:br w:type="page"/>
      </w:r>
    </w:p>
    <w:p w14:paraId="7C5729CC" w14:textId="1A71096C" w:rsidR="00A26F63" w:rsidRDefault="00A26F63" w:rsidP="00A26F63">
      <w:pPr>
        <w:pStyle w:val="Heading1"/>
      </w:pPr>
      <w:bookmarkStart w:id="78" w:name="_Appendix_A:_Answers"/>
      <w:bookmarkStart w:id="79" w:name="_Toc152616576"/>
      <w:bookmarkStart w:id="80" w:name="_Toc155272728"/>
      <w:bookmarkEnd w:id="78"/>
      <w:r>
        <w:lastRenderedPageBreak/>
        <w:t>Appendix A: Characterization and Rating Reference</w:t>
      </w:r>
      <w:bookmarkEnd w:id="79"/>
      <w:bookmarkEnd w:id="80"/>
    </w:p>
    <w:p w14:paraId="169D3274" w14:textId="333CE830" w:rsidR="00A26F63" w:rsidRPr="00E81154" w:rsidRDefault="00A26F63" w:rsidP="00C97A33">
      <w:pPr>
        <w:pStyle w:val="CMMIBodyText"/>
      </w:pPr>
      <w:r>
        <w:t xml:space="preserve">This </w:t>
      </w:r>
      <w:r w:rsidR="00C97A33">
        <w:t>appendix</w:t>
      </w:r>
      <w:r w:rsidR="00C97A33" w:rsidRPr="00393BC3">
        <w:t xml:space="preserve"> </w:t>
      </w:r>
      <w:r w:rsidRPr="00393BC3">
        <w:t>contains</w:t>
      </w:r>
      <w:r>
        <w:t xml:space="preserve"> the characterization and rating table references from the Method Definition Document (MDD).</w:t>
      </w:r>
      <w:r w:rsidRPr="00A26F63">
        <w:t xml:space="preserve"> </w:t>
      </w:r>
      <w:r w:rsidR="00452B87">
        <w:t>ATMs</w:t>
      </w:r>
      <w:r w:rsidR="00D7435B">
        <w:t xml:space="preserve"> </w:t>
      </w:r>
      <w:r w:rsidR="00452B87">
        <w:t>may</w:t>
      </w:r>
      <w:r w:rsidR="00D7435B">
        <w:t xml:space="preserve"> refer to this appendix </w:t>
      </w:r>
      <w:r w:rsidR="00452B87">
        <w:t xml:space="preserve">for </w:t>
      </w:r>
      <w:r w:rsidR="00D7435B">
        <w:t xml:space="preserve">characterization and ratings during the Conduct Appraisal Phase. </w:t>
      </w:r>
    </w:p>
    <w:p w14:paraId="27A53A13" w14:textId="383C2829" w:rsidR="00A26F63" w:rsidRDefault="00A26F63" w:rsidP="00C97A33">
      <w:pPr>
        <w:pStyle w:val="CMMIFigureCaption"/>
      </w:pPr>
      <w:bookmarkStart w:id="81" w:name="_Toc152616577"/>
      <w:r w:rsidRPr="00E81154">
        <w:t xml:space="preserve">Project-Level Practice Characterization Requirements </w:t>
      </w:r>
      <w:r w:rsidR="00C97A33">
        <w:br/>
      </w:r>
      <w:r w:rsidRPr="00E81154">
        <w:t>for Benchmark Appraisals and Sustainment Appraisals</w:t>
      </w:r>
      <w:bookmarkEnd w:id="81"/>
    </w:p>
    <w:tbl>
      <w:tblPr>
        <w:tblStyle w:val="CMMITable12"/>
        <w:tblW w:w="5000" w:type="pct"/>
        <w:tblLook w:val="0620" w:firstRow="1" w:lastRow="0" w:firstColumn="0" w:lastColumn="0" w:noHBand="1" w:noVBand="1"/>
      </w:tblPr>
      <w:tblGrid>
        <w:gridCol w:w="1537"/>
        <w:gridCol w:w="7813"/>
      </w:tblGrid>
      <w:tr w:rsidR="0037754D" w:rsidRPr="00BB10CF" w14:paraId="728F6135" w14:textId="77777777" w:rsidTr="0037754D">
        <w:trPr>
          <w:cnfStyle w:val="100000000000" w:firstRow="1" w:lastRow="0" w:firstColumn="0" w:lastColumn="0" w:oddVBand="0" w:evenVBand="0" w:oddHBand="0" w:evenHBand="0" w:firstRowFirstColumn="0" w:firstRowLastColumn="0" w:lastRowFirstColumn="0" w:lastRowLastColumn="0"/>
          <w:tblHeader/>
        </w:trPr>
        <w:tc>
          <w:tcPr>
            <w:tcW w:w="822" w:type="pct"/>
            <w:hideMark/>
          </w:tcPr>
          <w:p w14:paraId="57BBFE82" w14:textId="77777777" w:rsidR="0037754D" w:rsidRPr="00BB10CF" w:rsidRDefault="0037754D" w:rsidP="00E9324B">
            <w:pPr>
              <w:pStyle w:val="CMMITableHeading"/>
            </w:pPr>
            <w:r w:rsidRPr="00BB10CF">
              <w:t>Label</w:t>
            </w:r>
          </w:p>
        </w:tc>
        <w:tc>
          <w:tcPr>
            <w:tcW w:w="4178" w:type="pct"/>
            <w:hideMark/>
          </w:tcPr>
          <w:p w14:paraId="621FA1CF" w14:textId="77777777" w:rsidR="0037754D" w:rsidRPr="00BB10CF" w:rsidRDefault="0037754D" w:rsidP="00E9324B">
            <w:pPr>
              <w:pStyle w:val="CMMITableHeading"/>
            </w:pPr>
            <w:r w:rsidRPr="00BB10CF">
              <w:t>Meaning</w:t>
            </w:r>
          </w:p>
        </w:tc>
      </w:tr>
      <w:tr w:rsidR="0037754D" w:rsidRPr="00BB10CF" w14:paraId="4AB455A8" w14:textId="77777777" w:rsidTr="0064607D">
        <w:tc>
          <w:tcPr>
            <w:tcW w:w="822" w:type="pct"/>
            <w:shd w:val="clear" w:color="auto" w:fill="DAEEF3"/>
            <w:vAlign w:val="center"/>
            <w:hideMark/>
          </w:tcPr>
          <w:p w14:paraId="01911463" w14:textId="77777777" w:rsidR="0037754D" w:rsidRPr="00BB10CF" w:rsidRDefault="0037754D" w:rsidP="00E9324B">
            <w:pPr>
              <w:pStyle w:val="CMMITableBody"/>
              <w:rPr>
                <w:b/>
              </w:rPr>
            </w:pPr>
            <w:r w:rsidRPr="00BB10CF">
              <w:t>Fully</w:t>
            </w:r>
            <w:r>
              <w:t xml:space="preserve"> </w:t>
            </w:r>
            <w:r w:rsidRPr="00BB10CF">
              <w:t>Meets (FM)</w:t>
            </w:r>
            <w:r>
              <w:fldChar w:fldCharType="begin"/>
            </w:r>
            <w:r>
              <w:instrText xml:space="preserve"> XE “</w:instrText>
            </w:r>
            <w:r w:rsidRPr="000B5E67">
              <w:rPr>
                <w:b/>
              </w:rPr>
              <w:instrText>Practice Characterization Values</w:instrText>
            </w:r>
            <w:r>
              <w:instrText>:</w:instrText>
            </w:r>
            <w:r w:rsidRPr="00F025D6">
              <w:instrText>Fully Meets (FM)</w:instrText>
            </w:r>
            <w:r>
              <w:instrText xml:space="preserve">” </w:instrText>
            </w:r>
            <w:r>
              <w:fldChar w:fldCharType="end"/>
            </w:r>
          </w:p>
        </w:tc>
        <w:tc>
          <w:tcPr>
            <w:tcW w:w="4178" w:type="pct"/>
            <w:hideMark/>
          </w:tcPr>
          <w:p w14:paraId="35C7BD42" w14:textId="77777777" w:rsidR="0037754D" w:rsidRPr="00BB10CF" w:rsidRDefault="0037754D" w:rsidP="00E9324B">
            <w:pPr>
              <w:pStyle w:val="CMMITableBody"/>
            </w:pPr>
            <w:r w:rsidRPr="00BB10CF">
              <w:t>Adequate OE is judged sufficient to demonstrate that the intent</w:t>
            </w:r>
            <w:r>
              <w:t xml:space="preserve"> and value</w:t>
            </w:r>
            <w:r>
              <w:fldChar w:fldCharType="begin"/>
            </w:r>
            <w:r>
              <w:instrText xml:space="preserve"> XE “</w:instrText>
            </w:r>
            <w:r w:rsidRPr="00FF2341">
              <w:instrText>intent and value</w:instrText>
            </w:r>
            <w:r>
              <w:instrText xml:space="preserve">” </w:instrText>
            </w:r>
            <w:r>
              <w:fldChar w:fldCharType="end"/>
            </w:r>
            <w:r w:rsidRPr="00BB10CF">
              <w:t xml:space="preserve"> of the practice is met, and no weaknesses are identified.</w:t>
            </w:r>
            <w:r>
              <w:t xml:space="preserve"> </w:t>
            </w:r>
          </w:p>
        </w:tc>
      </w:tr>
      <w:tr w:rsidR="0037754D" w:rsidRPr="00BB10CF" w14:paraId="3B1B1086" w14:textId="77777777" w:rsidTr="0064607D">
        <w:tc>
          <w:tcPr>
            <w:tcW w:w="822" w:type="pct"/>
            <w:shd w:val="clear" w:color="auto" w:fill="DAEEF3"/>
            <w:vAlign w:val="center"/>
            <w:hideMark/>
          </w:tcPr>
          <w:p w14:paraId="0346FAAE" w14:textId="77777777" w:rsidR="0037754D" w:rsidRPr="00BB10CF" w:rsidRDefault="0037754D" w:rsidP="00E9324B">
            <w:pPr>
              <w:pStyle w:val="CMMITableBody"/>
              <w:rPr>
                <w:b/>
              </w:rPr>
            </w:pPr>
            <w:r w:rsidRPr="00BB10CF">
              <w:t xml:space="preserve">Largely </w:t>
            </w:r>
            <w:r w:rsidRPr="00BB10CF">
              <w:br/>
              <w:t>Meets (LM)</w:t>
            </w:r>
            <w:r>
              <w:fldChar w:fldCharType="begin"/>
            </w:r>
            <w:r>
              <w:instrText xml:space="preserve"> XE “P</w:instrText>
            </w:r>
            <w:r w:rsidRPr="00BB10CF">
              <w:instrText xml:space="preserve">ractice </w:instrText>
            </w:r>
            <w:r>
              <w:instrText>C</w:instrText>
            </w:r>
            <w:r w:rsidRPr="00BB10CF">
              <w:instrText xml:space="preserve">haracterization </w:instrText>
            </w:r>
            <w:r>
              <w:instrText>V</w:instrText>
            </w:r>
            <w:r w:rsidRPr="00BB10CF">
              <w:instrText>alues</w:instrText>
            </w:r>
            <w:r>
              <w:instrText>:</w:instrText>
            </w:r>
            <w:r w:rsidRPr="00F025D6">
              <w:instrText>Largely Meets (LM)</w:instrText>
            </w:r>
            <w:r>
              <w:instrText xml:space="preserve">” </w:instrText>
            </w:r>
            <w:r>
              <w:fldChar w:fldCharType="end"/>
            </w:r>
          </w:p>
        </w:tc>
        <w:tc>
          <w:tcPr>
            <w:tcW w:w="4178" w:type="pct"/>
            <w:hideMark/>
          </w:tcPr>
          <w:p w14:paraId="550BA739" w14:textId="77777777" w:rsidR="0037754D" w:rsidRPr="00BB10CF" w:rsidRDefault="0037754D" w:rsidP="00E9324B">
            <w:pPr>
              <w:pStyle w:val="CMMITableBody"/>
            </w:pPr>
            <w:r w:rsidRPr="00BB10CF">
              <w:t>Adequate OE is judged sufficient to demonstrate that the intent</w:t>
            </w:r>
            <w:r>
              <w:t xml:space="preserve"> and value</w:t>
            </w:r>
            <w:r>
              <w:fldChar w:fldCharType="begin"/>
            </w:r>
            <w:r>
              <w:instrText xml:space="preserve"> XE “</w:instrText>
            </w:r>
            <w:r w:rsidRPr="00FF2341">
              <w:instrText>intent and value</w:instrText>
            </w:r>
            <w:r>
              <w:instrText xml:space="preserve">” </w:instrText>
            </w:r>
            <w:r>
              <w:fldChar w:fldCharType="end"/>
            </w:r>
            <w:r w:rsidRPr="00BB10CF">
              <w:t xml:space="preserve"> of the practice is met, and </w:t>
            </w:r>
            <w:r>
              <w:t xml:space="preserve">one </w:t>
            </w:r>
            <w:r w:rsidRPr="00BB10CF">
              <w:t>or more weaknesses are identified.</w:t>
            </w:r>
          </w:p>
        </w:tc>
      </w:tr>
      <w:tr w:rsidR="0037754D" w:rsidRPr="00BB10CF" w14:paraId="320FD5C1" w14:textId="77777777" w:rsidTr="0064607D">
        <w:tc>
          <w:tcPr>
            <w:tcW w:w="822" w:type="pct"/>
            <w:shd w:val="clear" w:color="auto" w:fill="DAEEF3"/>
            <w:vAlign w:val="center"/>
            <w:hideMark/>
          </w:tcPr>
          <w:p w14:paraId="1855B4DB" w14:textId="77777777" w:rsidR="0037754D" w:rsidRPr="00BB10CF" w:rsidRDefault="0037754D" w:rsidP="00E9324B">
            <w:pPr>
              <w:pStyle w:val="CMMITableBody"/>
              <w:rPr>
                <w:b/>
              </w:rPr>
            </w:pPr>
            <w:r w:rsidRPr="00BB10CF">
              <w:t xml:space="preserve">Partially </w:t>
            </w:r>
            <w:r w:rsidRPr="00BB10CF">
              <w:br/>
              <w:t>Meets (PM)</w:t>
            </w:r>
            <w:r>
              <w:fldChar w:fldCharType="begin"/>
            </w:r>
            <w:r>
              <w:instrText xml:space="preserve"> XE “P</w:instrText>
            </w:r>
            <w:r w:rsidRPr="00BB10CF">
              <w:instrText xml:space="preserve">ractice </w:instrText>
            </w:r>
            <w:r>
              <w:instrText>C</w:instrText>
            </w:r>
            <w:r w:rsidRPr="00BB10CF">
              <w:instrText xml:space="preserve">haracterization </w:instrText>
            </w:r>
            <w:r>
              <w:instrText>V</w:instrText>
            </w:r>
            <w:r w:rsidRPr="00BB10CF">
              <w:instrText>alues</w:instrText>
            </w:r>
            <w:r>
              <w:instrText>:</w:instrText>
            </w:r>
            <w:r w:rsidRPr="00F025D6">
              <w:instrText>Partially Meets (PM)</w:instrText>
            </w:r>
            <w:r>
              <w:instrText xml:space="preserve">” </w:instrText>
            </w:r>
            <w:r>
              <w:fldChar w:fldCharType="end"/>
            </w:r>
          </w:p>
        </w:tc>
        <w:tc>
          <w:tcPr>
            <w:tcW w:w="4178" w:type="pct"/>
            <w:hideMark/>
          </w:tcPr>
          <w:p w14:paraId="2B07F6AC" w14:textId="77777777" w:rsidR="0037754D" w:rsidRPr="00BB10CF" w:rsidRDefault="0037754D" w:rsidP="00E9324B">
            <w:pPr>
              <w:pStyle w:val="CMMITableBody"/>
            </w:pPr>
            <w:r w:rsidRPr="00BB10CF">
              <w:t>Some or all OE are absent or judged to be inadequate, but other OE suggests that limited aspects of the intent</w:t>
            </w:r>
            <w:r>
              <w:t xml:space="preserve"> and value</w:t>
            </w:r>
            <w:r>
              <w:fldChar w:fldCharType="begin"/>
            </w:r>
            <w:r>
              <w:instrText xml:space="preserve"> XE “</w:instrText>
            </w:r>
            <w:r w:rsidRPr="00FF2341">
              <w:instrText>intent and value</w:instrText>
            </w:r>
            <w:r>
              <w:instrText xml:space="preserve">” </w:instrText>
            </w:r>
            <w:r>
              <w:fldChar w:fldCharType="end"/>
            </w:r>
            <w:r w:rsidRPr="00BB10CF">
              <w:t xml:space="preserve"> of the practice are met, and </w:t>
            </w:r>
            <w:r>
              <w:t xml:space="preserve">one </w:t>
            </w:r>
            <w:r w:rsidRPr="00BB10CF">
              <w:t>or more weaknesses are identified.</w:t>
            </w:r>
          </w:p>
          <w:p w14:paraId="6B8EF867" w14:textId="77777777" w:rsidR="0037754D" w:rsidRPr="00BB10CF" w:rsidRDefault="0037754D" w:rsidP="00E9324B">
            <w:pPr>
              <w:pStyle w:val="CMMITableBody"/>
            </w:pPr>
            <w:r>
              <w:t xml:space="preserve">--- </w:t>
            </w:r>
            <w:r w:rsidRPr="00BB10CF">
              <w:t>OR</w:t>
            </w:r>
            <w:r>
              <w:t xml:space="preserve"> ---</w:t>
            </w:r>
          </w:p>
          <w:p w14:paraId="66DC720A" w14:textId="77777777" w:rsidR="0037754D" w:rsidRPr="00BB10CF" w:rsidRDefault="0037754D" w:rsidP="00E9324B">
            <w:pPr>
              <w:pStyle w:val="CMMITableBody"/>
            </w:pPr>
            <w:r w:rsidRPr="00BB10CF">
              <w:t xml:space="preserve">Conflicts are identified in the OE, and </w:t>
            </w:r>
            <w:r>
              <w:t xml:space="preserve">one </w:t>
            </w:r>
            <w:r w:rsidRPr="00BB10CF">
              <w:t>or more weaknesses are identified.</w:t>
            </w:r>
          </w:p>
        </w:tc>
      </w:tr>
      <w:tr w:rsidR="0037754D" w:rsidRPr="00BB10CF" w14:paraId="0EAA0671" w14:textId="77777777" w:rsidTr="0064607D">
        <w:tc>
          <w:tcPr>
            <w:tcW w:w="822" w:type="pct"/>
            <w:shd w:val="clear" w:color="auto" w:fill="DAEEF3"/>
            <w:vAlign w:val="center"/>
            <w:hideMark/>
          </w:tcPr>
          <w:p w14:paraId="24882B13" w14:textId="77777777" w:rsidR="0037754D" w:rsidRPr="00BB10CF" w:rsidRDefault="0037754D" w:rsidP="00E9324B">
            <w:pPr>
              <w:pStyle w:val="CMMITableBody"/>
              <w:rPr>
                <w:b/>
              </w:rPr>
            </w:pPr>
            <w:r w:rsidRPr="00BB10CF">
              <w:t>Does Not Meet (DM)</w:t>
            </w:r>
            <w:r>
              <w:fldChar w:fldCharType="begin"/>
            </w:r>
            <w:r>
              <w:instrText xml:space="preserve"> XE “P</w:instrText>
            </w:r>
            <w:r w:rsidRPr="00BB10CF">
              <w:instrText xml:space="preserve">ractice </w:instrText>
            </w:r>
            <w:r>
              <w:instrText>C</w:instrText>
            </w:r>
            <w:r w:rsidRPr="00BB10CF">
              <w:instrText xml:space="preserve">haracterization </w:instrText>
            </w:r>
            <w:r>
              <w:instrText>V</w:instrText>
            </w:r>
            <w:r w:rsidRPr="00BB10CF">
              <w:instrText>alues</w:instrText>
            </w:r>
            <w:r>
              <w:instrText>:</w:instrText>
            </w:r>
            <w:r w:rsidRPr="00F025D6">
              <w:instrText>Does Not Meet (DM)</w:instrText>
            </w:r>
            <w:r>
              <w:instrText xml:space="preserve">” </w:instrText>
            </w:r>
            <w:r>
              <w:fldChar w:fldCharType="end"/>
            </w:r>
          </w:p>
        </w:tc>
        <w:tc>
          <w:tcPr>
            <w:tcW w:w="4178" w:type="pct"/>
            <w:hideMark/>
          </w:tcPr>
          <w:p w14:paraId="16E94934" w14:textId="77777777" w:rsidR="0037754D" w:rsidRPr="00BB10CF" w:rsidRDefault="0037754D" w:rsidP="00E9324B">
            <w:pPr>
              <w:pStyle w:val="CMMITableBody"/>
            </w:pPr>
            <w:r w:rsidRPr="00BB10CF">
              <w:t xml:space="preserve">Some or all OE are absent or judged to be inadequate to demonstrate that the intent </w:t>
            </w:r>
            <w:r>
              <w:t>and value</w:t>
            </w:r>
            <w:r>
              <w:fldChar w:fldCharType="begin"/>
            </w:r>
            <w:r>
              <w:instrText xml:space="preserve"> XE “</w:instrText>
            </w:r>
            <w:r w:rsidRPr="00FF2341">
              <w:instrText>intent and value</w:instrText>
            </w:r>
            <w:r>
              <w:instrText xml:space="preserve">” </w:instrText>
            </w:r>
            <w:r>
              <w:fldChar w:fldCharType="end"/>
            </w:r>
            <w:r>
              <w:t xml:space="preserve"> </w:t>
            </w:r>
            <w:r w:rsidRPr="00BB10CF">
              <w:t xml:space="preserve">of the practice is met, and </w:t>
            </w:r>
            <w:r>
              <w:t xml:space="preserve">one </w:t>
            </w:r>
            <w:r w:rsidRPr="00BB10CF">
              <w:t>or more weaknesses are identified.</w:t>
            </w:r>
          </w:p>
        </w:tc>
      </w:tr>
      <w:tr w:rsidR="0037754D" w:rsidRPr="00BB10CF" w14:paraId="7AFE5E91" w14:textId="77777777" w:rsidTr="0064607D">
        <w:tc>
          <w:tcPr>
            <w:tcW w:w="822" w:type="pct"/>
            <w:shd w:val="clear" w:color="auto" w:fill="DAEEF3"/>
            <w:vAlign w:val="center"/>
            <w:hideMark/>
          </w:tcPr>
          <w:p w14:paraId="2BC5D985" w14:textId="77777777" w:rsidR="0037754D" w:rsidRPr="00BB10CF" w:rsidRDefault="0037754D" w:rsidP="00E9324B">
            <w:pPr>
              <w:pStyle w:val="CMMITableBody"/>
              <w:rPr>
                <w:b/>
              </w:rPr>
            </w:pPr>
            <w:r>
              <w:t>Not Yet (</w:t>
            </w:r>
            <w:r w:rsidRPr="00BB10CF">
              <w:t>NY</w:t>
            </w:r>
            <w:r>
              <w:t>)</w:t>
            </w:r>
            <w:r>
              <w:fldChar w:fldCharType="begin"/>
            </w:r>
            <w:r>
              <w:instrText xml:space="preserve"> XE “P</w:instrText>
            </w:r>
            <w:r w:rsidRPr="00BB10CF">
              <w:instrText xml:space="preserve">ractice </w:instrText>
            </w:r>
            <w:r>
              <w:instrText>C</w:instrText>
            </w:r>
            <w:r w:rsidRPr="00BB10CF">
              <w:instrText xml:space="preserve">haracterization </w:instrText>
            </w:r>
            <w:r>
              <w:instrText>V</w:instrText>
            </w:r>
            <w:r w:rsidRPr="00BB10CF">
              <w:instrText>alues</w:instrText>
            </w:r>
            <w:r>
              <w:instrText>:</w:instrText>
            </w:r>
            <w:r w:rsidRPr="00F025D6">
              <w:instrText>Not Yet (NY)</w:instrText>
            </w:r>
            <w:r>
              <w:instrText xml:space="preserve">” </w:instrText>
            </w:r>
            <w:r>
              <w:fldChar w:fldCharType="end"/>
            </w:r>
          </w:p>
        </w:tc>
        <w:tc>
          <w:tcPr>
            <w:tcW w:w="4178" w:type="pct"/>
            <w:hideMark/>
          </w:tcPr>
          <w:p w14:paraId="60368D32" w14:textId="77777777" w:rsidR="0037754D" w:rsidRPr="003B5110" w:rsidRDefault="0037754D" w:rsidP="00E9324B">
            <w:pPr>
              <w:pStyle w:val="CMMIGlossaryDefinition"/>
            </w:pPr>
            <w:r>
              <w:t>T</w:t>
            </w:r>
            <w:r w:rsidRPr="00BB10CF">
              <w:t xml:space="preserve">he </w:t>
            </w:r>
            <w:r>
              <w:t>sampled project(s) and Organizational Support Functions (OSFs)</w:t>
            </w:r>
            <w:r w:rsidRPr="00BB10CF">
              <w:t xml:space="preserve"> </w:t>
            </w:r>
            <w:r>
              <w:t xml:space="preserve">have not yet executed the process and generated the subsequent OE </w:t>
            </w:r>
            <w:r w:rsidRPr="00BB10CF">
              <w:t xml:space="preserve">to </w:t>
            </w:r>
            <w:r>
              <w:t xml:space="preserve">demonstrate </w:t>
            </w:r>
            <w:r w:rsidRPr="00BB10CF">
              <w:t xml:space="preserve">the intent </w:t>
            </w:r>
            <w:r>
              <w:t>and value</w:t>
            </w:r>
            <w:r>
              <w:fldChar w:fldCharType="begin"/>
            </w:r>
            <w:r>
              <w:instrText xml:space="preserve"> XE “</w:instrText>
            </w:r>
            <w:r w:rsidRPr="00FF2341">
              <w:instrText>intent and value</w:instrText>
            </w:r>
            <w:r>
              <w:instrText xml:space="preserve">” </w:instrText>
            </w:r>
            <w:r>
              <w:fldChar w:fldCharType="end"/>
            </w:r>
            <w:r>
              <w:t xml:space="preserve"> </w:t>
            </w:r>
            <w:r w:rsidRPr="00BB10CF">
              <w:t>of the practice</w:t>
            </w:r>
            <w:r>
              <w:t xml:space="preserve"> have been met</w:t>
            </w:r>
            <w:r w:rsidRPr="00BB10CF">
              <w:t>.</w:t>
            </w:r>
            <w:r>
              <w:t xml:space="preserve"> This label cannot be used to characterize a practice for a sampled project or OSF that decided not to execute a process. </w:t>
            </w:r>
            <w:r w:rsidRPr="00CB20F3">
              <w:rPr>
                <w:b/>
                <w:bCs/>
              </w:rPr>
              <w:t xml:space="preserve">II and GOV </w:t>
            </w:r>
            <w:r>
              <w:rPr>
                <w:b/>
                <w:bCs/>
              </w:rPr>
              <w:t>practices</w:t>
            </w:r>
            <w:r w:rsidRPr="00CB20F3">
              <w:rPr>
                <w:b/>
                <w:bCs/>
              </w:rPr>
              <w:t xml:space="preserve"> cannot be </w:t>
            </w:r>
            <w:r>
              <w:rPr>
                <w:b/>
                <w:bCs/>
              </w:rPr>
              <w:t>characterized</w:t>
            </w:r>
            <w:r w:rsidRPr="00CB20F3">
              <w:rPr>
                <w:b/>
                <w:bCs/>
              </w:rPr>
              <w:t xml:space="preserve"> as NY</w:t>
            </w:r>
            <w:r>
              <w:rPr>
                <w:b/>
                <w:bCs/>
              </w:rPr>
              <w:t xml:space="preserve"> for Benchmark or Sustainment Appraisals.</w:t>
            </w:r>
          </w:p>
          <w:p w14:paraId="27D394C0" w14:textId="77777777" w:rsidR="0037754D" w:rsidRPr="00BB10CF" w:rsidRDefault="0037754D" w:rsidP="00E9324B">
            <w:pPr>
              <w:pStyle w:val="CMMITableBody"/>
            </w:pPr>
          </w:p>
        </w:tc>
      </w:tr>
      <w:tr w:rsidR="0037754D" w:rsidRPr="00BB10CF" w14:paraId="477207D6" w14:textId="77777777" w:rsidTr="0064607D">
        <w:tc>
          <w:tcPr>
            <w:tcW w:w="822" w:type="pct"/>
            <w:shd w:val="clear" w:color="auto" w:fill="DAEEF3"/>
            <w:vAlign w:val="center"/>
          </w:tcPr>
          <w:p w14:paraId="0B7ED232" w14:textId="77777777" w:rsidR="0037754D" w:rsidRDefault="0037754D" w:rsidP="00E9324B">
            <w:pPr>
              <w:pStyle w:val="CMMITableBody"/>
            </w:pPr>
            <w:r>
              <w:t>Not Characterized (NC)</w:t>
            </w:r>
          </w:p>
        </w:tc>
        <w:tc>
          <w:tcPr>
            <w:tcW w:w="4178" w:type="pct"/>
          </w:tcPr>
          <w:p w14:paraId="1B5282D6" w14:textId="77777777" w:rsidR="0037754D" w:rsidRPr="00BB10CF" w:rsidDel="000963BF" w:rsidRDefault="0037754D" w:rsidP="00E9324B">
            <w:pPr>
              <w:pStyle w:val="CMMIGlossaryDefinition"/>
            </w:pPr>
            <w:r>
              <w:t>Indicates i</w:t>
            </w:r>
            <w:r w:rsidRPr="00BB10CF">
              <w:t xml:space="preserve">nsufficient </w:t>
            </w:r>
            <w:r>
              <w:t xml:space="preserve">observed </w:t>
            </w:r>
            <w:r w:rsidRPr="00BB10CF">
              <w:t>OE</w:t>
            </w:r>
            <w:r>
              <w:t xml:space="preserve"> or the inability of the appraisal team</w:t>
            </w:r>
            <w:r w:rsidRPr="00BB10CF">
              <w:t xml:space="preserve"> </w:t>
            </w:r>
            <w:r>
              <w:t xml:space="preserve">to reach consensus to determine </w:t>
            </w:r>
            <w:r w:rsidRPr="00BB10CF">
              <w:t xml:space="preserve">a </w:t>
            </w:r>
            <w:r>
              <w:t>characterization</w:t>
            </w:r>
            <w:r w:rsidRPr="00BB10CF">
              <w:t xml:space="preserve"> </w:t>
            </w:r>
            <w:r>
              <w:t>for</w:t>
            </w:r>
            <w:r w:rsidRPr="00BB10CF">
              <w:t xml:space="preserve"> the </w:t>
            </w:r>
            <w:r>
              <w:t>practice.</w:t>
            </w:r>
          </w:p>
        </w:tc>
      </w:tr>
    </w:tbl>
    <w:p w14:paraId="75B6E4DE" w14:textId="77777777" w:rsidR="00A26F63" w:rsidRDefault="00A26F63" w:rsidP="00A26F63"/>
    <w:p w14:paraId="047711BD" w14:textId="77777777" w:rsidR="00A26F63" w:rsidRPr="00E81154" w:rsidRDefault="00A26F63" w:rsidP="00A26F63">
      <w:pPr>
        <w:pStyle w:val="CMMIBodyText"/>
      </w:pPr>
    </w:p>
    <w:p w14:paraId="66F02127" w14:textId="77777777" w:rsidR="00A26F63" w:rsidRPr="00E81154" w:rsidRDefault="00A26F63" w:rsidP="00A26F63">
      <w:pPr>
        <w:pStyle w:val="CMMIBodyText"/>
        <w:rPr>
          <w:rFonts w:eastAsiaTheme="majorEastAsia"/>
        </w:rPr>
      </w:pPr>
      <w:r w:rsidRPr="00E81154">
        <w:br w:type="page"/>
      </w:r>
    </w:p>
    <w:p w14:paraId="2534B66D" w14:textId="77777777" w:rsidR="00A26F63" w:rsidRDefault="00A26F63" w:rsidP="00C97A33">
      <w:pPr>
        <w:pStyle w:val="CMMIFigureCaption"/>
      </w:pPr>
      <w:bookmarkStart w:id="82" w:name="_Toc152616578"/>
      <w:r>
        <w:lastRenderedPageBreak/>
        <w:t xml:space="preserve">Project-Level to </w:t>
      </w:r>
      <w:r w:rsidRPr="00E81154">
        <w:t xml:space="preserve">OU-Level Practice Characterization </w:t>
      </w:r>
      <w:r>
        <w:t xml:space="preserve">Consolidation </w:t>
      </w:r>
      <w:r w:rsidRPr="00E81154">
        <w:t>Requirements for Benchmark Appraisals and Sustainment Appraisals</w:t>
      </w:r>
      <w:bookmarkEnd w:id="82"/>
    </w:p>
    <w:tbl>
      <w:tblPr>
        <w:tblStyle w:val="CMMITable13"/>
        <w:tblW w:w="5000" w:type="pct"/>
        <w:tblLook w:val="0620" w:firstRow="1" w:lastRow="0" w:firstColumn="0" w:lastColumn="0" w:noHBand="1" w:noVBand="1"/>
      </w:tblPr>
      <w:tblGrid>
        <w:gridCol w:w="1580"/>
        <w:gridCol w:w="1385"/>
        <w:gridCol w:w="6385"/>
      </w:tblGrid>
      <w:tr w:rsidR="007B00F4" w:rsidRPr="00BB10CF" w14:paraId="4EDE580A" w14:textId="77777777" w:rsidTr="00E9324B">
        <w:trPr>
          <w:cnfStyle w:val="100000000000" w:firstRow="1" w:lastRow="0" w:firstColumn="0" w:lastColumn="0" w:oddVBand="0" w:evenVBand="0" w:oddHBand="0" w:evenHBand="0" w:firstRowFirstColumn="0" w:firstRowLastColumn="0" w:lastRowFirstColumn="0" w:lastRowLastColumn="0"/>
          <w:cantSplit/>
          <w:tblHeader/>
        </w:trPr>
        <w:tc>
          <w:tcPr>
            <w:tcW w:w="1580" w:type="dxa"/>
            <w:hideMark/>
          </w:tcPr>
          <w:p w14:paraId="1BD10C83" w14:textId="77777777" w:rsidR="007B00F4" w:rsidRPr="00362616" w:rsidRDefault="007B00F4" w:rsidP="00E9324B">
            <w:pPr>
              <w:pStyle w:val="CMMITableHeading"/>
            </w:pPr>
            <w:bookmarkStart w:id="83" w:name="_Hlk108529027"/>
            <w:r>
              <w:t>Scenario</w:t>
            </w:r>
          </w:p>
        </w:tc>
        <w:tc>
          <w:tcPr>
            <w:tcW w:w="1385" w:type="dxa"/>
            <w:hideMark/>
          </w:tcPr>
          <w:p w14:paraId="3DD9BC28" w14:textId="77777777" w:rsidR="007B00F4" w:rsidRPr="00BB10CF" w:rsidRDefault="007B00F4" w:rsidP="00E9324B">
            <w:pPr>
              <w:pStyle w:val="CMMITableHeading"/>
            </w:pPr>
            <w:r>
              <w:t>OU</w:t>
            </w:r>
            <w:r>
              <w:fldChar w:fldCharType="begin"/>
            </w:r>
            <w:r>
              <w:instrText xml:space="preserve"> XE "</w:instrText>
            </w:r>
            <w:r w:rsidRPr="005D6E4E">
              <w:instrText>organizational unit (OU)</w:instrText>
            </w:r>
            <w:r>
              <w:instrText xml:space="preserve">" </w:instrText>
            </w:r>
            <w:r>
              <w:fldChar w:fldCharType="end"/>
            </w:r>
            <w:r>
              <w:t xml:space="preserve"> Value*</w:t>
            </w:r>
          </w:p>
        </w:tc>
        <w:tc>
          <w:tcPr>
            <w:tcW w:w="6385" w:type="dxa"/>
            <w:hideMark/>
          </w:tcPr>
          <w:p w14:paraId="651417B5" w14:textId="77777777" w:rsidR="007B00F4" w:rsidRPr="00BB10CF" w:rsidRDefault="007B00F4" w:rsidP="00E9324B">
            <w:pPr>
              <w:pStyle w:val="CMMITableHeading"/>
            </w:pPr>
            <w:r>
              <w:t>Requirement</w:t>
            </w:r>
          </w:p>
        </w:tc>
      </w:tr>
      <w:tr w:rsidR="007B00F4" w:rsidRPr="00BB10CF" w14:paraId="4CE83730" w14:textId="77777777" w:rsidTr="00E9324B">
        <w:trPr>
          <w:cantSplit/>
        </w:trPr>
        <w:tc>
          <w:tcPr>
            <w:tcW w:w="9350" w:type="dxa"/>
            <w:gridSpan w:val="3"/>
            <w:vAlign w:val="center"/>
          </w:tcPr>
          <w:p w14:paraId="42E456F1" w14:textId="36FBB3D9" w:rsidR="007B00F4" w:rsidRPr="003C69BA" w:rsidRDefault="007B00F4" w:rsidP="00E9324B">
            <w:pPr>
              <w:pStyle w:val="CMMITableBody"/>
              <w:rPr>
                <w:i/>
                <w:iCs/>
              </w:rPr>
            </w:pPr>
            <w:r w:rsidRPr="003C69BA">
              <w:rPr>
                <w:i/>
                <w:iCs/>
              </w:rPr>
              <w:t xml:space="preserve">If all sampled projects and </w:t>
            </w:r>
            <w:r w:rsidR="0064607D">
              <w:rPr>
                <w:i/>
                <w:iCs/>
              </w:rPr>
              <w:t>Organization Support Functions (</w:t>
            </w:r>
            <w:r>
              <w:rPr>
                <w:i/>
                <w:iCs/>
              </w:rPr>
              <w:t>OSF</w:t>
            </w:r>
            <w:r w:rsidRPr="003C69BA">
              <w:rPr>
                <w:i/>
                <w:iCs/>
              </w:rPr>
              <w:t>s</w:t>
            </w:r>
            <w:r w:rsidR="0064607D">
              <w:rPr>
                <w:i/>
                <w:iCs/>
              </w:rPr>
              <w:t>)</w:t>
            </w:r>
            <w:r w:rsidRPr="003C69BA">
              <w:rPr>
                <w:i/>
                <w:iCs/>
              </w:rPr>
              <w:t xml:space="preserve"> have the same characterization for a practice, then the OU</w:t>
            </w:r>
            <w:r>
              <w:rPr>
                <w:i/>
                <w:iCs/>
              </w:rPr>
              <w:fldChar w:fldCharType="begin"/>
            </w:r>
            <w:r>
              <w:instrText xml:space="preserve"> XE "</w:instrText>
            </w:r>
            <w:r w:rsidRPr="005D6E4E">
              <w:instrText>organizational unit (OU)</w:instrText>
            </w:r>
            <w:r>
              <w:instrText xml:space="preserve">" </w:instrText>
            </w:r>
            <w:r>
              <w:rPr>
                <w:i/>
                <w:iCs/>
              </w:rPr>
              <w:fldChar w:fldCharType="end"/>
            </w:r>
            <w:r w:rsidRPr="003C69BA">
              <w:rPr>
                <w:i/>
                <w:iCs/>
              </w:rPr>
              <w:t xml:space="preserve"> characterization for that practice is the same. </w:t>
            </w:r>
          </w:p>
        </w:tc>
      </w:tr>
      <w:tr w:rsidR="007B00F4" w:rsidRPr="00BB10CF" w14:paraId="34F75232" w14:textId="77777777" w:rsidTr="00F70A1B">
        <w:trPr>
          <w:cantSplit/>
        </w:trPr>
        <w:tc>
          <w:tcPr>
            <w:tcW w:w="1580" w:type="dxa"/>
            <w:shd w:val="clear" w:color="auto" w:fill="DAEEF3"/>
            <w:vAlign w:val="center"/>
          </w:tcPr>
          <w:p w14:paraId="039A0BE6" w14:textId="77777777" w:rsidR="007B00F4" w:rsidRPr="00BB10CF" w:rsidRDefault="007B00F4" w:rsidP="00E9324B">
            <w:pPr>
              <w:pStyle w:val="CMMITableBody"/>
            </w:pPr>
            <w:r w:rsidRPr="000D65F2">
              <w:t>All FM or NY, with at least one FM</w:t>
            </w:r>
          </w:p>
        </w:tc>
        <w:tc>
          <w:tcPr>
            <w:tcW w:w="1385" w:type="dxa"/>
            <w:shd w:val="clear" w:color="auto" w:fill="DAEEF3"/>
            <w:vAlign w:val="center"/>
          </w:tcPr>
          <w:p w14:paraId="47C739C4" w14:textId="77777777" w:rsidR="007B00F4" w:rsidRPr="00BB10CF" w:rsidRDefault="007B00F4" w:rsidP="00E9324B">
            <w:pPr>
              <w:pStyle w:val="CMMITableBody"/>
              <w:jc w:val="center"/>
            </w:pPr>
            <w:r w:rsidRPr="000D65F2">
              <w:t>FM</w:t>
            </w:r>
          </w:p>
        </w:tc>
        <w:tc>
          <w:tcPr>
            <w:tcW w:w="6385" w:type="dxa"/>
            <w:vAlign w:val="center"/>
          </w:tcPr>
          <w:p w14:paraId="40FFEB6C" w14:textId="77777777" w:rsidR="007B00F4" w:rsidRPr="00BB10CF" w:rsidRDefault="007B00F4" w:rsidP="00E9324B">
            <w:pPr>
              <w:pStyle w:val="CMMITableBody"/>
            </w:pPr>
            <w:r w:rsidRPr="000D65F2">
              <w:t xml:space="preserve">All sampled projects and </w:t>
            </w:r>
            <w:r>
              <w:t>OSF</w:t>
            </w:r>
            <w:r w:rsidRPr="000D65F2">
              <w:t>s are characterized as FM or NY, and there is at least one FM.</w:t>
            </w:r>
          </w:p>
        </w:tc>
      </w:tr>
      <w:tr w:rsidR="007B00F4" w:rsidRPr="00BB10CF" w14:paraId="2D9A4377" w14:textId="77777777" w:rsidTr="00F70A1B">
        <w:trPr>
          <w:cantSplit/>
        </w:trPr>
        <w:tc>
          <w:tcPr>
            <w:tcW w:w="1580" w:type="dxa"/>
            <w:shd w:val="clear" w:color="auto" w:fill="DAEEF3"/>
            <w:vAlign w:val="center"/>
            <w:hideMark/>
          </w:tcPr>
          <w:p w14:paraId="0F191857" w14:textId="77777777" w:rsidR="007B00F4" w:rsidRPr="00BB10CF" w:rsidRDefault="007B00F4" w:rsidP="00E9324B">
            <w:pPr>
              <w:pStyle w:val="CMMITableBody"/>
              <w:rPr>
                <w:b/>
              </w:rPr>
            </w:pPr>
            <w:r w:rsidRPr="00BB10CF">
              <w:t xml:space="preserve">All LM or FM or NY, with at least </w:t>
            </w:r>
            <w:r>
              <w:t xml:space="preserve">one </w:t>
            </w:r>
            <w:r w:rsidRPr="00BB10CF">
              <w:t>LM</w:t>
            </w:r>
          </w:p>
        </w:tc>
        <w:tc>
          <w:tcPr>
            <w:tcW w:w="1385" w:type="dxa"/>
            <w:shd w:val="clear" w:color="auto" w:fill="DAEEF3"/>
            <w:vAlign w:val="center"/>
            <w:hideMark/>
          </w:tcPr>
          <w:p w14:paraId="50C782B8" w14:textId="77777777" w:rsidR="007B00F4" w:rsidRPr="00BB10CF" w:rsidRDefault="007B00F4" w:rsidP="00E9324B">
            <w:pPr>
              <w:pStyle w:val="CMMITableBody"/>
              <w:jc w:val="center"/>
            </w:pPr>
            <w:r w:rsidRPr="00BB10CF">
              <w:t>LM</w:t>
            </w:r>
          </w:p>
        </w:tc>
        <w:tc>
          <w:tcPr>
            <w:tcW w:w="6385" w:type="dxa"/>
            <w:vAlign w:val="center"/>
            <w:hideMark/>
          </w:tcPr>
          <w:p w14:paraId="10EEA0C4" w14:textId="77777777" w:rsidR="007B00F4" w:rsidRPr="00BB10CF" w:rsidRDefault="007B00F4" w:rsidP="00E9324B">
            <w:pPr>
              <w:pStyle w:val="CMMITableBody"/>
            </w:pPr>
            <w:r w:rsidRPr="00BB10CF">
              <w:t xml:space="preserve">All </w:t>
            </w:r>
            <w:r>
              <w:t xml:space="preserve">sampled projects and OSFs </w:t>
            </w:r>
            <w:r w:rsidRPr="00BB10CF">
              <w:t xml:space="preserve">are characterized </w:t>
            </w:r>
            <w:r>
              <w:t xml:space="preserve">as </w:t>
            </w:r>
            <w:r w:rsidRPr="00BB10CF">
              <w:t xml:space="preserve">LM or FM or NY and there is at least </w:t>
            </w:r>
            <w:r>
              <w:t xml:space="preserve">one </w:t>
            </w:r>
            <w:r w:rsidRPr="00BB10CF">
              <w:t>LM.</w:t>
            </w:r>
          </w:p>
        </w:tc>
      </w:tr>
      <w:tr w:rsidR="007B00F4" w:rsidRPr="005A078A" w14:paraId="0ADC73B8" w14:textId="77777777" w:rsidTr="00F70A1B">
        <w:trPr>
          <w:cantSplit/>
        </w:trPr>
        <w:tc>
          <w:tcPr>
            <w:tcW w:w="1580" w:type="dxa"/>
            <w:shd w:val="clear" w:color="auto" w:fill="DAEEF3"/>
            <w:vAlign w:val="center"/>
            <w:hideMark/>
          </w:tcPr>
          <w:p w14:paraId="121AF1EB" w14:textId="77777777" w:rsidR="007B00F4" w:rsidRPr="005A078A" w:rsidRDefault="007B00F4" w:rsidP="00E9324B">
            <w:pPr>
              <w:pStyle w:val="CMMITableBody"/>
              <w:rPr>
                <w:b/>
              </w:rPr>
            </w:pPr>
            <w:r w:rsidRPr="005A078A">
              <w:t>At least one LM or FM and at least one PM or DM</w:t>
            </w:r>
          </w:p>
          <w:p w14:paraId="2EBF7500" w14:textId="77777777" w:rsidR="007B00F4" w:rsidRPr="005A078A" w:rsidRDefault="007B00F4" w:rsidP="00E9324B">
            <w:pPr>
              <w:pStyle w:val="CMMITableBody"/>
              <w:rPr>
                <w:b/>
              </w:rPr>
            </w:pPr>
          </w:p>
        </w:tc>
        <w:tc>
          <w:tcPr>
            <w:tcW w:w="1385" w:type="dxa"/>
            <w:shd w:val="clear" w:color="auto" w:fill="DAEEF3"/>
            <w:vAlign w:val="center"/>
            <w:hideMark/>
          </w:tcPr>
          <w:p w14:paraId="01F8566C" w14:textId="77777777" w:rsidR="007B00F4" w:rsidRPr="005A078A" w:rsidRDefault="007B00F4" w:rsidP="00E9324B">
            <w:pPr>
              <w:pStyle w:val="CMMITableBody"/>
              <w:jc w:val="center"/>
            </w:pPr>
            <w:r w:rsidRPr="005A078A">
              <w:t xml:space="preserve">LM or PM </w:t>
            </w:r>
          </w:p>
        </w:tc>
        <w:tc>
          <w:tcPr>
            <w:tcW w:w="6385" w:type="dxa"/>
            <w:hideMark/>
          </w:tcPr>
          <w:p w14:paraId="2F182369" w14:textId="77777777" w:rsidR="007B00F4" w:rsidRDefault="007B00F4" w:rsidP="00E9324B">
            <w:pPr>
              <w:pStyle w:val="CMMITableBody"/>
            </w:pPr>
            <w:r>
              <w:t>All sampled projects and OSFs are characterized as either FM, LM, PM, or DM, and there is at least one FM or LM, and at least one PM or DM. A</w:t>
            </w:r>
            <w:r w:rsidRPr="005A078A">
              <w:t xml:space="preserve">ppraisal team judgment is used to choose LM or PM based on whether the weaknesses in aggregate, across all target PAs and sampled projects and </w:t>
            </w:r>
            <w:r>
              <w:t>OSF</w:t>
            </w:r>
            <w:r w:rsidRPr="005A078A">
              <w:t>s, have a significant negative impact in aggregate on meeting the intent and value</w:t>
            </w:r>
            <w:r>
              <w:fldChar w:fldCharType="begin"/>
            </w:r>
            <w:r>
              <w:instrText xml:space="preserve"> XE “</w:instrText>
            </w:r>
            <w:r w:rsidRPr="00FF2341">
              <w:instrText>intent and value</w:instrText>
            </w:r>
            <w:r>
              <w:instrText xml:space="preserve">” </w:instrText>
            </w:r>
            <w:r>
              <w:fldChar w:fldCharType="end"/>
            </w:r>
            <w:r w:rsidRPr="005A078A">
              <w:t xml:space="preserve"> of the </w:t>
            </w:r>
            <w:r>
              <w:t xml:space="preserve">target </w:t>
            </w:r>
            <w:r w:rsidRPr="005A078A">
              <w:t>practice</w:t>
            </w:r>
            <w:r>
              <w:t>s reviewed</w:t>
            </w:r>
            <w:r w:rsidRPr="005A078A">
              <w:t xml:space="preserve"> </w:t>
            </w:r>
            <w:r>
              <w:t xml:space="preserve">including associated PGLs. </w:t>
            </w:r>
            <w:r w:rsidRPr="005A078A">
              <w:t xml:space="preserve">Refer to CMMI Model, Overview, </w:t>
            </w:r>
            <w:r>
              <w:t>PG</w:t>
            </w:r>
            <w:r>
              <w:fldChar w:fldCharType="begin"/>
            </w:r>
            <w:r>
              <w:instrText xml:space="preserve"> XE “Practice Group (PG)” </w:instrText>
            </w:r>
            <w:r>
              <w:fldChar w:fldCharType="end"/>
            </w:r>
            <w:r w:rsidRPr="005A078A">
              <w:t xml:space="preserve"> section</w:t>
            </w:r>
            <w:r>
              <w:t>.</w:t>
            </w:r>
          </w:p>
          <w:p w14:paraId="4C133323" w14:textId="77777777" w:rsidR="007B00F4" w:rsidRPr="005A078A" w:rsidRDefault="007B00F4" w:rsidP="00E9324B">
            <w:pPr>
              <w:pStyle w:val="CMMITableBody"/>
            </w:pPr>
            <w:r>
              <w:t>For any given practice, if 50% or more of the sampled projects and OSFs are characterized as DM or PM, then the OU</w:t>
            </w:r>
            <w:r>
              <w:fldChar w:fldCharType="begin"/>
            </w:r>
            <w:r>
              <w:instrText xml:space="preserve"> XE "</w:instrText>
            </w:r>
            <w:r w:rsidRPr="005D6E4E">
              <w:instrText>organizational unit (OU)</w:instrText>
            </w:r>
            <w:r>
              <w:instrText xml:space="preserve">" </w:instrText>
            </w:r>
            <w:r>
              <w:fldChar w:fldCharType="end"/>
            </w:r>
            <w:r>
              <w:t xml:space="preserve"> must be characterized as PM for that practice.</w:t>
            </w:r>
          </w:p>
          <w:p w14:paraId="179D94D8" w14:textId="77777777" w:rsidR="007B00F4" w:rsidRPr="005A078A" w:rsidRDefault="007B00F4" w:rsidP="00E9324B">
            <w:pPr>
              <w:pStyle w:val="CMMITableBody"/>
            </w:pPr>
            <w:r w:rsidRPr="005A078A">
              <w:t>The appraisal team must, with full team consensus</w:t>
            </w:r>
            <w:r>
              <w:fldChar w:fldCharType="begin"/>
            </w:r>
            <w:r>
              <w:instrText xml:space="preserve"> XE “</w:instrText>
            </w:r>
            <w:r w:rsidRPr="001438B3">
              <w:instrText>consensus</w:instrText>
            </w:r>
            <w:r>
              <w:instrText xml:space="preserve">” </w:instrText>
            </w:r>
            <w:r>
              <w:fldChar w:fldCharType="end"/>
            </w:r>
            <w:r w:rsidRPr="005A078A">
              <w:t xml:space="preserve">, use and answer the following questions to direct the collective team judgement </w:t>
            </w:r>
            <w:r>
              <w:t xml:space="preserve">in determining whether or not there is </w:t>
            </w:r>
            <w:r w:rsidRPr="005A078A">
              <w:t>significant negative impact for the practice</w:t>
            </w:r>
            <w:r>
              <w:fldChar w:fldCharType="begin"/>
            </w:r>
            <w:r>
              <w:instrText xml:space="preserve"> XE “</w:instrText>
            </w:r>
            <w:r w:rsidRPr="003E3845">
              <w:instrText>practice group</w:instrText>
            </w:r>
            <w:r>
              <w:instrText xml:space="preserve">” </w:instrText>
            </w:r>
            <w:r>
              <w:fldChar w:fldCharType="end"/>
            </w:r>
            <w:r w:rsidRPr="005A078A">
              <w:t>:</w:t>
            </w:r>
          </w:p>
          <w:p w14:paraId="1363CEC1" w14:textId="77777777" w:rsidR="007B00F4" w:rsidRPr="005A078A" w:rsidRDefault="007B00F4" w:rsidP="007B00F4">
            <w:pPr>
              <w:pStyle w:val="CMMITableList1"/>
              <w:ind w:left="214" w:hanging="180"/>
            </w:pPr>
            <w:r w:rsidRPr="002B63D5">
              <w:t>How confident is the appraisal</w:t>
            </w:r>
            <w:r w:rsidRPr="005A078A">
              <w:t xml:space="preserve"> team that future projects and </w:t>
            </w:r>
            <w:r>
              <w:t>OSF</w:t>
            </w:r>
            <w:r w:rsidRPr="005A078A">
              <w:t xml:space="preserve">s will demonstrate habit and persistence for the </w:t>
            </w:r>
            <w:r>
              <w:t xml:space="preserve">process outputs and related steps that demonstrate the targeted and observed </w:t>
            </w:r>
            <w:r w:rsidRPr="005A078A">
              <w:t>practices</w:t>
            </w:r>
            <w:r>
              <w:t xml:space="preserve"> are being met</w:t>
            </w:r>
            <w:r w:rsidRPr="005A078A">
              <w:t>?</w:t>
            </w:r>
          </w:p>
          <w:p w14:paraId="76FF8300" w14:textId="77777777" w:rsidR="007B00F4" w:rsidRPr="005A078A" w:rsidRDefault="007B00F4" w:rsidP="007B00F4">
            <w:pPr>
              <w:pStyle w:val="CMMITableList1"/>
              <w:ind w:left="214" w:hanging="180"/>
            </w:pPr>
            <w:r w:rsidRPr="005A078A">
              <w:t xml:space="preserve">Will the </w:t>
            </w:r>
            <w:r>
              <w:t>characterization</w:t>
            </w:r>
            <w:r w:rsidRPr="005A078A">
              <w:t xml:space="preserve"> </w:t>
            </w:r>
            <w:r>
              <w:t xml:space="preserve">and subsequent rating </w:t>
            </w:r>
            <w:r w:rsidRPr="005A078A">
              <w:t>give the OU</w:t>
            </w:r>
            <w:r>
              <w:fldChar w:fldCharType="begin"/>
            </w:r>
            <w:r>
              <w:instrText xml:space="preserve"> XE "</w:instrText>
            </w:r>
            <w:r w:rsidRPr="005D6E4E">
              <w:instrText>organizational unit (OU)</w:instrText>
            </w:r>
            <w:r>
              <w:instrText xml:space="preserve">" </w:instrText>
            </w:r>
            <w:r>
              <w:fldChar w:fldCharType="end"/>
            </w:r>
            <w:r w:rsidRPr="005A078A">
              <w:t xml:space="preserve"> false confidence in their process implementation to meet the intent and value</w:t>
            </w:r>
            <w:r>
              <w:fldChar w:fldCharType="begin"/>
            </w:r>
            <w:r>
              <w:instrText xml:space="preserve"> XE “</w:instrText>
            </w:r>
            <w:r w:rsidRPr="00FF2341">
              <w:instrText>intent and value</w:instrText>
            </w:r>
            <w:r>
              <w:instrText xml:space="preserve">” </w:instrText>
            </w:r>
            <w:r>
              <w:fldChar w:fldCharType="end"/>
            </w:r>
            <w:r w:rsidRPr="005A078A">
              <w:t xml:space="preserve"> of a practice or </w:t>
            </w:r>
            <w:r>
              <w:t>PA</w:t>
            </w:r>
            <w:r>
              <w:fldChar w:fldCharType="begin"/>
            </w:r>
            <w:r>
              <w:instrText xml:space="preserve"> XE “</w:instrText>
            </w:r>
            <w:r w:rsidRPr="009D5103">
              <w:instrText>Practice Area (PA)</w:instrText>
            </w:r>
            <w:r>
              <w:instrText xml:space="preserve">” </w:instrText>
            </w:r>
            <w:r>
              <w:fldChar w:fldCharType="end"/>
            </w:r>
            <w:r w:rsidRPr="005A078A">
              <w:t>?</w:t>
            </w:r>
          </w:p>
          <w:p w14:paraId="43517C61" w14:textId="77777777" w:rsidR="007B00F4" w:rsidRPr="005A078A" w:rsidRDefault="007B00F4" w:rsidP="007B00F4">
            <w:pPr>
              <w:pStyle w:val="CMMITableList1"/>
              <w:ind w:left="214" w:hanging="180"/>
            </w:pPr>
            <w:r w:rsidRPr="005A078A">
              <w:t xml:space="preserve">Will the </w:t>
            </w:r>
            <w:r>
              <w:t>characterization</w:t>
            </w:r>
            <w:r w:rsidRPr="005A078A">
              <w:t xml:space="preserve"> </w:t>
            </w:r>
            <w:r>
              <w:t xml:space="preserve">and subsequent rating </w:t>
            </w:r>
            <w:r w:rsidRPr="005A078A">
              <w:t>undermine or weaken other aspects of the organization’s process improvement</w:t>
            </w:r>
            <w:r>
              <w:fldChar w:fldCharType="begin"/>
            </w:r>
            <w:r>
              <w:instrText xml:space="preserve"> XE “Process:process</w:instrText>
            </w:r>
            <w:r w:rsidRPr="00502992">
              <w:instrText xml:space="preserve"> improvement</w:instrText>
            </w:r>
            <w:r>
              <w:instrText xml:space="preserve">” </w:instrText>
            </w:r>
            <w:r>
              <w:fldChar w:fldCharType="end"/>
            </w:r>
            <w:r w:rsidRPr="005A078A">
              <w:t xml:space="preserve"> efforts?</w:t>
            </w:r>
          </w:p>
          <w:p w14:paraId="281D65F0" w14:textId="77777777" w:rsidR="007B00F4" w:rsidRPr="005A078A" w:rsidRDefault="007B00F4" w:rsidP="007B00F4">
            <w:pPr>
              <w:pStyle w:val="CMMITableList1"/>
              <w:ind w:left="214" w:hanging="180"/>
            </w:pPr>
            <w:r w:rsidRPr="005A078A">
              <w:t xml:space="preserve">Is the </w:t>
            </w:r>
            <w:r>
              <w:t>characterization</w:t>
            </w:r>
            <w:r w:rsidRPr="005A078A">
              <w:t xml:space="preserve"> </w:t>
            </w:r>
            <w:r>
              <w:t xml:space="preserve">and subsequent rating </w:t>
            </w:r>
            <w:r w:rsidRPr="005A078A">
              <w:t xml:space="preserve">consistent with other </w:t>
            </w:r>
            <w:r>
              <w:t>PG</w:t>
            </w:r>
            <w:r>
              <w:fldChar w:fldCharType="begin"/>
            </w:r>
            <w:r>
              <w:instrText xml:space="preserve"> XE “</w:instrText>
            </w:r>
            <w:r w:rsidRPr="003E3845">
              <w:instrText>practice group</w:instrText>
            </w:r>
            <w:r>
              <w:instrText xml:space="preserve">” </w:instrText>
            </w:r>
            <w:r>
              <w:fldChar w:fldCharType="end"/>
            </w:r>
            <w:r w:rsidRPr="005A078A">
              <w:t xml:space="preserve"> ratings already determined?</w:t>
            </w:r>
          </w:p>
        </w:tc>
      </w:tr>
      <w:tr w:rsidR="007B00F4" w:rsidRPr="005A078A" w14:paraId="32290D6E" w14:textId="77777777" w:rsidTr="00F70A1B">
        <w:trPr>
          <w:cantSplit/>
        </w:trPr>
        <w:tc>
          <w:tcPr>
            <w:tcW w:w="1580" w:type="dxa"/>
            <w:shd w:val="clear" w:color="auto" w:fill="DAEEF3"/>
            <w:vAlign w:val="center"/>
            <w:hideMark/>
          </w:tcPr>
          <w:p w14:paraId="465010EA" w14:textId="77777777" w:rsidR="007B00F4" w:rsidRPr="005A078A" w:rsidRDefault="007B00F4" w:rsidP="00E9324B">
            <w:pPr>
              <w:pStyle w:val="CMMITableBody"/>
              <w:rPr>
                <w:b/>
              </w:rPr>
            </w:pPr>
            <w:r w:rsidRPr="005A078A">
              <w:lastRenderedPageBreak/>
              <w:t>All PM or DM or NY, with at least one PM</w:t>
            </w:r>
          </w:p>
        </w:tc>
        <w:tc>
          <w:tcPr>
            <w:tcW w:w="1385" w:type="dxa"/>
            <w:shd w:val="clear" w:color="auto" w:fill="DAEEF3"/>
            <w:vAlign w:val="center"/>
            <w:hideMark/>
          </w:tcPr>
          <w:p w14:paraId="08A5CE42" w14:textId="77777777" w:rsidR="007B00F4" w:rsidRPr="005A078A" w:rsidRDefault="007B00F4" w:rsidP="00E9324B">
            <w:pPr>
              <w:pStyle w:val="CMMITableBody"/>
              <w:jc w:val="center"/>
            </w:pPr>
            <w:r w:rsidRPr="005A078A">
              <w:t>PM</w:t>
            </w:r>
            <w:r>
              <w:t xml:space="preserve"> or DM</w:t>
            </w:r>
          </w:p>
        </w:tc>
        <w:tc>
          <w:tcPr>
            <w:tcW w:w="6385" w:type="dxa"/>
            <w:vAlign w:val="center"/>
            <w:hideMark/>
          </w:tcPr>
          <w:p w14:paraId="5BE66702" w14:textId="77777777" w:rsidR="007B00F4" w:rsidRDefault="007B00F4" w:rsidP="00E9324B">
            <w:pPr>
              <w:pStyle w:val="CMMITableBody"/>
            </w:pPr>
            <w:r w:rsidRPr="005A078A">
              <w:t xml:space="preserve">All sampled projects and </w:t>
            </w:r>
            <w:r>
              <w:t>OSF</w:t>
            </w:r>
            <w:r w:rsidRPr="005A078A">
              <w:t xml:space="preserve">s </w:t>
            </w:r>
            <w:r>
              <w:t>are</w:t>
            </w:r>
            <w:r w:rsidRPr="005A078A">
              <w:t xml:space="preserve"> characterized as PM or DM or NY, with at least one PM.</w:t>
            </w:r>
          </w:p>
          <w:p w14:paraId="310A97F0" w14:textId="77777777" w:rsidR="007B00F4" w:rsidRDefault="007B00F4" w:rsidP="00E9324B">
            <w:pPr>
              <w:pStyle w:val="CMMITableBody"/>
            </w:pPr>
            <w:r>
              <w:t>--- AND ---</w:t>
            </w:r>
          </w:p>
          <w:p w14:paraId="7E738E5A" w14:textId="77777777" w:rsidR="007B00F4" w:rsidRPr="004413A7" w:rsidRDefault="007B00F4" w:rsidP="00E9324B">
            <w:pPr>
              <w:pStyle w:val="CMMITableBody"/>
            </w:pPr>
            <w:r>
              <w:t>For any given practice, if 50% or more of the sampled projects and OSFs are characterized as DM or PM, then the OU</w:t>
            </w:r>
            <w:r>
              <w:fldChar w:fldCharType="begin"/>
            </w:r>
            <w:r>
              <w:instrText xml:space="preserve"> XE "</w:instrText>
            </w:r>
            <w:r w:rsidRPr="005D6E4E">
              <w:instrText>organizational unit (OU)</w:instrText>
            </w:r>
            <w:r>
              <w:instrText xml:space="preserve">" </w:instrText>
            </w:r>
            <w:r>
              <w:fldChar w:fldCharType="end"/>
            </w:r>
            <w:r>
              <w:t xml:space="preserve"> must be characterized as DM or PM for that practice, based on appraisal team judgement within the context of MDD requirements on OE.</w:t>
            </w:r>
          </w:p>
        </w:tc>
      </w:tr>
      <w:tr w:rsidR="007B00F4" w:rsidRPr="005A078A" w14:paraId="1CF83CAF" w14:textId="77777777" w:rsidTr="00F70A1B">
        <w:trPr>
          <w:cantSplit/>
        </w:trPr>
        <w:tc>
          <w:tcPr>
            <w:tcW w:w="1580" w:type="dxa"/>
            <w:shd w:val="clear" w:color="auto" w:fill="DAEEF3"/>
            <w:vAlign w:val="center"/>
            <w:hideMark/>
          </w:tcPr>
          <w:p w14:paraId="6BF4FCD1" w14:textId="77777777" w:rsidR="007B00F4" w:rsidRPr="005A078A" w:rsidRDefault="007B00F4" w:rsidP="00E9324B">
            <w:pPr>
              <w:pStyle w:val="CMMITableBody"/>
              <w:rPr>
                <w:b/>
              </w:rPr>
            </w:pPr>
            <w:r w:rsidRPr="005A078A">
              <w:t>All DM or NY with at least one DM</w:t>
            </w:r>
          </w:p>
        </w:tc>
        <w:tc>
          <w:tcPr>
            <w:tcW w:w="1385" w:type="dxa"/>
            <w:shd w:val="clear" w:color="auto" w:fill="DAEEF3"/>
            <w:vAlign w:val="center"/>
            <w:hideMark/>
          </w:tcPr>
          <w:p w14:paraId="3093BF2F" w14:textId="77777777" w:rsidR="007B00F4" w:rsidRPr="005A078A" w:rsidRDefault="007B00F4" w:rsidP="00E9324B">
            <w:pPr>
              <w:pStyle w:val="CMMITableBody"/>
              <w:jc w:val="center"/>
            </w:pPr>
            <w:r w:rsidRPr="005A078A">
              <w:t>DM</w:t>
            </w:r>
          </w:p>
        </w:tc>
        <w:tc>
          <w:tcPr>
            <w:tcW w:w="6385" w:type="dxa"/>
            <w:vAlign w:val="center"/>
            <w:hideMark/>
          </w:tcPr>
          <w:p w14:paraId="2F1A3F39" w14:textId="77777777" w:rsidR="007B00F4" w:rsidRPr="005A078A" w:rsidRDefault="007B00F4" w:rsidP="00E9324B">
            <w:pPr>
              <w:pStyle w:val="CMMITableBody"/>
            </w:pPr>
            <w:r w:rsidRPr="005A078A">
              <w:t xml:space="preserve">All sampled projects and </w:t>
            </w:r>
            <w:r>
              <w:t>OSF</w:t>
            </w:r>
            <w:r w:rsidRPr="005A078A">
              <w:t>s are characterized as DM or NY, with at least one DM.</w:t>
            </w:r>
          </w:p>
        </w:tc>
      </w:tr>
      <w:tr w:rsidR="007B00F4" w:rsidRPr="00BB10CF" w14:paraId="42360F7E" w14:textId="77777777" w:rsidTr="00F70A1B">
        <w:trPr>
          <w:cantSplit/>
        </w:trPr>
        <w:tc>
          <w:tcPr>
            <w:tcW w:w="1580" w:type="dxa"/>
            <w:shd w:val="clear" w:color="auto" w:fill="DAEEF3"/>
            <w:vAlign w:val="center"/>
            <w:hideMark/>
          </w:tcPr>
          <w:p w14:paraId="7A3CCA48" w14:textId="77777777" w:rsidR="007B00F4" w:rsidRPr="005A078A" w:rsidRDefault="007B00F4" w:rsidP="00E9324B">
            <w:pPr>
              <w:pStyle w:val="CMMITableBody"/>
              <w:rPr>
                <w:b/>
              </w:rPr>
            </w:pPr>
            <w:r w:rsidRPr="005A078A">
              <w:t>All NY</w:t>
            </w:r>
          </w:p>
        </w:tc>
        <w:tc>
          <w:tcPr>
            <w:tcW w:w="1385" w:type="dxa"/>
            <w:shd w:val="clear" w:color="auto" w:fill="DAEEF3"/>
            <w:vAlign w:val="center"/>
            <w:hideMark/>
          </w:tcPr>
          <w:p w14:paraId="09291BA7" w14:textId="77777777" w:rsidR="007B00F4" w:rsidRPr="005A078A" w:rsidRDefault="007B00F4" w:rsidP="00E9324B">
            <w:pPr>
              <w:pStyle w:val="CMMITableBody"/>
              <w:jc w:val="center"/>
            </w:pPr>
            <w:r w:rsidRPr="005A078A">
              <w:t>NY</w:t>
            </w:r>
          </w:p>
        </w:tc>
        <w:tc>
          <w:tcPr>
            <w:tcW w:w="6385" w:type="dxa"/>
            <w:vAlign w:val="center"/>
            <w:hideMark/>
          </w:tcPr>
          <w:p w14:paraId="091693F0" w14:textId="77777777" w:rsidR="007B00F4" w:rsidRPr="00BB10CF" w:rsidRDefault="007B00F4" w:rsidP="00E9324B">
            <w:pPr>
              <w:pStyle w:val="CMMITableBody"/>
            </w:pPr>
            <w:r>
              <w:t>If a</w:t>
            </w:r>
            <w:r w:rsidRPr="005A078A">
              <w:t xml:space="preserve">ll sampled projects and </w:t>
            </w:r>
            <w:r>
              <w:t>OSF</w:t>
            </w:r>
            <w:r w:rsidRPr="005A078A">
              <w:t>s are characterized as NY</w:t>
            </w:r>
            <w:r>
              <w:t>, the OU</w:t>
            </w:r>
            <w:r>
              <w:fldChar w:fldCharType="begin"/>
            </w:r>
            <w:r>
              <w:instrText xml:space="preserve"> XE "</w:instrText>
            </w:r>
            <w:r w:rsidRPr="005D6E4E">
              <w:instrText>organizational unit (OU)</w:instrText>
            </w:r>
            <w:r>
              <w:instrText xml:space="preserve">" </w:instrText>
            </w:r>
            <w:r>
              <w:fldChar w:fldCharType="end"/>
            </w:r>
            <w:r>
              <w:t xml:space="preserve"> value is NY.</w:t>
            </w:r>
          </w:p>
        </w:tc>
      </w:tr>
      <w:tr w:rsidR="007B00F4" w:rsidRPr="00BB10CF" w14:paraId="299BBACA" w14:textId="77777777" w:rsidTr="00F70A1B">
        <w:trPr>
          <w:cantSplit/>
        </w:trPr>
        <w:tc>
          <w:tcPr>
            <w:tcW w:w="1580" w:type="dxa"/>
            <w:shd w:val="clear" w:color="auto" w:fill="DAEEF3"/>
            <w:vAlign w:val="center"/>
          </w:tcPr>
          <w:p w14:paraId="2EFD1C2E" w14:textId="77777777" w:rsidR="007B00F4" w:rsidRPr="005A078A" w:rsidRDefault="007B00F4" w:rsidP="00E9324B">
            <w:pPr>
              <w:pStyle w:val="CMMITableBody"/>
            </w:pPr>
            <w:r>
              <w:t>Any NC</w:t>
            </w:r>
          </w:p>
        </w:tc>
        <w:tc>
          <w:tcPr>
            <w:tcW w:w="1385" w:type="dxa"/>
            <w:shd w:val="clear" w:color="auto" w:fill="DAEEF3"/>
            <w:vAlign w:val="center"/>
          </w:tcPr>
          <w:p w14:paraId="3F2EEE86" w14:textId="77777777" w:rsidR="007B00F4" w:rsidRPr="005A078A" w:rsidRDefault="007B00F4" w:rsidP="00E9324B">
            <w:pPr>
              <w:pStyle w:val="CMMITableBody"/>
              <w:jc w:val="center"/>
            </w:pPr>
            <w:r>
              <w:t>NC</w:t>
            </w:r>
          </w:p>
        </w:tc>
        <w:tc>
          <w:tcPr>
            <w:tcW w:w="6385" w:type="dxa"/>
            <w:vAlign w:val="center"/>
          </w:tcPr>
          <w:p w14:paraId="06814E0B" w14:textId="77777777" w:rsidR="007B00F4" w:rsidRDefault="007B00F4" w:rsidP="00E9324B">
            <w:pPr>
              <w:pStyle w:val="CMMITableBody"/>
            </w:pPr>
            <w:r>
              <w:t>Indicates i</w:t>
            </w:r>
            <w:r w:rsidRPr="00BB10CF">
              <w:t xml:space="preserve">nsufficient </w:t>
            </w:r>
            <w:r>
              <w:t xml:space="preserve">observed </w:t>
            </w:r>
            <w:r w:rsidRPr="00BB10CF">
              <w:t>OE</w:t>
            </w:r>
            <w:r>
              <w:t xml:space="preserve"> or the inability of the appraisal team</w:t>
            </w:r>
            <w:r w:rsidRPr="00BB10CF">
              <w:t xml:space="preserve"> </w:t>
            </w:r>
            <w:r>
              <w:t xml:space="preserve">to reach consensus to determine </w:t>
            </w:r>
            <w:r w:rsidRPr="00BB10CF">
              <w:t xml:space="preserve">a </w:t>
            </w:r>
            <w:r>
              <w:t>characterization</w:t>
            </w:r>
            <w:r w:rsidRPr="00BB10CF">
              <w:t xml:space="preserve"> </w:t>
            </w:r>
            <w:r>
              <w:t>for</w:t>
            </w:r>
            <w:r w:rsidRPr="00BB10CF">
              <w:t xml:space="preserve"> the </w:t>
            </w:r>
            <w:r>
              <w:t>practice.</w:t>
            </w:r>
          </w:p>
        </w:tc>
      </w:tr>
    </w:tbl>
    <w:bookmarkEnd w:id="83"/>
    <w:p w14:paraId="6AD11007" w14:textId="77777777" w:rsidR="00A26F63" w:rsidRPr="00F81A08" w:rsidRDefault="00A26F63" w:rsidP="00A26F63">
      <w:pPr>
        <w:pStyle w:val="CMMIBodyText"/>
        <w:rPr>
          <w:i/>
        </w:rPr>
      </w:pPr>
      <w:r w:rsidRPr="00F81A08">
        <w:rPr>
          <w:i/>
        </w:rPr>
        <w:t>* Note: The</w:t>
      </w:r>
      <w:r>
        <w:rPr>
          <w:i/>
        </w:rPr>
        <w:t>se</w:t>
      </w:r>
      <w:r w:rsidRPr="00F81A08">
        <w:rPr>
          <w:i/>
        </w:rPr>
        <w:t xml:space="preserve"> </w:t>
      </w:r>
      <w:r>
        <w:rPr>
          <w:i/>
        </w:rPr>
        <w:t>consolidation scenarios apply to characterizing all practices at the OU level, including</w:t>
      </w:r>
      <w:r w:rsidRPr="00F81A08">
        <w:rPr>
          <w:i/>
        </w:rPr>
        <w:t xml:space="preserve"> II</w:t>
      </w:r>
      <w:r>
        <w:rPr>
          <w:i/>
        </w:rPr>
        <w:t xml:space="preserve"> and</w:t>
      </w:r>
      <w:r w:rsidRPr="00F81A08">
        <w:rPr>
          <w:i/>
        </w:rPr>
        <w:t xml:space="preserve"> GOV.</w:t>
      </w:r>
    </w:p>
    <w:p w14:paraId="7160D64C" w14:textId="77777777" w:rsidR="00A26F63" w:rsidRDefault="00A26F63" w:rsidP="00A26F63"/>
    <w:p w14:paraId="2B0A2842" w14:textId="77777777" w:rsidR="00A26F63" w:rsidRDefault="00A26F63" w:rsidP="00A26F63"/>
    <w:p w14:paraId="3FB72F30" w14:textId="77777777" w:rsidR="00A26F63" w:rsidRDefault="00A26F63" w:rsidP="00A26F63">
      <w:r>
        <w:br w:type="page"/>
      </w:r>
    </w:p>
    <w:p w14:paraId="719A1BA7" w14:textId="1C71DAE1" w:rsidR="00A26F63" w:rsidRDefault="00A26F63" w:rsidP="00C97A33">
      <w:pPr>
        <w:pStyle w:val="CMMIFigureCaption"/>
      </w:pPr>
      <w:bookmarkStart w:id="84" w:name="_Toc152616579"/>
      <w:r w:rsidRPr="00E81154">
        <w:lastRenderedPageBreak/>
        <w:t xml:space="preserve">Example Project-Level Practice Characterization Values </w:t>
      </w:r>
      <w:r w:rsidR="00C97A33">
        <w:br/>
      </w:r>
      <w:r w:rsidRPr="00E81154">
        <w:t>for Evaluation Appraisals</w:t>
      </w:r>
      <w:bookmarkEnd w:id="84"/>
    </w:p>
    <w:tbl>
      <w:tblPr>
        <w:tblStyle w:val="CMMITable14"/>
        <w:tblW w:w="5000" w:type="pct"/>
        <w:tblLook w:val="0620" w:firstRow="1" w:lastRow="0" w:firstColumn="0" w:lastColumn="0" w:noHBand="1" w:noVBand="1"/>
      </w:tblPr>
      <w:tblGrid>
        <w:gridCol w:w="1323"/>
        <w:gridCol w:w="8027"/>
      </w:tblGrid>
      <w:tr w:rsidR="0064607D" w:rsidRPr="00BB10CF" w14:paraId="6699BF23" w14:textId="77777777" w:rsidTr="00E9324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62C94CE" w14:textId="77777777" w:rsidR="0064607D" w:rsidRPr="00BB10CF" w:rsidRDefault="0064607D" w:rsidP="00E9324B">
            <w:pPr>
              <w:pStyle w:val="CMMITableHeading"/>
            </w:pPr>
            <w:r>
              <w:t>Value</w:t>
            </w:r>
          </w:p>
        </w:tc>
        <w:tc>
          <w:tcPr>
            <w:tcW w:w="0" w:type="auto"/>
            <w:hideMark/>
          </w:tcPr>
          <w:p w14:paraId="37558345" w14:textId="77777777" w:rsidR="0064607D" w:rsidRPr="00BB10CF" w:rsidRDefault="0064607D" w:rsidP="00E9324B">
            <w:pPr>
              <w:pStyle w:val="CMMITableHeading"/>
            </w:pPr>
            <w:r>
              <w:t>Characterization Scale and Criteria Examples</w:t>
            </w:r>
          </w:p>
        </w:tc>
      </w:tr>
      <w:tr w:rsidR="0064607D" w:rsidRPr="00BB10CF" w14:paraId="6CCC6CEE" w14:textId="77777777" w:rsidTr="0064607D">
        <w:tc>
          <w:tcPr>
            <w:tcW w:w="0" w:type="auto"/>
            <w:shd w:val="clear" w:color="auto" w:fill="DAEEF3"/>
            <w:vAlign w:val="center"/>
            <w:hideMark/>
          </w:tcPr>
          <w:p w14:paraId="33469016" w14:textId="77777777" w:rsidR="0064607D" w:rsidRPr="00BB10CF" w:rsidRDefault="0064607D" w:rsidP="00E9324B">
            <w:pPr>
              <w:pStyle w:val="CMMITableBody"/>
              <w:jc w:val="center"/>
              <w:rPr>
                <w:b/>
              </w:rPr>
            </w:pPr>
            <w:r>
              <w:t xml:space="preserve">Low or </w:t>
            </w:r>
            <w:r w:rsidRPr="00BB10CF">
              <w:t>Green</w:t>
            </w:r>
          </w:p>
        </w:tc>
        <w:tc>
          <w:tcPr>
            <w:tcW w:w="0" w:type="auto"/>
            <w:hideMark/>
          </w:tcPr>
          <w:p w14:paraId="351264D3" w14:textId="77777777" w:rsidR="0064607D" w:rsidRPr="00BB10CF" w:rsidRDefault="0064607D" w:rsidP="00E9324B">
            <w:pPr>
              <w:pStyle w:val="CMMITableBody"/>
            </w:pPr>
            <w:r w:rsidRPr="00BB10CF">
              <w:t xml:space="preserve">The team has judged the intent </w:t>
            </w:r>
            <w:r>
              <w:t>and value</w:t>
            </w:r>
            <w:r>
              <w:fldChar w:fldCharType="begin"/>
            </w:r>
            <w:r>
              <w:instrText xml:space="preserve"> XE “</w:instrText>
            </w:r>
            <w:r w:rsidRPr="00FF2341">
              <w:instrText>intent and value</w:instrText>
            </w:r>
            <w:r>
              <w:instrText xml:space="preserve">” </w:instrText>
            </w:r>
            <w:r>
              <w:fldChar w:fldCharType="end"/>
            </w:r>
            <w:r>
              <w:t xml:space="preserve"> </w:t>
            </w:r>
            <w:r w:rsidRPr="00BB10CF">
              <w:t>of the model practice to be adequately addressed in the OU</w:t>
            </w:r>
            <w:r>
              <w:fldChar w:fldCharType="begin"/>
            </w:r>
            <w:r>
              <w:instrText xml:space="preserve"> XE "</w:instrText>
            </w:r>
            <w:r w:rsidRPr="005D6E4E">
              <w:instrText>organizational unit (OU)</w:instrText>
            </w:r>
            <w:r>
              <w:instrText xml:space="preserve">" </w:instrText>
            </w:r>
            <w:r>
              <w:fldChar w:fldCharType="end"/>
            </w:r>
            <w:r w:rsidRPr="00BB10CF">
              <w:t>’s processes, and has identified no weaknesses, based on the OE evaluated.</w:t>
            </w:r>
          </w:p>
          <w:p w14:paraId="1DB2BB69" w14:textId="77777777" w:rsidR="0064607D" w:rsidRPr="00BB10CF" w:rsidRDefault="0064607D" w:rsidP="00E9324B">
            <w:pPr>
              <w:pStyle w:val="CMMITableBody"/>
            </w:pPr>
            <w:r w:rsidRPr="00BB10CF">
              <w:t xml:space="preserve">The OE to be evaluated and sufficiency criteria are defined in the OE collection </w:t>
            </w:r>
            <w:r>
              <w:t>approach</w:t>
            </w:r>
            <w:r w:rsidRPr="00BB10CF">
              <w:t xml:space="preserve"> and recorded in the Evaluation</w:t>
            </w:r>
            <w:r>
              <w:fldChar w:fldCharType="begin"/>
            </w:r>
            <w:r>
              <w:instrText xml:space="preserve"> XE “</w:instrText>
            </w:r>
            <w:r w:rsidRPr="00F344AA">
              <w:instrText>Evaluation Appraisal</w:instrText>
            </w:r>
            <w:r>
              <w:instrText xml:space="preserve">” </w:instrText>
            </w:r>
            <w:r>
              <w:fldChar w:fldCharType="end"/>
            </w:r>
            <w:r w:rsidRPr="00BB10CF">
              <w:t xml:space="preserve"> Appraisal</w:t>
            </w:r>
            <w:r>
              <w:fldChar w:fldCharType="begin"/>
            </w:r>
            <w:r>
              <w:instrText xml:space="preserve"> XE “</w:instrText>
            </w:r>
            <w:r w:rsidRPr="00C816AE">
              <w:instrText>Evaluation Appraisal</w:instrText>
            </w:r>
            <w:r>
              <w:instrText xml:space="preserve">” </w:instrText>
            </w:r>
            <w:r>
              <w:fldChar w:fldCharType="end"/>
            </w:r>
            <w:r w:rsidRPr="00BB10CF">
              <w:t xml:space="preserve"> </w:t>
            </w:r>
            <w:r>
              <w:t>p</w:t>
            </w:r>
            <w:r w:rsidRPr="00BB10CF">
              <w:t>lan.</w:t>
            </w:r>
          </w:p>
        </w:tc>
      </w:tr>
      <w:tr w:rsidR="0064607D" w:rsidRPr="00BB10CF" w14:paraId="50FCF76D" w14:textId="77777777" w:rsidTr="0064607D">
        <w:tc>
          <w:tcPr>
            <w:tcW w:w="0" w:type="auto"/>
            <w:shd w:val="clear" w:color="auto" w:fill="DAEEF3"/>
            <w:vAlign w:val="center"/>
          </w:tcPr>
          <w:p w14:paraId="797BD2BB" w14:textId="77777777" w:rsidR="0064607D" w:rsidRPr="00BB10CF" w:rsidRDefault="0064607D" w:rsidP="00E9324B">
            <w:pPr>
              <w:pStyle w:val="CMMITableBody"/>
              <w:jc w:val="center"/>
              <w:rPr>
                <w:b/>
              </w:rPr>
            </w:pPr>
            <w:r>
              <w:t xml:space="preserve">Medium or </w:t>
            </w:r>
            <w:r w:rsidRPr="00BB10CF">
              <w:t>Yellow</w:t>
            </w:r>
          </w:p>
        </w:tc>
        <w:tc>
          <w:tcPr>
            <w:tcW w:w="0" w:type="auto"/>
          </w:tcPr>
          <w:p w14:paraId="1E503BE8" w14:textId="77777777" w:rsidR="0064607D" w:rsidRPr="00BB10CF" w:rsidRDefault="0064607D" w:rsidP="00E9324B">
            <w:pPr>
              <w:pStyle w:val="CMMITableBody"/>
            </w:pPr>
            <w:r w:rsidRPr="00BB10CF">
              <w:t>The team has judged the intent</w:t>
            </w:r>
            <w:r>
              <w:t xml:space="preserve"> and value</w:t>
            </w:r>
            <w:r>
              <w:fldChar w:fldCharType="begin"/>
            </w:r>
            <w:r>
              <w:instrText xml:space="preserve"> XE “</w:instrText>
            </w:r>
            <w:r w:rsidRPr="00FF2341">
              <w:instrText>intent and value</w:instrText>
            </w:r>
            <w:r>
              <w:instrText xml:space="preserve">” </w:instrText>
            </w:r>
            <w:r>
              <w:fldChar w:fldCharType="end"/>
            </w:r>
            <w:r w:rsidRPr="00BB10CF">
              <w:t xml:space="preserve"> of the model practice to be largely addressed in the OU</w:t>
            </w:r>
            <w:r>
              <w:fldChar w:fldCharType="begin"/>
            </w:r>
            <w:r>
              <w:instrText xml:space="preserve"> XE "</w:instrText>
            </w:r>
            <w:r w:rsidRPr="005D6E4E">
              <w:instrText>organizational unit (OU)</w:instrText>
            </w:r>
            <w:r>
              <w:instrText xml:space="preserve">" </w:instrText>
            </w:r>
            <w:r>
              <w:fldChar w:fldCharType="end"/>
            </w:r>
            <w:r w:rsidRPr="00BB10CF">
              <w:t xml:space="preserve">’s processes and has identified </w:t>
            </w:r>
            <w:r>
              <w:t xml:space="preserve">one </w:t>
            </w:r>
            <w:r w:rsidRPr="00BB10CF">
              <w:t>or more weaknesses.</w:t>
            </w:r>
          </w:p>
          <w:p w14:paraId="07170362" w14:textId="77777777" w:rsidR="0064607D" w:rsidRDefault="0064607D" w:rsidP="00E9324B">
            <w:pPr>
              <w:pStyle w:val="CMMITableBody"/>
            </w:pPr>
            <w:r w:rsidRPr="00BB10CF">
              <w:t xml:space="preserve">The OE to be evaluated and sufficiency criteria are defined in the OE collection </w:t>
            </w:r>
            <w:r>
              <w:t>approach</w:t>
            </w:r>
            <w:r w:rsidRPr="00BB10CF">
              <w:t xml:space="preserve"> and recorded in the Evaluation</w:t>
            </w:r>
            <w:r>
              <w:fldChar w:fldCharType="begin"/>
            </w:r>
            <w:r>
              <w:instrText xml:space="preserve"> XE “</w:instrText>
            </w:r>
            <w:r w:rsidRPr="00F344AA">
              <w:instrText>Evaluation Appraisal</w:instrText>
            </w:r>
            <w:r>
              <w:instrText xml:space="preserve">” </w:instrText>
            </w:r>
            <w:r>
              <w:fldChar w:fldCharType="end"/>
            </w:r>
            <w:r w:rsidRPr="00BB10CF">
              <w:t xml:space="preserve"> Appraisal</w:t>
            </w:r>
            <w:r>
              <w:fldChar w:fldCharType="begin"/>
            </w:r>
            <w:r>
              <w:instrText xml:space="preserve"> XE “</w:instrText>
            </w:r>
            <w:r w:rsidRPr="00C816AE">
              <w:instrText>Evaluation Appraisal</w:instrText>
            </w:r>
            <w:r>
              <w:instrText xml:space="preserve">” </w:instrText>
            </w:r>
            <w:r>
              <w:fldChar w:fldCharType="end"/>
            </w:r>
            <w:r w:rsidRPr="00BB10CF">
              <w:t xml:space="preserve"> </w:t>
            </w:r>
            <w:r>
              <w:t>p</w:t>
            </w:r>
            <w:r w:rsidRPr="00BB10CF">
              <w:t>lan.</w:t>
            </w:r>
          </w:p>
          <w:p w14:paraId="18E980C0" w14:textId="77777777" w:rsidR="0064607D" w:rsidRPr="00BB10CF" w:rsidRDefault="0064607D" w:rsidP="00E9324B">
            <w:pPr>
              <w:pStyle w:val="CMMITableBody"/>
            </w:pPr>
            <w:r>
              <w:t xml:space="preserve">Note: In consideration of system color projection options when displaying yellow, orange can be used as an acceptable alternative. </w:t>
            </w:r>
          </w:p>
        </w:tc>
      </w:tr>
      <w:tr w:rsidR="0064607D" w:rsidRPr="00BB10CF" w14:paraId="1C4DEC32" w14:textId="77777777" w:rsidTr="0064607D">
        <w:tc>
          <w:tcPr>
            <w:tcW w:w="0" w:type="auto"/>
            <w:shd w:val="clear" w:color="auto" w:fill="DAEEF3"/>
            <w:vAlign w:val="center"/>
          </w:tcPr>
          <w:p w14:paraId="13ACFAD9" w14:textId="77777777" w:rsidR="0064607D" w:rsidRPr="00BB10CF" w:rsidRDefault="0064607D" w:rsidP="00E9324B">
            <w:pPr>
              <w:pStyle w:val="CMMITableBody"/>
              <w:jc w:val="center"/>
              <w:rPr>
                <w:b/>
              </w:rPr>
            </w:pPr>
            <w:r>
              <w:t xml:space="preserve">High or </w:t>
            </w:r>
            <w:r w:rsidRPr="00BB10CF">
              <w:t>Red</w:t>
            </w:r>
            <w:r>
              <w:t xml:space="preserve"> </w:t>
            </w:r>
          </w:p>
        </w:tc>
        <w:tc>
          <w:tcPr>
            <w:tcW w:w="0" w:type="auto"/>
          </w:tcPr>
          <w:p w14:paraId="6E202009" w14:textId="77777777" w:rsidR="0064607D" w:rsidRPr="00BB10CF" w:rsidRDefault="0064607D" w:rsidP="00E9324B">
            <w:pPr>
              <w:pStyle w:val="CMMITableBody"/>
            </w:pPr>
            <w:r w:rsidRPr="00BB10CF">
              <w:t xml:space="preserve">Some OE may exist relative to the OE collection </w:t>
            </w:r>
            <w:r>
              <w:t>approach</w:t>
            </w:r>
            <w:r w:rsidRPr="00BB10CF">
              <w:t xml:space="preserve">, but the OE does not support the conclusion that the intent </w:t>
            </w:r>
            <w:r>
              <w:t>and value</w:t>
            </w:r>
            <w:r>
              <w:fldChar w:fldCharType="begin"/>
            </w:r>
            <w:r>
              <w:instrText xml:space="preserve"> XE “</w:instrText>
            </w:r>
            <w:r w:rsidRPr="00FF2341">
              <w:instrText>intent and value</w:instrText>
            </w:r>
            <w:r>
              <w:instrText xml:space="preserve">” </w:instrText>
            </w:r>
            <w:r>
              <w:fldChar w:fldCharType="end"/>
            </w:r>
            <w:r>
              <w:t xml:space="preserve"> </w:t>
            </w:r>
            <w:r w:rsidRPr="00BB10CF">
              <w:t>of the practice has been met.</w:t>
            </w:r>
          </w:p>
          <w:p w14:paraId="6179E4DD" w14:textId="77777777" w:rsidR="0064607D" w:rsidRPr="00BB10CF" w:rsidRDefault="0064607D" w:rsidP="00E9324B">
            <w:pPr>
              <w:pStyle w:val="CMMITableBody"/>
            </w:pPr>
            <w:r w:rsidRPr="00BB10CF">
              <w:t xml:space="preserve">The team has judged the intent </w:t>
            </w:r>
            <w:r>
              <w:t>and value</w:t>
            </w:r>
            <w:r>
              <w:fldChar w:fldCharType="begin"/>
            </w:r>
            <w:r>
              <w:instrText xml:space="preserve"> XE “</w:instrText>
            </w:r>
            <w:r w:rsidRPr="00FF2341">
              <w:instrText>intent and value</w:instrText>
            </w:r>
            <w:r>
              <w:instrText xml:space="preserve">” </w:instrText>
            </w:r>
            <w:r>
              <w:fldChar w:fldCharType="end"/>
            </w:r>
            <w:r>
              <w:t xml:space="preserve"> </w:t>
            </w:r>
            <w:r w:rsidRPr="00BB10CF">
              <w:t>of the model practice to be partially, absent, or poorly addressed in the OU</w:t>
            </w:r>
            <w:r>
              <w:fldChar w:fldCharType="begin"/>
            </w:r>
            <w:r>
              <w:instrText xml:space="preserve"> XE "</w:instrText>
            </w:r>
            <w:r w:rsidRPr="005D6E4E">
              <w:instrText>organizational unit (OU)</w:instrText>
            </w:r>
            <w:r>
              <w:instrText xml:space="preserve">" </w:instrText>
            </w:r>
            <w:r>
              <w:fldChar w:fldCharType="end"/>
            </w:r>
            <w:r w:rsidRPr="00BB10CF">
              <w:t xml:space="preserve">’s processes, and has identified </w:t>
            </w:r>
            <w:r>
              <w:t xml:space="preserve">one </w:t>
            </w:r>
            <w:r w:rsidRPr="00BB10CF">
              <w:t>or more weaknesses.</w:t>
            </w:r>
          </w:p>
        </w:tc>
      </w:tr>
      <w:tr w:rsidR="0064607D" w:rsidRPr="00BB10CF" w14:paraId="31E3C6A0" w14:textId="77777777" w:rsidTr="0064607D">
        <w:tc>
          <w:tcPr>
            <w:tcW w:w="0" w:type="auto"/>
            <w:shd w:val="clear" w:color="auto" w:fill="DAEEF3"/>
            <w:vAlign w:val="center"/>
          </w:tcPr>
          <w:p w14:paraId="746B01F1" w14:textId="77777777" w:rsidR="0064607D" w:rsidRDefault="0064607D" w:rsidP="00E9324B">
            <w:pPr>
              <w:pStyle w:val="CMMITableBody"/>
              <w:jc w:val="center"/>
            </w:pPr>
            <w:r>
              <w:t>Not Yet</w:t>
            </w:r>
          </w:p>
        </w:tc>
        <w:tc>
          <w:tcPr>
            <w:tcW w:w="0" w:type="auto"/>
          </w:tcPr>
          <w:p w14:paraId="48367B34" w14:textId="77777777" w:rsidR="0064607D" w:rsidRDefault="0064607D" w:rsidP="00E9324B">
            <w:pPr>
              <w:pStyle w:val="CMMITableBody"/>
            </w:pPr>
            <w:r>
              <w:t>Refer to Not Yet description in characterization table above.</w:t>
            </w:r>
          </w:p>
          <w:p w14:paraId="6D214F15" w14:textId="77777777" w:rsidR="0064607D" w:rsidRPr="00BB10CF" w:rsidRDefault="0064607D" w:rsidP="00E9324B">
            <w:pPr>
              <w:pStyle w:val="CMMITableBody"/>
            </w:pPr>
            <w:r>
              <w:t xml:space="preserve">For Evaluation Appraisals, Not Yet (NY) should be used when the objective evidence is not present or available for that particular practice. </w:t>
            </w:r>
            <w:r w:rsidRPr="00CB20F3">
              <w:rPr>
                <w:b/>
                <w:bCs/>
              </w:rPr>
              <w:t xml:space="preserve">II and GOV PAs cannot be </w:t>
            </w:r>
            <w:r>
              <w:rPr>
                <w:b/>
                <w:bCs/>
              </w:rPr>
              <w:t>characterized</w:t>
            </w:r>
            <w:r w:rsidRPr="00CB20F3">
              <w:rPr>
                <w:b/>
                <w:bCs/>
              </w:rPr>
              <w:t xml:space="preserve"> as NY</w:t>
            </w:r>
            <w:r>
              <w:rPr>
                <w:b/>
                <w:bCs/>
              </w:rPr>
              <w:t>.</w:t>
            </w:r>
          </w:p>
        </w:tc>
      </w:tr>
    </w:tbl>
    <w:p w14:paraId="2AA2DBAF" w14:textId="77777777" w:rsidR="00A26F63" w:rsidRDefault="00A26F63" w:rsidP="00A26F63"/>
    <w:p w14:paraId="44D2923B" w14:textId="77777777" w:rsidR="00A26F63" w:rsidRDefault="00A26F63" w:rsidP="00A26F63"/>
    <w:p w14:paraId="5D40AA1D" w14:textId="77777777" w:rsidR="00A26F63" w:rsidRDefault="00A26F63" w:rsidP="00A26F63"/>
    <w:p w14:paraId="14CAFBB8" w14:textId="77777777" w:rsidR="00A26F63" w:rsidRDefault="00A26F63" w:rsidP="00A26F63"/>
    <w:p w14:paraId="4A278BDF" w14:textId="77777777" w:rsidR="00A26F63" w:rsidRDefault="00A26F63" w:rsidP="00A26F63">
      <w:r>
        <w:br w:type="page"/>
      </w:r>
    </w:p>
    <w:p w14:paraId="6A2DD588" w14:textId="75CCFBBD" w:rsidR="00A26F63" w:rsidRDefault="00A26F63" w:rsidP="00C97A33">
      <w:pPr>
        <w:pStyle w:val="CMMIFigureCaption"/>
      </w:pPr>
      <w:bookmarkStart w:id="85" w:name="_Toc152616580"/>
      <w:r>
        <w:lastRenderedPageBreak/>
        <w:t xml:space="preserve">Example </w:t>
      </w:r>
      <w:r w:rsidRPr="00BB10CF">
        <w:t xml:space="preserve">OU-Level Practice Characterization Requirements </w:t>
      </w:r>
      <w:r w:rsidR="00C97A33">
        <w:br/>
      </w:r>
      <w:r w:rsidRPr="00BB10CF">
        <w:t>for Evaluation</w:t>
      </w:r>
      <w:r>
        <w:fldChar w:fldCharType="begin"/>
      </w:r>
      <w:r>
        <w:instrText xml:space="preserve"> XE "</w:instrText>
      </w:r>
      <w:r w:rsidRPr="00F344AA">
        <w:instrText>Evaluation Appraisal</w:instrText>
      </w:r>
      <w:r>
        <w:instrText xml:space="preserve">" </w:instrText>
      </w:r>
      <w:r>
        <w:fldChar w:fldCharType="end"/>
      </w:r>
      <w:r w:rsidRPr="00BB10CF">
        <w:t xml:space="preserve"> Appraisals</w:t>
      </w:r>
      <w:bookmarkEnd w:id="85"/>
    </w:p>
    <w:tbl>
      <w:tblPr>
        <w:tblStyle w:val="CMMITable15"/>
        <w:tblW w:w="5000" w:type="pct"/>
        <w:tblLook w:val="0620" w:firstRow="1" w:lastRow="0" w:firstColumn="0" w:lastColumn="0" w:noHBand="1" w:noVBand="1"/>
      </w:tblPr>
      <w:tblGrid>
        <w:gridCol w:w="3776"/>
        <w:gridCol w:w="5574"/>
      </w:tblGrid>
      <w:tr w:rsidR="0064607D" w:rsidRPr="00BB10CF" w14:paraId="00D150F5" w14:textId="77777777" w:rsidTr="00E9324B">
        <w:trPr>
          <w:cnfStyle w:val="100000000000" w:firstRow="1" w:lastRow="0" w:firstColumn="0" w:lastColumn="0" w:oddVBand="0" w:evenVBand="0" w:oddHBand="0" w:evenHBand="0" w:firstRowFirstColumn="0" w:firstRowLastColumn="0" w:lastRowFirstColumn="0" w:lastRowLastColumn="0"/>
          <w:tblHeader/>
        </w:trPr>
        <w:tc>
          <w:tcPr>
            <w:tcW w:w="2019" w:type="pct"/>
            <w:hideMark/>
          </w:tcPr>
          <w:p w14:paraId="41A6145D" w14:textId="77777777" w:rsidR="0064607D" w:rsidRPr="00BB10CF" w:rsidRDefault="0064607D" w:rsidP="00E9324B">
            <w:pPr>
              <w:pStyle w:val="CMMITableHeading"/>
            </w:pPr>
            <w:r w:rsidRPr="00BB10CF">
              <w:t>Project</w:t>
            </w:r>
            <w:r>
              <w:t>-</w:t>
            </w:r>
            <w:r w:rsidRPr="00BB10CF">
              <w:t>Level Characterizations</w:t>
            </w:r>
          </w:p>
        </w:tc>
        <w:tc>
          <w:tcPr>
            <w:tcW w:w="2981" w:type="pct"/>
            <w:hideMark/>
          </w:tcPr>
          <w:p w14:paraId="1B680695" w14:textId="77777777" w:rsidR="0064607D" w:rsidRPr="00BB10CF" w:rsidRDefault="0064607D" w:rsidP="00E9324B">
            <w:pPr>
              <w:pStyle w:val="CMMITableHeading"/>
            </w:pPr>
            <w:r w:rsidRPr="00BB10CF">
              <w:t>OU</w:t>
            </w:r>
            <w:r>
              <w:fldChar w:fldCharType="begin"/>
            </w:r>
            <w:r>
              <w:instrText xml:space="preserve"> XE "</w:instrText>
            </w:r>
            <w:r w:rsidRPr="005D6E4E">
              <w:instrText>organizational unit (OU)</w:instrText>
            </w:r>
            <w:r>
              <w:instrText xml:space="preserve">" </w:instrText>
            </w:r>
            <w:r>
              <w:fldChar w:fldCharType="end"/>
            </w:r>
            <w:r w:rsidRPr="00BB10CF">
              <w:t xml:space="preserve"> Level Characterization</w:t>
            </w:r>
          </w:p>
        </w:tc>
      </w:tr>
      <w:tr w:rsidR="0064607D" w:rsidRPr="00BB10CF" w14:paraId="72B3C52C" w14:textId="77777777" w:rsidTr="0064607D">
        <w:tc>
          <w:tcPr>
            <w:tcW w:w="2019" w:type="pct"/>
            <w:shd w:val="clear" w:color="auto" w:fill="DAEEF3"/>
            <w:vAlign w:val="center"/>
            <w:hideMark/>
          </w:tcPr>
          <w:p w14:paraId="791B7DC6" w14:textId="77777777" w:rsidR="0064607D" w:rsidRPr="00BB10CF" w:rsidRDefault="0064607D" w:rsidP="00E9324B">
            <w:pPr>
              <w:pStyle w:val="CMMITableBody"/>
              <w:rPr>
                <w:b/>
              </w:rPr>
            </w:pPr>
            <w:r w:rsidRPr="00BB10CF">
              <w:t xml:space="preserve">All sampled </w:t>
            </w:r>
            <w:r>
              <w:t xml:space="preserve">projects and OSFs are </w:t>
            </w:r>
            <w:r w:rsidRPr="00BB10CF">
              <w:t>characterized green</w:t>
            </w:r>
            <w:r>
              <w:t xml:space="preserve"> or low</w:t>
            </w:r>
          </w:p>
        </w:tc>
        <w:tc>
          <w:tcPr>
            <w:tcW w:w="2981" w:type="pct"/>
            <w:vAlign w:val="center"/>
            <w:hideMark/>
          </w:tcPr>
          <w:p w14:paraId="2EB50CAB" w14:textId="77777777" w:rsidR="0064607D" w:rsidRPr="00BB10CF" w:rsidRDefault="0064607D" w:rsidP="00E9324B">
            <w:pPr>
              <w:pStyle w:val="CMMITableBody"/>
            </w:pPr>
            <w:r>
              <w:t>Low or Green</w:t>
            </w:r>
          </w:p>
        </w:tc>
      </w:tr>
      <w:tr w:rsidR="0064607D" w:rsidRPr="00BB10CF" w14:paraId="11DA2BCE" w14:textId="77777777" w:rsidTr="0064607D">
        <w:tc>
          <w:tcPr>
            <w:tcW w:w="2019" w:type="pct"/>
            <w:shd w:val="clear" w:color="auto" w:fill="DAEEF3"/>
            <w:vAlign w:val="center"/>
          </w:tcPr>
          <w:p w14:paraId="75A02D01" w14:textId="77777777" w:rsidR="0064607D" w:rsidRPr="00BB10CF" w:rsidRDefault="0064607D" w:rsidP="00E9324B">
            <w:pPr>
              <w:pStyle w:val="CMMITableBody"/>
              <w:rPr>
                <w:b/>
              </w:rPr>
            </w:pPr>
            <w:r w:rsidRPr="00BB10CF">
              <w:t xml:space="preserve">All sampled </w:t>
            </w:r>
            <w:r>
              <w:t xml:space="preserve">projects and OSFs are </w:t>
            </w:r>
            <w:r w:rsidRPr="00BB10CF">
              <w:t>characterized yellow</w:t>
            </w:r>
            <w:r>
              <w:t xml:space="preserve"> or medium</w:t>
            </w:r>
          </w:p>
        </w:tc>
        <w:tc>
          <w:tcPr>
            <w:tcW w:w="2981" w:type="pct"/>
            <w:vAlign w:val="center"/>
          </w:tcPr>
          <w:p w14:paraId="1CEB81AB" w14:textId="77777777" w:rsidR="0064607D" w:rsidRPr="00BB10CF" w:rsidRDefault="0064607D" w:rsidP="00E9324B">
            <w:pPr>
              <w:pStyle w:val="CMMITableBody"/>
            </w:pPr>
            <w:r>
              <w:t>Medium or Yellow</w:t>
            </w:r>
          </w:p>
        </w:tc>
      </w:tr>
      <w:tr w:rsidR="0064607D" w:rsidRPr="00BB10CF" w14:paraId="0C6EA9B1" w14:textId="77777777" w:rsidTr="0064607D">
        <w:tc>
          <w:tcPr>
            <w:tcW w:w="2019" w:type="pct"/>
            <w:shd w:val="clear" w:color="auto" w:fill="DAEEF3"/>
            <w:vAlign w:val="center"/>
          </w:tcPr>
          <w:p w14:paraId="79CF3787" w14:textId="77777777" w:rsidR="0064607D" w:rsidRPr="00BB10CF" w:rsidRDefault="0064607D" w:rsidP="00E9324B">
            <w:pPr>
              <w:pStyle w:val="CMMITableBody"/>
              <w:rPr>
                <w:b/>
              </w:rPr>
            </w:pPr>
            <w:r w:rsidRPr="00BB10CF">
              <w:t xml:space="preserve">All sampled </w:t>
            </w:r>
            <w:r>
              <w:t xml:space="preserve">projects and OSFs are </w:t>
            </w:r>
            <w:r w:rsidRPr="00BB10CF">
              <w:t xml:space="preserve">characterized red </w:t>
            </w:r>
            <w:r>
              <w:t>or high</w:t>
            </w:r>
          </w:p>
        </w:tc>
        <w:tc>
          <w:tcPr>
            <w:tcW w:w="2981" w:type="pct"/>
            <w:vAlign w:val="center"/>
          </w:tcPr>
          <w:p w14:paraId="1D923101" w14:textId="77777777" w:rsidR="0064607D" w:rsidRPr="00BB10CF" w:rsidRDefault="0064607D" w:rsidP="00E9324B">
            <w:pPr>
              <w:pStyle w:val="CMMITableBody"/>
            </w:pPr>
            <w:r>
              <w:t>High or Red</w:t>
            </w:r>
          </w:p>
        </w:tc>
      </w:tr>
      <w:tr w:rsidR="0064607D" w:rsidRPr="00BB10CF" w14:paraId="0353E120" w14:textId="77777777" w:rsidTr="0064607D">
        <w:tc>
          <w:tcPr>
            <w:tcW w:w="2019" w:type="pct"/>
            <w:shd w:val="clear" w:color="auto" w:fill="DAEEF3"/>
            <w:vAlign w:val="center"/>
          </w:tcPr>
          <w:p w14:paraId="0C7092DE" w14:textId="77777777" w:rsidR="0064607D" w:rsidRPr="00BB10CF" w:rsidRDefault="0064607D" w:rsidP="00E9324B">
            <w:pPr>
              <w:pStyle w:val="CMMITableBody"/>
              <w:rPr>
                <w:b/>
              </w:rPr>
            </w:pPr>
            <w:r w:rsidRPr="00BB10CF">
              <w:t>All conditions not included above</w:t>
            </w:r>
          </w:p>
        </w:tc>
        <w:tc>
          <w:tcPr>
            <w:tcW w:w="2981" w:type="pct"/>
          </w:tcPr>
          <w:p w14:paraId="55BEFE87" w14:textId="77777777" w:rsidR="0064607D" w:rsidRDefault="0064607D" w:rsidP="00E9324B">
            <w:pPr>
              <w:pStyle w:val="CMMITableBody"/>
            </w:pPr>
            <w:r w:rsidRPr="00BB10CF">
              <w:t>Team judgment:</w:t>
            </w:r>
            <w:r w:rsidRPr="00BB10CF" w:rsidDel="00575DE8">
              <w:t xml:space="preserve"> </w:t>
            </w:r>
            <w:r w:rsidRPr="00BB10CF">
              <w:t xml:space="preserve">Select </w:t>
            </w:r>
            <w:r>
              <w:t>Low/Green</w:t>
            </w:r>
            <w:r w:rsidRPr="00BB10CF">
              <w:t xml:space="preserve">, </w:t>
            </w:r>
            <w:r>
              <w:t>Medium/</w:t>
            </w:r>
            <w:r w:rsidRPr="00BB10CF">
              <w:t xml:space="preserve">Yellow, </w:t>
            </w:r>
            <w:r>
              <w:t>High/Red, or Not Yet</w:t>
            </w:r>
            <w:r w:rsidRPr="00BB10CF">
              <w:t xml:space="preserve"> based on whether the weaknesses have a significant negative impact on the OU</w:t>
            </w:r>
            <w:r>
              <w:fldChar w:fldCharType="begin"/>
            </w:r>
            <w:r>
              <w:instrText xml:space="preserve"> XE "</w:instrText>
            </w:r>
            <w:r w:rsidRPr="005D6E4E">
              <w:instrText>organizational unit (OU)</w:instrText>
            </w:r>
            <w:r>
              <w:instrText xml:space="preserve">" </w:instrText>
            </w:r>
            <w:r>
              <w:fldChar w:fldCharType="end"/>
            </w:r>
            <w:r w:rsidRPr="00BB10CF">
              <w:t xml:space="preserve"> and at least </w:t>
            </w:r>
            <w:r>
              <w:t xml:space="preserve">one </w:t>
            </w:r>
            <w:r w:rsidRPr="00BB10CF">
              <w:t xml:space="preserve">sampled </w:t>
            </w:r>
            <w:r>
              <w:t>project and OSF</w:t>
            </w:r>
            <w:r w:rsidRPr="00BB10CF">
              <w:t xml:space="preserve"> characterization shall be:</w:t>
            </w:r>
          </w:p>
          <w:p w14:paraId="1B375D82" w14:textId="77777777" w:rsidR="0064607D" w:rsidRPr="00BB10CF" w:rsidRDefault="0064607D" w:rsidP="0064607D">
            <w:pPr>
              <w:pStyle w:val="CMMITableList1"/>
              <w:ind w:left="214" w:hanging="180"/>
            </w:pPr>
            <w:r>
              <w:t>High/Red</w:t>
            </w:r>
            <w:r w:rsidRPr="00BB10CF">
              <w:t xml:space="preserve"> for the OU</w:t>
            </w:r>
            <w:r>
              <w:fldChar w:fldCharType="begin"/>
            </w:r>
            <w:r>
              <w:instrText xml:space="preserve"> XE "</w:instrText>
            </w:r>
            <w:r w:rsidRPr="005D6E4E">
              <w:instrText>organizational unit (OU)</w:instrText>
            </w:r>
            <w:r>
              <w:instrText xml:space="preserve">" </w:instrText>
            </w:r>
            <w:r>
              <w:fldChar w:fldCharType="end"/>
            </w:r>
            <w:r w:rsidRPr="00BB10CF">
              <w:t xml:space="preserve"> to be </w:t>
            </w:r>
            <w:r>
              <w:t>High/Red</w:t>
            </w:r>
          </w:p>
          <w:p w14:paraId="360AFD3F" w14:textId="77777777" w:rsidR="0064607D" w:rsidRPr="00BB10CF" w:rsidRDefault="0064607D" w:rsidP="0064607D">
            <w:pPr>
              <w:pStyle w:val="CMMITableList1"/>
              <w:ind w:left="214" w:hanging="180"/>
            </w:pPr>
            <w:r>
              <w:t>Medium/Yellow</w:t>
            </w:r>
            <w:r w:rsidRPr="00BB10CF">
              <w:t>, based on team judgement</w:t>
            </w:r>
          </w:p>
          <w:p w14:paraId="5EA23C7E" w14:textId="77777777" w:rsidR="0064607D" w:rsidRDefault="0064607D" w:rsidP="0064607D">
            <w:pPr>
              <w:pStyle w:val="CMMITableList1"/>
              <w:ind w:left="214" w:hanging="180"/>
            </w:pPr>
            <w:r>
              <w:t>Low/Green</w:t>
            </w:r>
            <w:r w:rsidRPr="00BB10CF">
              <w:t xml:space="preserve"> for the OU</w:t>
            </w:r>
            <w:r>
              <w:fldChar w:fldCharType="begin"/>
            </w:r>
            <w:r>
              <w:instrText xml:space="preserve"> XE "</w:instrText>
            </w:r>
            <w:r w:rsidRPr="005D6E4E">
              <w:instrText>organizational unit (OU)</w:instrText>
            </w:r>
            <w:r>
              <w:instrText xml:space="preserve">" </w:instrText>
            </w:r>
            <w:r>
              <w:fldChar w:fldCharType="end"/>
            </w:r>
            <w:r w:rsidRPr="00BB10CF">
              <w:t xml:space="preserve"> to be </w:t>
            </w:r>
            <w:r>
              <w:t>Low/Green</w:t>
            </w:r>
          </w:p>
          <w:p w14:paraId="10F7891D" w14:textId="77777777" w:rsidR="0064607D" w:rsidRPr="00BB10CF" w:rsidRDefault="0064607D" w:rsidP="0064607D">
            <w:pPr>
              <w:pStyle w:val="CMMITableList1"/>
              <w:ind w:left="214" w:hanging="180"/>
            </w:pPr>
            <w:r>
              <w:t>Not Yet for the OU</w:t>
            </w:r>
            <w:r>
              <w:fldChar w:fldCharType="begin"/>
            </w:r>
            <w:r>
              <w:instrText xml:space="preserve"> XE "</w:instrText>
            </w:r>
            <w:r w:rsidRPr="005D6E4E">
              <w:instrText>organizational unit (OU)</w:instrText>
            </w:r>
            <w:r>
              <w:instrText xml:space="preserve">" </w:instrText>
            </w:r>
            <w:r>
              <w:fldChar w:fldCharType="end"/>
            </w:r>
            <w:r>
              <w:t xml:space="preserve"> to be Not Yet</w:t>
            </w:r>
          </w:p>
        </w:tc>
      </w:tr>
    </w:tbl>
    <w:p w14:paraId="1BC7DE7D" w14:textId="77777777" w:rsidR="00A26F63" w:rsidRPr="00072728" w:rsidRDefault="00A26F63" w:rsidP="00A26F63"/>
    <w:p w14:paraId="5DAF18A1" w14:textId="77777777" w:rsidR="00A26F63" w:rsidRDefault="00A26F63" w:rsidP="00A26F63">
      <w:pPr>
        <w:rPr>
          <w:rFonts w:cstheme="minorHAnsi"/>
          <w:b/>
          <w:color w:val="007DC6"/>
          <w:kern w:val="40"/>
          <w:sz w:val="28"/>
          <w:szCs w:val="28"/>
        </w:rPr>
      </w:pPr>
      <w:bookmarkStart w:id="86" w:name="_Toc495493183"/>
      <w:bookmarkStart w:id="87" w:name="_Ref16693723"/>
      <w:bookmarkStart w:id="88" w:name="_Toc70401274"/>
      <w:r>
        <w:rPr>
          <w:rFonts w:cstheme="minorHAnsi"/>
          <w:color w:val="007DC6"/>
          <w:kern w:val="40"/>
          <w:sz w:val="28"/>
          <w:szCs w:val="28"/>
        </w:rPr>
        <w:br w:type="page"/>
      </w:r>
    </w:p>
    <w:p w14:paraId="2150D3AC" w14:textId="153585B5" w:rsidR="00A26F63" w:rsidRDefault="00A26F63" w:rsidP="00C97A33">
      <w:pPr>
        <w:pStyle w:val="CMMIFigureCaption"/>
        <w:rPr>
          <w:rFonts w:eastAsiaTheme="minorHAnsi"/>
        </w:rPr>
      </w:pPr>
      <w:r w:rsidRPr="008851F3">
        <w:rPr>
          <w:rFonts w:eastAsiaTheme="minorHAnsi"/>
        </w:rPr>
        <w:lastRenderedPageBreak/>
        <w:t xml:space="preserve">Practice Group </w:t>
      </w:r>
      <w:r w:rsidR="0061611E">
        <w:rPr>
          <w:rFonts w:eastAsiaTheme="minorHAnsi"/>
        </w:rPr>
        <w:t xml:space="preserve">(PG) </w:t>
      </w:r>
      <w:r w:rsidRPr="008851F3">
        <w:rPr>
          <w:rFonts w:eastAsiaTheme="minorHAnsi"/>
        </w:rPr>
        <w:t>Ratings</w:t>
      </w:r>
      <w:bookmarkEnd w:id="86"/>
      <w:bookmarkEnd w:id="87"/>
      <w:bookmarkEnd w:id="88"/>
    </w:p>
    <w:tbl>
      <w:tblPr>
        <w:tblStyle w:val="CMMITable16"/>
        <w:tblW w:w="5000" w:type="pct"/>
        <w:tblLook w:val="0620" w:firstRow="1" w:lastRow="0" w:firstColumn="0" w:lastColumn="0" w:noHBand="1" w:noVBand="1"/>
      </w:tblPr>
      <w:tblGrid>
        <w:gridCol w:w="1455"/>
        <w:gridCol w:w="7895"/>
      </w:tblGrid>
      <w:tr w:rsidR="00F70A1B" w:rsidRPr="00BB10CF" w14:paraId="1D2C88B8" w14:textId="77777777" w:rsidTr="00E9324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8B19696" w14:textId="77777777" w:rsidR="00F70A1B" w:rsidRPr="00BB10CF" w:rsidRDefault="00F70A1B" w:rsidP="00E9324B">
            <w:pPr>
              <w:pStyle w:val="CMMITableHeading"/>
            </w:pPr>
            <w:r w:rsidRPr="00BB10CF">
              <w:t>Rating</w:t>
            </w:r>
          </w:p>
        </w:tc>
        <w:tc>
          <w:tcPr>
            <w:tcW w:w="0" w:type="auto"/>
            <w:hideMark/>
          </w:tcPr>
          <w:p w14:paraId="6FEAC8F6" w14:textId="77777777" w:rsidR="00F70A1B" w:rsidRPr="00BB10CF" w:rsidRDefault="00F70A1B" w:rsidP="00E9324B">
            <w:pPr>
              <w:pStyle w:val="CMMITableHeading"/>
            </w:pPr>
            <w:r w:rsidRPr="00BB10CF">
              <w:t>Meaning</w:t>
            </w:r>
          </w:p>
        </w:tc>
      </w:tr>
      <w:tr w:rsidR="00F70A1B" w:rsidRPr="00BB10CF" w14:paraId="72764F4E" w14:textId="77777777" w:rsidTr="00F70A1B">
        <w:tc>
          <w:tcPr>
            <w:tcW w:w="0" w:type="auto"/>
            <w:shd w:val="clear" w:color="auto" w:fill="DAEEF3"/>
            <w:vAlign w:val="center"/>
            <w:hideMark/>
          </w:tcPr>
          <w:p w14:paraId="5085BE5A" w14:textId="77777777" w:rsidR="00F70A1B" w:rsidRPr="000573E4" w:rsidRDefault="00F70A1B" w:rsidP="00E9324B">
            <w:pPr>
              <w:pStyle w:val="CMMITableBody"/>
              <w:jc w:val="center"/>
              <w:rPr>
                <w:b/>
              </w:rPr>
            </w:pPr>
            <w:r w:rsidRPr="005D3BDF">
              <w:rPr>
                <w:b/>
              </w:rPr>
              <w:t>Satisfied</w:t>
            </w:r>
            <w:r w:rsidRPr="00A20CD1">
              <w:fldChar w:fldCharType="begin"/>
            </w:r>
            <w:r w:rsidRPr="00A20CD1">
              <w:instrText xml:space="preserve"> XE </w:instrText>
            </w:r>
            <w:r>
              <w:instrText>“</w:instrText>
            </w:r>
            <w:r w:rsidRPr="000B5E67">
              <w:rPr>
                <w:b/>
              </w:rPr>
              <w:instrText>Rating</w:instrText>
            </w:r>
            <w:r>
              <w:instrText>:</w:instrText>
            </w:r>
            <w:r w:rsidRPr="00A20CD1">
              <w:instrText>Satisfied</w:instrText>
            </w:r>
            <w:r>
              <w:instrText>”</w:instrText>
            </w:r>
            <w:r w:rsidRPr="00A20CD1">
              <w:instrText xml:space="preserve"> </w:instrText>
            </w:r>
            <w:r w:rsidRPr="00A20CD1">
              <w:fldChar w:fldCharType="end"/>
            </w:r>
          </w:p>
        </w:tc>
        <w:tc>
          <w:tcPr>
            <w:tcW w:w="0" w:type="auto"/>
            <w:hideMark/>
          </w:tcPr>
          <w:p w14:paraId="35E475C9" w14:textId="77777777" w:rsidR="00F70A1B" w:rsidRPr="00BB10CF" w:rsidRDefault="00F70A1B" w:rsidP="00F70A1B">
            <w:pPr>
              <w:pStyle w:val="CMMITableList1"/>
              <w:ind w:left="214" w:hanging="180"/>
            </w:pPr>
            <w:r>
              <w:t>The PG</w:t>
            </w:r>
            <w:r>
              <w:fldChar w:fldCharType="begin"/>
            </w:r>
            <w:r>
              <w:instrText xml:space="preserve"> XE “</w:instrText>
            </w:r>
            <w:r w:rsidRPr="003E3845">
              <w:instrText>practice group</w:instrText>
            </w:r>
            <w:r>
              <w:instrText xml:space="preserve">” </w:instrText>
            </w:r>
            <w:r>
              <w:fldChar w:fldCharType="end"/>
            </w:r>
            <w:r w:rsidRPr="00BB10CF">
              <w:t xml:space="preserve"> is satisfied if all practices in the group are characterized as FM</w:t>
            </w:r>
            <w:r>
              <w:t xml:space="preserve"> for the OU</w:t>
            </w:r>
            <w:r>
              <w:fldChar w:fldCharType="begin"/>
            </w:r>
            <w:r>
              <w:instrText xml:space="preserve"> XE "</w:instrText>
            </w:r>
            <w:r w:rsidRPr="005D6E4E">
              <w:instrText>organizational unit (OU)</w:instrText>
            </w:r>
            <w:r>
              <w:instrText xml:space="preserve">" </w:instrText>
            </w:r>
            <w:r>
              <w:fldChar w:fldCharType="end"/>
            </w:r>
            <w:r>
              <w:t xml:space="preserve"> practice characterization</w:t>
            </w:r>
          </w:p>
          <w:p w14:paraId="188779DC" w14:textId="77777777" w:rsidR="00F70A1B" w:rsidRPr="00BB10CF" w:rsidRDefault="00F70A1B" w:rsidP="00E9324B">
            <w:pPr>
              <w:pStyle w:val="CMMITableBody"/>
            </w:pPr>
            <w:r>
              <w:t xml:space="preserve">--- </w:t>
            </w:r>
            <w:r w:rsidRPr="00BB10CF">
              <w:t>OR</w:t>
            </w:r>
            <w:r>
              <w:t xml:space="preserve"> ---</w:t>
            </w:r>
          </w:p>
          <w:p w14:paraId="205ABE99" w14:textId="77777777" w:rsidR="00F70A1B" w:rsidRDefault="00F70A1B" w:rsidP="00F70A1B">
            <w:pPr>
              <w:pStyle w:val="CMMITableList1"/>
              <w:ind w:left="214" w:hanging="180"/>
            </w:pPr>
            <w:r>
              <w:t>The PG</w:t>
            </w:r>
            <w:r>
              <w:fldChar w:fldCharType="begin"/>
            </w:r>
            <w:r>
              <w:instrText xml:space="preserve"> XE “</w:instrText>
            </w:r>
            <w:r w:rsidRPr="003E3845">
              <w:instrText>practice group</w:instrText>
            </w:r>
            <w:r>
              <w:instrText xml:space="preserve">” </w:instrText>
            </w:r>
            <w:r>
              <w:fldChar w:fldCharType="end"/>
            </w:r>
            <w:r w:rsidRPr="00BB10CF">
              <w:t xml:space="preserve"> is satisfied if all practices in the group are characterized as FM or LM</w:t>
            </w:r>
            <w:r>
              <w:t xml:space="preserve"> for the OU</w:t>
            </w:r>
            <w:r>
              <w:fldChar w:fldCharType="begin"/>
            </w:r>
            <w:r>
              <w:instrText xml:space="preserve"> XE "</w:instrText>
            </w:r>
            <w:r w:rsidRPr="005D6E4E">
              <w:instrText>organizational unit (OU)</w:instrText>
            </w:r>
            <w:r>
              <w:instrText xml:space="preserve">" </w:instrText>
            </w:r>
            <w:r>
              <w:fldChar w:fldCharType="end"/>
            </w:r>
            <w:r>
              <w:t xml:space="preserve"> practice characterization</w:t>
            </w:r>
          </w:p>
          <w:p w14:paraId="544EA69B" w14:textId="77777777" w:rsidR="00F70A1B" w:rsidRPr="00BB10CF" w:rsidRDefault="00F70A1B" w:rsidP="00E9324B">
            <w:pPr>
              <w:pStyle w:val="CMMITableBody"/>
            </w:pPr>
            <w:r>
              <w:t xml:space="preserve">--- </w:t>
            </w:r>
            <w:r w:rsidRPr="00BB10CF">
              <w:t>AND</w:t>
            </w:r>
            <w:r>
              <w:t xml:space="preserve"> ---</w:t>
            </w:r>
          </w:p>
          <w:p w14:paraId="685A7CE5" w14:textId="77777777" w:rsidR="00F70A1B" w:rsidRPr="00BB10CF" w:rsidRDefault="00F70A1B" w:rsidP="00F70A1B">
            <w:pPr>
              <w:pStyle w:val="CMMITableList1"/>
              <w:ind w:left="214" w:hanging="180"/>
            </w:pPr>
            <w:r>
              <w:t>All lower level</w:t>
            </w:r>
            <w:r w:rsidRPr="00BB10CF">
              <w:t xml:space="preserve"> </w:t>
            </w:r>
            <w:r>
              <w:t xml:space="preserve">PGs are satisfied and the </w:t>
            </w:r>
            <w:r w:rsidRPr="00BB10CF">
              <w:t xml:space="preserve">aggregation of weaknesses associated with the </w:t>
            </w:r>
            <w:r>
              <w:t>PG</w:t>
            </w:r>
            <w:r>
              <w:fldChar w:fldCharType="begin"/>
            </w:r>
            <w:r>
              <w:instrText xml:space="preserve"> XE “</w:instrText>
            </w:r>
            <w:r w:rsidRPr="003E3845">
              <w:instrText>practice group</w:instrText>
            </w:r>
            <w:r>
              <w:instrText xml:space="preserve">” </w:instrText>
            </w:r>
            <w:r>
              <w:fldChar w:fldCharType="end"/>
            </w:r>
            <w:r w:rsidRPr="00BB10CF">
              <w:t xml:space="preserve"> does not have a significant negative impact on satisfying the</w:t>
            </w:r>
            <w:r>
              <w:t xml:space="preserve"> characteristics of the PG</w:t>
            </w:r>
            <w:r>
              <w:fldChar w:fldCharType="begin"/>
            </w:r>
            <w:r>
              <w:instrText xml:space="preserve"> XE “Practice Group (PG)” </w:instrText>
            </w:r>
            <w:r>
              <w:fldChar w:fldCharType="end"/>
            </w:r>
          </w:p>
        </w:tc>
      </w:tr>
      <w:tr w:rsidR="00F70A1B" w:rsidRPr="00BB10CF" w14:paraId="5F5FAF3A" w14:textId="77777777" w:rsidTr="00F70A1B">
        <w:tc>
          <w:tcPr>
            <w:tcW w:w="0" w:type="auto"/>
            <w:shd w:val="clear" w:color="auto" w:fill="DAEEF3"/>
            <w:vAlign w:val="center"/>
            <w:hideMark/>
          </w:tcPr>
          <w:p w14:paraId="3FCD55AD" w14:textId="77777777" w:rsidR="00F70A1B" w:rsidRPr="000573E4" w:rsidRDefault="00F70A1B" w:rsidP="00E9324B">
            <w:pPr>
              <w:pStyle w:val="CMMITableBody"/>
              <w:jc w:val="center"/>
              <w:rPr>
                <w:b/>
              </w:rPr>
            </w:pPr>
            <w:r w:rsidRPr="005D3BDF">
              <w:rPr>
                <w:b/>
              </w:rPr>
              <w:t>Unsatisfied</w:t>
            </w:r>
            <w:r>
              <w:rPr>
                <w:b/>
              </w:rPr>
              <w:fldChar w:fldCharType="begin"/>
            </w:r>
            <w:r>
              <w:instrText xml:space="preserve"> XE “</w:instrText>
            </w:r>
            <w:r w:rsidRPr="00E16173">
              <w:rPr>
                <w:b/>
              </w:rPr>
              <w:instrText>Rating:</w:instrText>
            </w:r>
            <w:r w:rsidRPr="00E16173">
              <w:instrText>Unsatisfied</w:instrText>
            </w:r>
            <w:r>
              <w:instrText xml:space="preserve">” </w:instrText>
            </w:r>
            <w:r>
              <w:rPr>
                <w:b/>
              </w:rPr>
              <w:fldChar w:fldCharType="end"/>
            </w:r>
          </w:p>
        </w:tc>
        <w:tc>
          <w:tcPr>
            <w:tcW w:w="0" w:type="auto"/>
            <w:hideMark/>
          </w:tcPr>
          <w:p w14:paraId="435CAEE1" w14:textId="77777777" w:rsidR="00F70A1B" w:rsidRPr="000124F4" w:rsidRDefault="00F70A1B" w:rsidP="00E9324B">
            <w:pPr>
              <w:pStyle w:val="CMMITableBody"/>
            </w:pPr>
            <w:r w:rsidRPr="000124F4">
              <w:t xml:space="preserve">For a </w:t>
            </w:r>
            <w:r>
              <w:t>PG</w:t>
            </w:r>
            <w:r w:rsidRPr="000124F4">
              <w:fldChar w:fldCharType="begin"/>
            </w:r>
            <w:r w:rsidRPr="000124F4">
              <w:instrText xml:space="preserve"> XE </w:instrText>
            </w:r>
            <w:r>
              <w:instrText>“</w:instrText>
            </w:r>
            <w:r w:rsidRPr="000124F4">
              <w:instrText>practice group</w:instrText>
            </w:r>
            <w:r>
              <w:instrText>”</w:instrText>
            </w:r>
            <w:r w:rsidRPr="000124F4">
              <w:instrText xml:space="preserve"> </w:instrText>
            </w:r>
            <w:r w:rsidRPr="000124F4">
              <w:fldChar w:fldCharType="end"/>
            </w:r>
            <w:r w:rsidRPr="000124F4">
              <w:t xml:space="preserve"> to be rated as unsatisfied, the team must </w:t>
            </w:r>
            <w:r>
              <w:t>have</w:t>
            </w:r>
            <w:r w:rsidRPr="000124F4">
              <w:t xml:space="preserve"> recorded weakness(es) </w:t>
            </w:r>
            <w:r>
              <w:t xml:space="preserve">that </w:t>
            </w:r>
            <w:r w:rsidRPr="000124F4">
              <w:t xml:space="preserve">led to this rating. </w:t>
            </w:r>
          </w:p>
          <w:p w14:paraId="55ADD031" w14:textId="77777777" w:rsidR="00F70A1B" w:rsidRDefault="00F70A1B" w:rsidP="00E9324B">
            <w:pPr>
              <w:pStyle w:val="CMMITableBody"/>
            </w:pPr>
            <w:r>
              <w:t>If any of the following conditions are fulfilled, the PG</w:t>
            </w:r>
            <w:r>
              <w:fldChar w:fldCharType="begin"/>
            </w:r>
            <w:r>
              <w:instrText xml:space="preserve"> XE “Practice Group (PG)” </w:instrText>
            </w:r>
            <w:r>
              <w:fldChar w:fldCharType="end"/>
            </w:r>
            <w:r>
              <w:t xml:space="preserve"> rating is unsatisfied:</w:t>
            </w:r>
          </w:p>
          <w:p w14:paraId="0818DB92" w14:textId="77777777" w:rsidR="00F70A1B" w:rsidRDefault="00F70A1B" w:rsidP="00F70A1B">
            <w:pPr>
              <w:pStyle w:val="CMMITableList1"/>
              <w:ind w:left="214" w:hanging="180"/>
            </w:pPr>
            <w:r>
              <w:t>A</w:t>
            </w:r>
            <w:r w:rsidRPr="000124F4">
              <w:t>ny practices</w:t>
            </w:r>
            <w:r>
              <w:t xml:space="preserve"> within a PG</w:t>
            </w:r>
            <w:r>
              <w:fldChar w:fldCharType="begin"/>
            </w:r>
            <w:r>
              <w:instrText xml:space="preserve"> XE “Practice Group (PG)” </w:instrText>
            </w:r>
            <w:r>
              <w:fldChar w:fldCharType="end"/>
            </w:r>
            <w:r w:rsidRPr="000124F4">
              <w:t xml:space="preserve"> are characterized as PM or DM </w:t>
            </w:r>
            <w:r>
              <w:t>for</w:t>
            </w:r>
            <w:r w:rsidRPr="000124F4">
              <w:t xml:space="preserve"> the OU</w:t>
            </w:r>
            <w:r>
              <w:fldChar w:fldCharType="begin"/>
            </w:r>
            <w:r>
              <w:instrText xml:space="preserve"> XE "</w:instrText>
            </w:r>
            <w:r w:rsidRPr="005D6E4E">
              <w:instrText>organizational unit (OU)</w:instrText>
            </w:r>
            <w:r>
              <w:instrText xml:space="preserve">" </w:instrText>
            </w:r>
            <w:r>
              <w:fldChar w:fldCharType="end"/>
            </w:r>
          </w:p>
          <w:p w14:paraId="3CAC1581" w14:textId="77777777" w:rsidR="00F70A1B" w:rsidRPr="00620C21" w:rsidRDefault="00F70A1B" w:rsidP="00F70A1B">
            <w:pPr>
              <w:pStyle w:val="CMMITableList1"/>
              <w:ind w:left="214" w:hanging="180"/>
            </w:pPr>
            <w:r>
              <w:t>Any practices within a PG</w:t>
            </w:r>
            <w:r>
              <w:fldChar w:fldCharType="begin"/>
            </w:r>
            <w:r>
              <w:instrText xml:space="preserve"> XE “Practice Group (PG)” </w:instrText>
            </w:r>
            <w:r>
              <w:fldChar w:fldCharType="end"/>
            </w:r>
            <w:r>
              <w:t xml:space="preserve"> characterized as NY for the OU</w:t>
            </w:r>
            <w:r>
              <w:fldChar w:fldCharType="begin"/>
            </w:r>
            <w:r>
              <w:instrText xml:space="preserve"> XE "</w:instrText>
            </w:r>
            <w:r w:rsidRPr="005D6E4E">
              <w:instrText>organizational unit (OU)</w:instrText>
            </w:r>
            <w:r>
              <w:instrText xml:space="preserve">" </w:instrText>
            </w:r>
            <w:r>
              <w:fldChar w:fldCharType="end"/>
            </w:r>
          </w:p>
          <w:p w14:paraId="30C1C8CF" w14:textId="77777777" w:rsidR="00F70A1B" w:rsidRDefault="00F70A1B" w:rsidP="00F70A1B">
            <w:pPr>
              <w:pStyle w:val="CMMITableList1"/>
              <w:ind w:left="214" w:hanging="180"/>
            </w:pPr>
            <w:r>
              <w:t>If any practices within a PG</w:t>
            </w:r>
            <w:r>
              <w:fldChar w:fldCharType="begin"/>
            </w:r>
            <w:r>
              <w:instrText xml:space="preserve"> XE “Practice Group (PG)” </w:instrText>
            </w:r>
            <w:r>
              <w:fldChar w:fldCharType="end"/>
            </w:r>
            <w:r>
              <w:t xml:space="preserve"> are characterized as LM for the OU</w:t>
            </w:r>
            <w:r>
              <w:fldChar w:fldCharType="begin"/>
            </w:r>
            <w:r>
              <w:instrText xml:space="preserve"> XE "</w:instrText>
            </w:r>
            <w:r w:rsidRPr="005D6E4E">
              <w:instrText>organizational unit (OU)</w:instrText>
            </w:r>
            <w:r>
              <w:instrText xml:space="preserve">" </w:instrText>
            </w:r>
            <w:r>
              <w:fldChar w:fldCharType="end"/>
            </w:r>
            <w:r>
              <w:t>, and appraisal t</w:t>
            </w:r>
            <w:r w:rsidRPr="000124F4">
              <w:t>eam judgment determine</w:t>
            </w:r>
            <w:r>
              <w:t>s</w:t>
            </w:r>
            <w:r w:rsidRPr="000124F4">
              <w:t xml:space="preserve"> </w:t>
            </w:r>
            <w:r>
              <w:t xml:space="preserve">that </w:t>
            </w:r>
            <w:r w:rsidRPr="000124F4">
              <w:t xml:space="preserve">the aggregation of weaknesses has a significant negative impact on the </w:t>
            </w:r>
            <w:r>
              <w:t>PG</w:t>
            </w:r>
            <w:r w:rsidRPr="000124F4">
              <w:fldChar w:fldCharType="begin"/>
            </w:r>
            <w:r w:rsidRPr="000124F4">
              <w:instrText xml:space="preserve"> XE </w:instrText>
            </w:r>
            <w:r>
              <w:instrText>“</w:instrText>
            </w:r>
            <w:r w:rsidRPr="000124F4">
              <w:instrText>practice group</w:instrText>
            </w:r>
            <w:r>
              <w:instrText>”</w:instrText>
            </w:r>
            <w:r w:rsidRPr="000124F4">
              <w:instrText xml:space="preserve"> </w:instrText>
            </w:r>
            <w:r w:rsidRPr="000124F4">
              <w:fldChar w:fldCharType="end"/>
            </w:r>
            <w:r w:rsidRPr="000124F4">
              <w:t xml:space="preserve"> rating across the sampled projects and </w:t>
            </w:r>
            <w:r>
              <w:t>OSF</w:t>
            </w:r>
            <w:r w:rsidRPr="000124F4">
              <w:t>s for meeting the intent and value</w:t>
            </w:r>
            <w:r w:rsidRPr="000124F4">
              <w:fldChar w:fldCharType="begin"/>
            </w:r>
            <w:r w:rsidRPr="000124F4">
              <w:instrText xml:space="preserve"> XE </w:instrText>
            </w:r>
            <w:r>
              <w:instrText>“</w:instrText>
            </w:r>
            <w:r w:rsidRPr="000124F4">
              <w:instrText>intent and value</w:instrText>
            </w:r>
            <w:r>
              <w:instrText>”</w:instrText>
            </w:r>
            <w:r w:rsidRPr="000124F4">
              <w:instrText xml:space="preserve"> </w:instrText>
            </w:r>
            <w:r w:rsidRPr="000124F4">
              <w:fldChar w:fldCharType="end"/>
            </w:r>
            <w:r w:rsidRPr="000124F4">
              <w:t xml:space="preserve"> of the practices</w:t>
            </w:r>
          </w:p>
          <w:p w14:paraId="154189F7" w14:textId="77777777" w:rsidR="00F70A1B" w:rsidRPr="000124F4" w:rsidRDefault="00F70A1B" w:rsidP="00E9324B">
            <w:pPr>
              <w:pStyle w:val="CMMITableList1"/>
              <w:numPr>
                <w:ilvl w:val="0"/>
                <w:numId w:val="0"/>
              </w:numPr>
              <w:ind w:left="214" w:hanging="180"/>
            </w:pPr>
          </w:p>
          <w:p w14:paraId="0E567744" w14:textId="77777777" w:rsidR="00F70A1B" w:rsidRPr="005A078A" w:rsidRDefault="00F70A1B" w:rsidP="00E9324B">
            <w:pPr>
              <w:pStyle w:val="CMMITableBody"/>
            </w:pPr>
            <w:r w:rsidRPr="005A078A">
              <w:t>The appraisal team must, with full team consensus</w:t>
            </w:r>
            <w:r>
              <w:fldChar w:fldCharType="begin"/>
            </w:r>
            <w:r>
              <w:instrText xml:space="preserve"> XE “</w:instrText>
            </w:r>
            <w:r w:rsidRPr="001438B3">
              <w:instrText>consensus</w:instrText>
            </w:r>
            <w:r>
              <w:instrText xml:space="preserve">” </w:instrText>
            </w:r>
            <w:r>
              <w:fldChar w:fldCharType="end"/>
            </w:r>
            <w:r w:rsidRPr="005A078A">
              <w:t xml:space="preserve">, use and answer the following questions to direct the collective team judgement </w:t>
            </w:r>
            <w:r>
              <w:t>in determining whether or not there is</w:t>
            </w:r>
            <w:r w:rsidRPr="005A078A">
              <w:t xml:space="preserve"> significant negative impact for the practice</w:t>
            </w:r>
            <w:r>
              <w:t xml:space="preserve"> or PA</w:t>
            </w:r>
            <w:r>
              <w:fldChar w:fldCharType="begin"/>
            </w:r>
            <w:r>
              <w:instrText xml:space="preserve"> XE "</w:instrText>
            </w:r>
            <w:r w:rsidRPr="007F73F6">
              <w:instrText>Practice Area (PA)</w:instrText>
            </w:r>
            <w:r>
              <w:instrText xml:space="preserve">" </w:instrText>
            </w:r>
            <w:r>
              <w:fldChar w:fldCharType="end"/>
            </w:r>
            <w:r>
              <w:t>:</w:t>
            </w:r>
            <w:r>
              <w:fldChar w:fldCharType="begin"/>
            </w:r>
            <w:r>
              <w:instrText xml:space="preserve"> XE “</w:instrText>
            </w:r>
            <w:r w:rsidRPr="003E3845">
              <w:instrText>practice group</w:instrText>
            </w:r>
            <w:r>
              <w:instrText xml:space="preserve">” </w:instrText>
            </w:r>
            <w:r>
              <w:fldChar w:fldCharType="end"/>
            </w:r>
          </w:p>
          <w:p w14:paraId="262A1777" w14:textId="77777777" w:rsidR="00F70A1B" w:rsidRPr="005A078A" w:rsidRDefault="00F70A1B" w:rsidP="00F70A1B">
            <w:pPr>
              <w:pStyle w:val="CMMITableList1"/>
              <w:ind w:left="214" w:hanging="180"/>
            </w:pPr>
            <w:r w:rsidRPr="002B63D5">
              <w:t>How confident is the appraisal</w:t>
            </w:r>
            <w:r w:rsidRPr="005A078A">
              <w:t xml:space="preserve"> team that future projects and </w:t>
            </w:r>
            <w:r>
              <w:t>OSF</w:t>
            </w:r>
            <w:r w:rsidRPr="005A078A">
              <w:t xml:space="preserve">s will demonstrate habit and persistence for the </w:t>
            </w:r>
            <w:r>
              <w:t xml:space="preserve">process outputs and related steps that demonstrate the targeted and observed </w:t>
            </w:r>
            <w:r w:rsidRPr="005A078A">
              <w:t>practices</w:t>
            </w:r>
            <w:r>
              <w:t xml:space="preserve"> are being met</w:t>
            </w:r>
            <w:r w:rsidRPr="005A078A">
              <w:t>?</w:t>
            </w:r>
          </w:p>
          <w:p w14:paraId="37D2E6B4" w14:textId="77777777" w:rsidR="00F70A1B" w:rsidRPr="005A078A" w:rsidRDefault="00F70A1B" w:rsidP="00F70A1B">
            <w:pPr>
              <w:pStyle w:val="CMMITableList1"/>
              <w:ind w:left="214" w:hanging="180"/>
            </w:pPr>
            <w:r w:rsidRPr="005A078A">
              <w:t xml:space="preserve">Will the </w:t>
            </w:r>
            <w:r>
              <w:t>characterization</w:t>
            </w:r>
            <w:r w:rsidRPr="005A078A">
              <w:t xml:space="preserve"> </w:t>
            </w:r>
            <w:r>
              <w:t xml:space="preserve">and subsequent rating </w:t>
            </w:r>
            <w:r w:rsidRPr="005A078A">
              <w:t>give the OU</w:t>
            </w:r>
            <w:r>
              <w:fldChar w:fldCharType="begin"/>
            </w:r>
            <w:r>
              <w:instrText xml:space="preserve"> XE "</w:instrText>
            </w:r>
            <w:r w:rsidRPr="005D6E4E">
              <w:instrText>organizational unit (OU)</w:instrText>
            </w:r>
            <w:r>
              <w:instrText xml:space="preserve">" </w:instrText>
            </w:r>
            <w:r>
              <w:fldChar w:fldCharType="end"/>
            </w:r>
            <w:r w:rsidRPr="005A078A">
              <w:t xml:space="preserve"> false confidence in their process implementation to meet the intent and value</w:t>
            </w:r>
            <w:r>
              <w:fldChar w:fldCharType="begin"/>
            </w:r>
            <w:r>
              <w:instrText xml:space="preserve"> XE “</w:instrText>
            </w:r>
            <w:r w:rsidRPr="00FF2341">
              <w:instrText>intent and value</w:instrText>
            </w:r>
            <w:r>
              <w:instrText xml:space="preserve">” </w:instrText>
            </w:r>
            <w:r>
              <w:fldChar w:fldCharType="end"/>
            </w:r>
            <w:r w:rsidRPr="005A078A">
              <w:t xml:space="preserve"> of a practice or </w:t>
            </w:r>
            <w:r>
              <w:t>PA</w:t>
            </w:r>
            <w:r>
              <w:fldChar w:fldCharType="begin"/>
            </w:r>
            <w:r>
              <w:instrText xml:space="preserve"> XE “</w:instrText>
            </w:r>
            <w:r w:rsidRPr="009D5103">
              <w:instrText>Practice Area (PA)</w:instrText>
            </w:r>
            <w:r>
              <w:instrText xml:space="preserve">” </w:instrText>
            </w:r>
            <w:r>
              <w:fldChar w:fldCharType="end"/>
            </w:r>
            <w:r w:rsidRPr="005A078A">
              <w:t>?</w:t>
            </w:r>
          </w:p>
          <w:p w14:paraId="30E96341" w14:textId="77777777" w:rsidR="00F70A1B" w:rsidRDefault="00F70A1B" w:rsidP="00F70A1B">
            <w:pPr>
              <w:pStyle w:val="CMMITableList1"/>
              <w:ind w:left="214" w:hanging="180"/>
            </w:pPr>
            <w:r w:rsidRPr="005A078A">
              <w:t xml:space="preserve">Will the </w:t>
            </w:r>
            <w:r>
              <w:t>characterization</w:t>
            </w:r>
            <w:r w:rsidRPr="005A078A">
              <w:t xml:space="preserve"> </w:t>
            </w:r>
            <w:r>
              <w:t xml:space="preserve">and subsequent rating </w:t>
            </w:r>
            <w:r w:rsidRPr="005A078A">
              <w:t>undermine or weaken other aspects of the organization’s process improvement</w:t>
            </w:r>
            <w:r>
              <w:fldChar w:fldCharType="begin"/>
            </w:r>
            <w:r>
              <w:instrText xml:space="preserve"> XE “Process:process</w:instrText>
            </w:r>
            <w:r w:rsidRPr="00502992">
              <w:instrText xml:space="preserve"> improvement</w:instrText>
            </w:r>
            <w:r>
              <w:instrText xml:space="preserve">” </w:instrText>
            </w:r>
            <w:r>
              <w:fldChar w:fldCharType="end"/>
            </w:r>
            <w:r w:rsidRPr="005A078A">
              <w:t xml:space="preserve"> efforts?</w:t>
            </w:r>
          </w:p>
          <w:p w14:paraId="0491829E" w14:textId="77777777" w:rsidR="00F70A1B" w:rsidRDefault="00F70A1B" w:rsidP="00F70A1B">
            <w:pPr>
              <w:pStyle w:val="CMMITableList1"/>
              <w:ind w:left="214" w:hanging="180"/>
            </w:pPr>
            <w:r w:rsidRPr="005A078A">
              <w:t xml:space="preserve">Is the </w:t>
            </w:r>
            <w:r>
              <w:t>characterization</w:t>
            </w:r>
            <w:r w:rsidRPr="005A078A">
              <w:t xml:space="preserve"> </w:t>
            </w:r>
            <w:r>
              <w:t xml:space="preserve">and subsequent rating </w:t>
            </w:r>
            <w:r w:rsidRPr="005A078A">
              <w:t xml:space="preserve">consistent with other </w:t>
            </w:r>
            <w:r>
              <w:t>PG</w:t>
            </w:r>
            <w:r>
              <w:fldChar w:fldCharType="begin"/>
            </w:r>
            <w:r>
              <w:instrText xml:space="preserve"> XE “</w:instrText>
            </w:r>
            <w:r w:rsidRPr="003E3845">
              <w:instrText>practice group</w:instrText>
            </w:r>
            <w:r>
              <w:instrText xml:space="preserve">” </w:instrText>
            </w:r>
            <w:r>
              <w:fldChar w:fldCharType="end"/>
            </w:r>
            <w:r w:rsidRPr="005A078A">
              <w:t xml:space="preserve"> ratings already determined?</w:t>
            </w:r>
          </w:p>
          <w:p w14:paraId="5D4C9E3F" w14:textId="77777777" w:rsidR="00F70A1B" w:rsidRPr="00BB10CF" w:rsidRDefault="00F70A1B" w:rsidP="00E9324B">
            <w:pPr>
              <w:pStyle w:val="CMMITableList1"/>
              <w:ind w:left="214"/>
            </w:pPr>
          </w:p>
        </w:tc>
      </w:tr>
      <w:tr w:rsidR="00F70A1B" w:rsidRPr="00BB10CF" w14:paraId="1474BB41" w14:textId="77777777" w:rsidTr="00F70A1B">
        <w:tc>
          <w:tcPr>
            <w:tcW w:w="0" w:type="auto"/>
            <w:shd w:val="clear" w:color="auto" w:fill="DAEEF3"/>
            <w:vAlign w:val="center"/>
          </w:tcPr>
          <w:p w14:paraId="74D223D3" w14:textId="77777777" w:rsidR="00F70A1B" w:rsidRPr="005D3BDF" w:rsidRDefault="00F70A1B" w:rsidP="00E9324B">
            <w:pPr>
              <w:pStyle w:val="CMMITableBody"/>
              <w:jc w:val="center"/>
              <w:rPr>
                <w:b/>
              </w:rPr>
            </w:pPr>
            <w:r>
              <w:rPr>
                <w:b/>
              </w:rPr>
              <w:t>Not Rated</w:t>
            </w:r>
          </w:p>
        </w:tc>
        <w:tc>
          <w:tcPr>
            <w:tcW w:w="0" w:type="auto"/>
          </w:tcPr>
          <w:p w14:paraId="3CB55B1A" w14:textId="77777777" w:rsidR="00F70A1B" w:rsidRPr="000124F4" w:rsidRDefault="00F70A1B" w:rsidP="00E9324B">
            <w:pPr>
              <w:pStyle w:val="CMMITableBody"/>
            </w:pPr>
            <w:r>
              <w:t>This is the default rating in CAS, and indicates i</w:t>
            </w:r>
            <w:r w:rsidRPr="00BB10CF">
              <w:t xml:space="preserve">nsufficient </w:t>
            </w:r>
            <w:r>
              <w:t xml:space="preserve">observed </w:t>
            </w:r>
            <w:r w:rsidRPr="00BB10CF">
              <w:t xml:space="preserve">OE </w:t>
            </w:r>
            <w:r>
              <w:t xml:space="preserve">to determine </w:t>
            </w:r>
            <w:r w:rsidRPr="00BB10CF">
              <w:t xml:space="preserve">a rating of the </w:t>
            </w:r>
            <w:r>
              <w:t>PA</w:t>
            </w:r>
            <w:r>
              <w:fldChar w:fldCharType="begin"/>
            </w:r>
            <w:r>
              <w:instrText xml:space="preserve"> XE "</w:instrText>
            </w:r>
            <w:r w:rsidRPr="007F73F6">
              <w:instrText>Practice Area (PA)</w:instrText>
            </w:r>
            <w:r>
              <w:instrText xml:space="preserve">" </w:instrText>
            </w:r>
            <w:r>
              <w:fldChar w:fldCharType="end"/>
            </w:r>
            <w:r>
              <w:t xml:space="preserve">. </w:t>
            </w:r>
          </w:p>
        </w:tc>
      </w:tr>
    </w:tbl>
    <w:p w14:paraId="01764A70" w14:textId="77777777" w:rsidR="00F70A1B" w:rsidRDefault="00F70A1B" w:rsidP="00C97A33">
      <w:pPr>
        <w:pStyle w:val="CMMIFigureCaption"/>
      </w:pPr>
      <w:bookmarkStart w:id="89" w:name="_Ref16694008"/>
      <w:bookmarkStart w:id="90" w:name="_Toc70401275"/>
    </w:p>
    <w:p w14:paraId="32DD60E2" w14:textId="4C1FF7E8" w:rsidR="00A26F63" w:rsidRDefault="00A26F63" w:rsidP="00C97A33">
      <w:pPr>
        <w:pStyle w:val="CMMIFigureCaption"/>
      </w:pPr>
      <w:r w:rsidRPr="00EA4319">
        <w:t xml:space="preserve">Practice Area </w:t>
      </w:r>
      <w:r w:rsidR="0061611E">
        <w:t xml:space="preserve">(PA) </w:t>
      </w:r>
      <w:r w:rsidRPr="00EA4319">
        <w:t>Ratings</w:t>
      </w:r>
      <w:bookmarkEnd w:id="89"/>
      <w:bookmarkEnd w:id="90"/>
    </w:p>
    <w:tbl>
      <w:tblPr>
        <w:tblStyle w:val="CMMITable1"/>
        <w:tblW w:w="5000" w:type="pct"/>
        <w:tblLook w:val="0620" w:firstRow="1" w:lastRow="0" w:firstColumn="0" w:lastColumn="0" w:noHBand="1" w:noVBand="1"/>
      </w:tblPr>
      <w:tblGrid>
        <w:gridCol w:w="2168"/>
        <w:gridCol w:w="7182"/>
      </w:tblGrid>
      <w:tr w:rsidR="00F70A1B" w:rsidRPr="00BB10CF" w14:paraId="4156B15D" w14:textId="77777777" w:rsidTr="00E9324B">
        <w:trPr>
          <w:cnfStyle w:val="100000000000" w:firstRow="1" w:lastRow="0" w:firstColumn="0" w:lastColumn="0" w:oddVBand="0" w:evenVBand="0" w:oddHBand="0" w:evenHBand="0" w:firstRowFirstColumn="0" w:firstRowLastColumn="0" w:lastRowFirstColumn="0" w:lastRowLastColumn="0"/>
        </w:trPr>
        <w:tc>
          <w:tcPr>
            <w:tcW w:w="2168" w:type="dxa"/>
            <w:hideMark/>
          </w:tcPr>
          <w:p w14:paraId="7398E112" w14:textId="77777777" w:rsidR="00F70A1B" w:rsidRPr="00BB10CF" w:rsidRDefault="00F70A1B" w:rsidP="00E9324B">
            <w:pPr>
              <w:pStyle w:val="CMMITableHeading"/>
            </w:pPr>
            <w:r>
              <w:t>PA</w:t>
            </w:r>
            <w:r>
              <w:fldChar w:fldCharType="begin"/>
            </w:r>
            <w:r>
              <w:instrText xml:space="preserve"> XE "</w:instrText>
            </w:r>
            <w:r w:rsidRPr="007F73F6">
              <w:instrText>Practice Area (PA)</w:instrText>
            </w:r>
            <w:r>
              <w:instrText xml:space="preserve">" </w:instrText>
            </w:r>
            <w:r>
              <w:fldChar w:fldCharType="end"/>
            </w:r>
            <w:r>
              <w:t xml:space="preserve"> Rating</w:t>
            </w:r>
          </w:p>
        </w:tc>
        <w:tc>
          <w:tcPr>
            <w:tcW w:w="7182" w:type="dxa"/>
            <w:hideMark/>
          </w:tcPr>
          <w:p w14:paraId="4AFF5B19" w14:textId="77777777" w:rsidR="00F70A1B" w:rsidRPr="00BB10CF" w:rsidRDefault="00F70A1B" w:rsidP="00E9324B">
            <w:pPr>
              <w:pStyle w:val="CMMITableHeading"/>
            </w:pPr>
            <w:r w:rsidRPr="00BB10CF">
              <w:t>Meaning</w:t>
            </w:r>
          </w:p>
        </w:tc>
      </w:tr>
      <w:tr w:rsidR="00F70A1B" w:rsidRPr="00BB10CF" w14:paraId="67225CC2" w14:textId="77777777" w:rsidTr="00F70A1B">
        <w:tblPrEx>
          <w:tblLook w:val="04A0" w:firstRow="1" w:lastRow="0" w:firstColumn="1" w:lastColumn="0" w:noHBand="0" w:noVBand="1"/>
        </w:tblPrEx>
        <w:tc>
          <w:tcPr>
            <w:tcW w:w="2168" w:type="dxa"/>
            <w:shd w:val="clear" w:color="auto" w:fill="DAEEF3"/>
          </w:tcPr>
          <w:p w14:paraId="35DF0A1D" w14:textId="77777777" w:rsidR="00F70A1B" w:rsidRPr="00BB10CF" w:rsidRDefault="00F70A1B" w:rsidP="00E9324B">
            <w:pPr>
              <w:pStyle w:val="CMMITableBody"/>
              <w:jc w:val="center"/>
              <w:rPr>
                <w:b/>
              </w:rPr>
            </w:pPr>
            <w:r w:rsidRPr="00BB10CF">
              <w:t>Not Rated</w:t>
            </w:r>
          </w:p>
        </w:tc>
        <w:tc>
          <w:tcPr>
            <w:tcW w:w="7182" w:type="dxa"/>
          </w:tcPr>
          <w:p w14:paraId="4893BF65" w14:textId="77777777" w:rsidR="00F70A1B" w:rsidRPr="00BB10CF" w:rsidRDefault="00F70A1B" w:rsidP="00E9324B">
            <w:pPr>
              <w:pStyle w:val="CMMITableBody"/>
            </w:pPr>
            <w:r w:rsidRPr="00BB10CF">
              <w:t xml:space="preserve">Insufficient OE prevented a rating of the </w:t>
            </w:r>
            <w:r>
              <w:t>PA</w:t>
            </w:r>
            <w:r>
              <w:fldChar w:fldCharType="begin"/>
            </w:r>
            <w:r>
              <w:instrText xml:space="preserve"> XE "</w:instrText>
            </w:r>
            <w:r w:rsidRPr="007F73F6">
              <w:instrText>Practice Area (PA)</w:instrText>
            </w:r>
            <w:r>
              <w:instrText xml:space="preserve">" </w:instrText>
            </w:r>
            <w:r>
              <w:fldChar w:fldCharType="end"/>
            </w:r>
          </w:p>
        </w:tc>
      </w:tr>
      <w:tr w:rsidR="00F70A1B" w:rsidRPr="00BB10CF" w14:paraId="578BC1C1" w14:textId="77777777" w:rsidTr="00F70A1B">
        <w:tc>
          <w:tcPr>
            <w:tcW w:w="2168" w:type="dxa"/>
            <w:shd w:val="clear" w:color="auto" w:fill="DAEEF3"/>
            <w:vAlign w:val="center"/>
          </w:tcPr>
          <w:p w14:paraId="2C4D5ADD" w14:textId="77777777" w:rsidR="00F70A1B" w:rsidRPr="00BB10CF" w:rsidRDefault="00F70A1B" w:rsidP="00E9324B">
            <w:pPr>
              <w:pStyle w:val="CMMITableBody"/>
              <w:jc w:val="center"/>
              <w:rPr>
                <w:b/>
              </w:rPr>
            </w:pPr>
            <w:r w:rsidRPr="00BB10CF">
              <w:t>0</w:t>
            </w:r>
          </w:p>
        </w:tc>
        <w:tc>
          <w:tcPr>
            <w:tcW w:w="7182" w:type="dxa"/>
          </w:tcPr>
          <w:p w14:paraId="2EA3A8B4" w14:textId="77777777" w:rsidR="00F70A1B" w:rsidRPr="00BB10CF" w:rsidRDefault="00F70A1B" w:rsidP="00E9324B">
            <w:pPr>
              <w:pStyle w:val="CMMITableBody"/>
            </w:pPr>
            <w:r w:rsidRPr="00BB10CF">
              <w:t xml:space="preserve">Default </w:t>
            </w:r>
            <w:r>
              <w:t>r</w:t>
            </w:r>
            <w:r w:rsidRPr="00BB10CF">
              <w:t>ating</w:t>
            </w:r>
            <w:r>
              <w:t>, where no PGs are satisfied</w:t>
            </w:r>
          </w:p>
        </w:tc>
      </w:tr>
      <w:tr w:rsidR="00F70A1B" w:rsidRPr="00BB10CF" w14:paraId="637516CF" w14:textId="77777777" w:rsidTr="00F70A1B">
        <w:tc>
          <w:tcPr>
            <w:tcW w:w="2168" w:type="dxa"/>
            <w:shd w:val="clear" w:color="auto" w:fill="DAEEF3"/>
            <w:vAlign w:val="center"/>
          </w:tcPr>
          <w:p w14:paraId="2794E414" w14:textId="77777777" w:rsidR="00F70A1B" w:rsidRPr="00BB10CF" w:rsidRDefault="00F70A1B" w:rsidP="00E9324B">
            <w:pPr>
              <w:pStyle w:val="CMMITableBody"/>
              <w:jc w:val="center"/>
              <w:rPr>
                <w:b/>
              </w:rPr>
            </w:pPr>
            <w:r w:rsidRPr="00BB10CF">
              <w:t>1</w:t>
            </w:r>
          </w:p>
        </w:tc>
        <w:tc>
          <w:tcPr>
            <w:tcW w:w="7182" w:type="dxa"/>
          </w:tcPr>
          <w:p w14:paraId="15FE9A60" w14:textId="77777777" w:rsidR="00F70A1B" w:rsidRPr="00BB10CF" w:rsidRDefault="00F70A1B" w:rsidP="00E9324B">
            <w:pPr>
              <w:pStyle w:val="CMMITableBody"/>
            </w:pPr>
            <w:r w:rsidRPr="00BB10CF">
              <w:t xml:space="preserve">The </w:t>
            </w:r>
            <w:r>
              <w:t>level 1 PG</w:t>
            </w:r>
            <w:r>
              <w:fldChar w:fldCharType="begin"/>
            </w:r>
            <w:r>
              <w:instrText xml:space="preserve"> XE “</w:instrText>
            </w:r>
            <w:r w:rsidRPr="003E3845">
              <w:instrText>practice group</w:instrText>
            </w:r>
            <w:r>
              <w:instrText xml:space="preserve">” </w:instrText>
            </w:r>
            <w:r>
              <w:fldChar w:fldCharType="end"/>
            </w:r>
            <w:r w:rsidRPr="00BB10CF">
              <w:t xml:space="preserve"> is satisfied</w:t>
            </w:r>
          </w:p>
        </w:tc>
      </w:tr>
      <w:tr w:rsidR="00F70A1B" w:rsidRPr="00BB10CF" w14:paraId="4CB32C7E" w14:textId="77777777" w:rsidTr="00F70A1B">
        <w:tc>
          <w:tcPr>
            <w:tcW w:w="2168" w:type="dxa"/>
            <w:shd w:val="clear" w:color="auto" w:fill="DAEEF3"/>
            <w:vAlign w:val="center"/>
          </w:tcPr>
          <w:p w14:paraId="1DF8FD69" w14:textId="77777777" w:rsidR="00F70A1B" w:rsidRPr="00BB10CF" w:rsidRDefault="00F70A1B" w:rsidP="00E9324B">
            <w:pPr>
              <w:pStyle w:val="CMMITableBody"/>
              <w:jc w:val="center"/>
              <w:rPr>
                <w:b/>
              </w:rPr>
            </w:pPr>
            <w:r w:rsidRPr="00BB10CF">
              <w:t>2</w:t>
            </w:r>
          </w:p>
        </w:tc>
        <w:tc>
          <w:tcPr>
            <w:tcW w:w="7182" w:type="dxa"/>
          </w:tcPr>
          <w:p w14:paraId="741E626F" w14:textId="77777777" w:rsidR="00F70A1B" w:rsidRPr="00BB10CF" w:rsidRDefault="00F70A1B" w:rsidP="00E9324B">
            <w:pPr>
              <w:pStyle w:val="CMMITableBody"/>
            </w:pPr>
            <w:r>
              <w:t>L</w:t>
            </w:r>
            <w:r w:rsidRPr="00BB10CF">
              <w:t xml:space="preserve">evel 1 and </w:t>
            </w:r>
            <w:r>
              <w:t xml:space="preserve">level </w:t>
            </w:r>
            <w:r w:rsidRPr="00BB10CF">
              <w:t xml:space="preserve">2 </w:t>
            </w:r>
            <w:r>
              <w:t xml:space="preserve">PGs </w:t>
            </w:r>
            <w:r w:rsidRPr="00BB10CF">
              <w:t>are satisfied</w:t>
            </w:r>
          </w:p>
        </w:tc>
      </w:tr>
      <w:tr w:rsidR="00F70A1B" w:rsidRPr="00BB10CF" w14:paraId="40B740BC" w14:textId="77777777" w:rsidTr="00F70A1B">
        <w:tc>
          <w:tcPr>
            <w:tcW w:w="2168" w:type="dxa"/>
            <w:shd w:val="clear" w:color="auto" w:fill="DAEEF3"/>
            <w:vAlign w:val="center"/>
          </w:tcPr>
          <w:p w14:paraId="10BEB478" w14:textId="77777777" w:rsidR="00F70A1B" w:rsidRPr="00BB10CF" w:rsidRDefault="00F70A1B" w:rsidP="00E9324B">
            <w:pPr>
              <w:pStyle w:val="CMMITableBody"/>
              <w:jc w:val="center"/>
              <w:rPr>
                <w:b/>
              </w:rPr>
            </w:pPr>
            <w:r w:rsidRPr="00BB10CF">
              <w:t>3</w:t>
            </w:r>
          </w:p>
        </w:tc>
        <w:tc>
          <w:tcPr>
            <w:tcW w:w="7182" w:type="dxa"/>
          </w:tcPr>
          <w:p w14:paraId="7F1E1923" w14:textId="77777777" w:rsidR="00F70A1B" w:rsidRPr="00BB10CF" w:rsidRDefault="00F70A1B" w:rsidP="00E9324B">
            <w:pPr>
              <w:pStyle w:val="CMMITableBody"/>
            </w:pPr>
            <w:r>
              <w:t>L</w:t>
            </w:r>
            <w:r w:rsidRPr="00BB10CF">
              <w:t xml:space="preserve">evel 1, </w:t>
            </w:r>
            <w:r>
              <w:t xml:space="preserve">level </w:t>
            </w:r>
            <w:r w:rsidRPr="00BB10CF">
              <w:t>2</w:t>
            </w:r>
            <w:r>
              <w:t>,</w:t>
            </w:r>
            <w:r w:rsidRPr="00BB10CF">
              <w:t xml:space="preserve"> and </w:t>
            </w:r>
            <w:r>
              <w:t xml:space="preserve">level </w:t>
            </w:r>
            <w:r w:rsidRPr="00BB10CF">
              <w:t>3 are satisfied</w:t>
            </w:r>
          </w:p>
        </w:tc>
      </w:tr>
      <w:tr w:rsidR="00F70A1B" w:rsidRPr="00BB10CF" w14:paraId="23F8AD2D" w14:textId="77777777" w:rsidTr="00F70A1B">
        <w:tc>
          <w:tcPr>
            <w:tcW w:w="2168" w:type="dxa"/>
            <w:shd w:val="clear" w:color="auto" w:fill="DAEEF3"/>
            <w:vAlign w:val="center"/>
          </w:tcPr>
          <w:p w14:paraId="513B5139" w14:textId="77777777" w:rsidR="00F70A1B" w:rsidRPr="00BB10CF" w:rsidRDefault="00F70A1B" w:rsidP="00E9324B">
            <w:pPr>
              <w:pStyle w:val="CMMITableBody"/>
              <w:jc w:val="center"/>
              <w:rPr>
                <w:b/>
              </w:rPr>
            </w:pPr>
            <w:r w:rsidRPr="00BB10CF">
              <w:t>4</w:t>
            </w:r>
          </w:p>
        </w:tc>
        <w:tc>
          <w:tcPr>
            <w:tcW w:w="7182" w:type="dxa"/>
          </w:tcPr>
          <w:p w14:paraId="6BA7EB3E" w14:textId="77777777" w:rsidR="00F70A1B" w:rsidRPr="00BB10CF" w:rsidRDefault="00F70A1B" w:rsidP="00E9324B">
            <w:pPr>
              <w:pStyle w:val="CMMITableBody"/>
            </w:pPr>
            <w:r>
              <w:t>L</w:t>
            </w:r>
            <w:r w:rsidRPr="00BB10CF">
              <w:t xml:space="preserve">evel 1, </w:t>
            </w:r>
            <w:r>
              <w:t xml:space="preserve">level </w:t>
            </w:r>
            <w:r w:rsidRPr="00BB10CF">
              <w:t>2</w:t>
            </w:r>
            <w:r>
              <w:t>,</w:t>
            </w:r>
            <w:r w:rsidRPr="00BB10CF">
              <w:t xml:space="preserve"> </w:t>
            </w:r>
            <w:r>
              <w:t xml:space="preserve">level 3, </w:t>
            </w:r>
            <w:r w:rsidRPr="00BB10CF">
              <w:t xml:space="preserve">and </w:t>
            </w:r>
            <w:r>
              <w:t>level 4</w:t>
            </w:r>
            <w:r w:rsidRPr="00BB10CF">
              <w:t xml:space="preserve"> are satisfied</w:t>
            </w:r>
          </w:p>
        </w:tc>
      </w:tr>
      <w:tr w:rsidR="00F70A1B" w:rsidRPr="00BB10CF" w14:paraId="70ECAF73" w14:textId="77777777" w:rsidTr="00F70A1B">
        <w:tc>
          <w:tcPr>
            <w:tcW w:w="2168" w:type="dxa"/>
            <w:shd w:val="clear" w:color="auto" w:fill="DAEEF3"/>
            <w:vAlign w:val="center"/>
          </w:tcPr>
          <w:p w14:paraId="1618505F" w14:textId="77777777" w:rsidR="00F70A1B" w:rsidRPr="00BB10CF" w:rsidRDefault="00F70A1B" w:rsidP="00E9324B">
            <w:pPr>
              <w:pStyle w:val="CMMITableBody"/>
              <w:jc w:val="center"/>
              <w:rPr>
                <w:b/>
              </w:rPr>
            </w:pPr>
            <w:r w:rsidRPr="00BB10CF">
              <w:t>5</w:t>
            </w:r>
          </w:p>
        </w:tc>
        <w:tc>
          <w:tcPr>
            <w:tcW w:w="7182" w:type="dxa"/>
          </w:tcPr>
          <w:p w14:paraId="3DD008C1" w14:textId="77777777" w:rsidR="00F70A1B" w:rsidRPr="00BB10CF" w:rsidRDefault="00F70A1B" w:rsidP="00E9324B">
            <w:pPr>
              <w:pStyle w:val="CMMITableBody"/>
            </w:pPr>
            <w:r>
              <w:t>L</w:t>
            </w:r>
            <w:r w:rsidRPr="00BB10CF">
              <w:t xml:space="preserve">evel 1, </w:t>
            </w:r>
            <w:r>
              <w:t xml:space="preserve">level </w:t>
            </w:r>
            <w:r w:rsidRPr="00BB10CF">
              <w:t>2</w:t>
            </w:r>
            <w:r>
              <w:t>,</w:t>
            </w:r>
            <w:r w:rsidRPr="00BB10CF">
              <w:t xml:space="preserve"> </w:t>
            </w:r>
            <w:r>
              <w:t>level 3, level 4, and level 5</w:t>
            </w:r>
            <w:r w:rsidRPr="00BB10CF">
              <w:t xml:space="preserve"> are satisfied</w:t>
            </w:r>
          </w:p>
        </w:tc>
      </w:tr>
      <w:tr w:rsidR="00F70A1B" w:rsidRPr="00BB10CF" w14:paraId="04CB452B" w14:textId="77777777" w:rsidTr="00F70A1B">
        <w:tc>
          <w:tcPr>
            <w:tcW w:w="2168" w:type="dxa"/>
            <w:shd w:val="clear" w:color="auto" w:fill="DAEEF3"/>
            <w:vAlign w:val="center"/>
            <w:hideMark/>
          </w:tcPr>
          <w:p w14:paraId="4313B8BA" w14:textId="77777777" w:rsidR="00F70A1B" w:rsidRPr="00BB10CF" w:rsidRDefault="00F70A1B" w:rsidP="00E9324B">
            <w:pPr>
              <w:pStyle w:val="CMMITableBody"/>
              <w:jc w:val="center"/>
              <w:rPr>
                <w:b/>
              </w:rPr>
            </w:pPr>
            <w:r w:rsidRPr="00BB10CF">
              <w:t>Out of Scope</w:t>
            </w:r>
            <w:r>
              <w:fldChar w:fldCharType="begin"/>
            </w:r>
            <w:r>
              <w:instrText xml:space="preserve"> XE “</w:instrText>
            </w:r>
            <w:r w:rsidRPr="003F219A">
              <w:instrText>Out of Scope</w:instrText>
            </w:r>
            <w:r>
              <w:instrText xml:space="preserve">” </w:instrText>
            </w:r>
            <w:r>
              <w:fldChar w:fldCharType="end"/>
            </w:r>
          </w:p>
        </w:tc>
        <w:tc>
          <w:tcPr>
            <w:tcW w:w="7182" w:type="dxa"/>
            <w:hideMark/>
          </w:tcPr>
          <w:p w14:paraId="66A28B6A" w14:textId="77777777" w:rsidR="00F70A1B" w:rsidRPr="00BB10CF" w:rsidRDefault="00F70A1B" w:rsidP="00E9324B">
            <w:pPr>
              <w:pStyle w:val="CMMITableBody"/>
            </w:pPr>
            <w:r w:rsidRPr="00BB10CF">
              <w:t>When a PA</w:t>
            </w:r>
            <w:r>
              <w:fldChar w:fldCharType="begin"/>
            </w:r>
            <w:r>
              <w:instrText xml:space="preserve"> XE "</w:instrText>
            </w:r>
            <w:r w:rsidRPr="007F73F6">
              <w:instrText>Practice Area (PA)</w:instrText>
            </w:r>
            <w:r>
              <w:instrText xml:space="preserve">" </w:instrText>
            </w:r>
            <w:r>
              <w:fldChar w:fldCharType="end"/>
            </w:r>
            <w:r w:rsidRPr="00BB10CF">
              <w:t xml:space="preserve"> is not included in the scope of the appraisal</w:t>
            </w:r>
          </w:p>
        </w:tc>
      </w:tr>
    </w:tbl>
    <w:p w14:paraId="5E667A7B" w14:textId="77777777" w:rsidR="00A26F63" w:rsidRPr="00E81154" w:rsidRDefault="00A26F63" w:rsidP="00A26F63">
      <w:pPr>
        <w:pStyle w:val="CMMIBodyText"/>
      </w:pPr>
    </w:p>
    <w:p w14:paraId="36EB6508" w14:textId="5A829F8E" w:rsidR="000D4901" w:rsidRDefault="000D4901">
      <w:pPr>
        <w:rPr>
          <w:rFonts w:ascii="Tahoma" w:eastAsia="Times New Roman" w:hAnsi="Tahoma" w:cs="Times New Roman"/>
          <w:sz w:val="22"/>
          <w:szCs w:val="24"/>
        </w:rPr>
      </w:pPr>
      <w:r>
        <w:br w:type="page"/>
      </w:r>
    </w:p>
    <w:p w14:paraId="5E60DF79" w14:textId="25E4FEEB" w:rsidR="00393998" w:rsidRDefault="00256416" w:rsidP="00393998">
      <w:pPr>
        <w:pStyle w:val="Heading1"/>
      </w:pPr>
      <w:bookmarkStart w:id="91" w:name="_Toc152616581"/>
      <w:bookmarkStart w:id="92" w:name="_Toc155272729"/>
      <w:r w:rsidRPr="00393BC3">
        <w:lastRenderedPageBreak/>
        <w:t xml:space="preserve">Appendix </w:t>
      </w:r>
      <w:r w:rsidR="004477B3">
        <w:t>B</w:t>
      </w:r>
      <w:r w:rsidR="00D627A9">
        <w:t xml:space="preserve">: </w:t>
      </w:r>
      <w:r w:rsidR="00627097">
        <w:t xml:space="preserve">Additional </w:t>
      </w:r>
      <w:r w:rsidR="00D627A9">
        <w:t>Resources</w:t>
      </w:r>
      <w:bookmarkEnd w:id="24"/>
      <w:bookmarkEnd w:id="25"/>
      <w:bookmarkEnd w:id="91"/>
      <w:bookmarkEnd w:id="92"/>
    </w:p>
    <w:p w14:paraId="266B6139" w14:textId="5818FFAA" w:rsidR="00256416" w:rsidRPr="00393BC3" w:rsidRDefault="00704954" w:rsidP="00DA57D4">
      <w:pPr>
        <w:pStyle w:val="CMMIBodyText"/>
      </w:pPr>
      <w:r>
        <w:t xml:space="preserve">This </w:t>
      </w:r>
      <w:r w:rsidR="00DA57D4">
        <w:t>table</w:t>
      </w:r>
      <w:r w:rsidR="00256416" w:rsidRPr="00393BC3">
        <w:t xml:space="preserve"> </w:t>
      </w:r>
      <w:r w:rsidR="00DA57D4">
        <w:t>is</w:t>
      </w:r>
      <w:r w:rsidR="00256416" w:rsidRPr="00393BC3">
        <w:t xml:space="preserve"> a list of resources that are part of the </w:t>
      </w:r>
      <w:r w:rsidR="00283968">
        <w:t>i</w:t>
      </w:r>
      <w:r w:rsidR="00283968" w:rsidRPr="00393BC3">
        <w:t xml:space="preserve">ntegrated </w:t>
      </w:r>
      <w:r w:rsidR="00256416" w:rsidRPr="00393BC3">
        <w:t xml:space="preserve">CMMI </w:t>
      </w:r>
      <w:r w:rsidR="00D349EB">
        <w:t xml:space="preserve">Performance Solutions </w:t>
      </w:r>
      <w:r w:rsidR="00F32790">
        <w:t>e</w:t>
      </w:r>
      <w:r w:rsidR="00E51EC9">
        <w:t>cosystem</w:t>
      </w:r>
      <w:r w:rsidR="00256416" w:rsidRPr="00393BC3">
        <w:t xml:space="preserve"> to aid </w:t>
      </w:r>
      <w:r w:rsidR="00DA3F59">
        <w:t>ATMs</w:t>
      </w:r>
      <w:r w:rsidR="00CF59CA">
        <w:t xml:space="preserve"> deliver appraisal services</w:t>
      </w:r>
      <w:r w:rsidR="00D349EB">
        <w:t>.</w:t>
      </w:r>
      <w:r w:rsidR="000A68F2">
        <w:t xml:space="preserve"> </w:t>
      </w:r>
    </w:p>
    <w:tbl>
      <w:tblPr>
        <w:tblStyle w:val="CMMITable1"/>
        <w:tblW w:w="5000" w:type="pct"/>
        <w:tblLook w:val="0620" w:firstRow="1" w:lastRow="0" w:firstColumn="0" w:lastColumn="0" w:noHBand="1" w:noVBand="1"/>
      </w:tblPr>
      <w:tblGrid>
        <w:gridCol w:w="2245"/>
        <w:gridCol w:w="7105"/>
      </w:tblGrid>
      <w:tr w:rsidR="00256416" w:rsidRPr="00393BC3" w14:paraId="31EE7EAC" w14:textId="77777777" w:rsidTr="008749A7">
        <w:trPr>
          <w:cnfStyle w:val="100000000000" w:firstRow="1" w:lastRow="0" w:firstColumn="0" w:lastColumn="0" w:oddVBand="0" w:evenVBand="0" w:oddHBand="0" w:evenHBand="0" w:firstRowFirstColumn="0" w:firstRowLastColumn="0" w:lastRowFirstColumn="0" w:lastRowLastColumn="0"/>
        </w:trPr>
        <w:tc>
          <w:tcPr>
            <w:tcW w:w="2245" w:type="dxa"/>
          </w:tcPr>
          <w:p w14:paraId="6EA869A8" w14:textId="77777777" w:rsidR="00256416" w:rsidRPr="00393BC3" w:rsidRDefault="00256416" w:rsidP="000527B5">
            <w:pPr>
              <w:pStyle w:val="CMMITableHeading"/>
            </w:pPr>
            <w:r w:rsidRPr="00393BC3">
              <w:t>Resource</w:t>
            </w:r>
          </w:p>
        </w:tc>
        <w:tc>
          <w:tcPr>
            <w:tcW w:w="7105" w:type="dxa"/>
          </w:tcPr>
          <w:p w14:paraId="4DEA55E8" w14:textId="77777777" w:rsidR="00256416" w:rsidRPr="00393BC3" w:rsidRDefault="00256416" w:rsidP="000527B5">
            <w:pPr>
              <w:pStyle w:val="CMMITableHeading"/>
            </w:pPr>
            <w:r w:rsidRPr="00393BC3">
              <w:t>Purpose</w:t>
            </w:r>
          </w:p>
        </w:tc>
      </w:tr>
      <w:tr w:rsidR="00256416" w:rsidRPr="00393BC3" w14:paraId="0C91F522" w14:textId="77777777" w:rsidTr="008749A7">
        <w:tc>
          <w:tcPr>
            <w:tcW w:w="2245" w:type="dxa"/>
            <w:shd w:val="clear" w:color="auto" w:fill="DAEEF3"/>
          </w:tcPr>
          <w:p w14:paraId="0CCA83F2" w14:textId="6D399D5D" w:rsidR="00256416" w:rsidRPr="003E78FE" w:rsidRDefault="00A60862" w:rsidP="00DE7C1C">
            <w:pPr>
              <w:pStyle w:val="CMMITableBody"/>
              <w:rPr>
                <w:rStyle w:val="CMMIBodyTextLink"/>
              </w:rPr>
            </w:pPr>
            <w:hyperlink r:id="rId13" w:history="1">
              <w:r w:rsidR="00256416" w:rsidRPr="003E78FE">
                <w:rPr>
                  <w:rStyle w:val="CMMIBodyTextLink"/>
                </w:rPr>
                <w:t>CMMI</w:t>
              </w:r>
              <w:r w:rsidR="003D3B61" w:rsidRPr="003E78FE">
                <w:rPr>
                  <w:rStyle w:val="CMMIBodyTextLink"/>
                </w:rPr>
                <w:t xml:space="preserve"> </w:t>
              </w:r>
              <w:r w:rsidR="00256416" w:rsidRPr="003E78FE">
                <w:rPr>
                  <w:rStyle w:val="CMMIBodyTextLink"/>
                </w:rPr>
                <w:t>Website</w:t>
              </w:r>
            </w:hyperlink>
          </w:p>
        </w:tc>
        <w:tc>
          <w:tcPr>
            <w:tcW w:w="7105" w:type="dxa"/>
          </w:tcPr>
          <w:p w14:paraId="50349702" w14:textId="587502C0" w:rsidR="00256416" w:rsidRPr="00393BC3" w:rsidRDefault="003D3B61" w:rsidP="00DE7C1C">
            <w:pPr>
              <w:pStyle w:val="CMMITableBody"/>
            </w:pPr>
            <w:r>
              <w:t>The CMMI website p</w:t>
            </w:r>
            <w:r w:rsidR="006E102F" w:rsidRPr="002716A0">
              <w:t>rovides</w:t>
            </w:r>
            <w:r w:rsidR="001179C6">
              <w:t xml:space="preserve"> resources and</w:t>
            </w:r>
            <w:r w:rsidR="006E102F" w:rsidRPr="002716A0">
              <w:t xml:space="preserve"> information about </w:t>
            </w:r>
            <w:r w:rsidR="00CF7B51">
              <w:t>ISACA</w:t>
            </w:r>
            <w:r w:rsidR="006E102F" w:rsidRPr="002716A0">
              <w:t xml:space="preserve">’s offerings to support capability </w:t>
            </w:r>
            <w:r>
              <w:t xml:space="preserve">and performance </w:t>
            </w:r>
            <w:r w:rsidR="006E102F" w:rsidRPr="002716A0">
              <w:t>improvement</w:t>
            </w:r>
            <w:r w:rsidR="006E102F">
              <w:t>.</w:t>
            </w:r>
          </w:p>
        </w:tc>
      </w:tr>
      <w:tr w:rsidR="00C52DED" w:rsidRPr="00393BC3" w14:paraId="28FBAE9D" w14:textId="77777777" w:rsidTr="008749A7">
        <w:tc>
          <w:tcPr>
            <w:tcW w:w="2245" w:type="dxa"/>
            <w:shd w:val="clear" w:color="auto" w:fill="DAEEF3"/>
          </w:tcPr>
          <w:p w14:paraId="7993243C" w14:textId="60110573" w:rsidR="00C52DED" w:rsidRPr="00801078" w:rsidRDefault="00A60862" w:rsidP="00DE7C1C">
            <w:pPr>
              <w:pStyle w:val="CMMITableBody"/>
              <w:rPr>
                <w:rStyle w:val="CMMIBodyTextLink"/>
              </w:rPr>
            </w:pPr>
            <w:hyperlink r:id="rId14" w:history="1">
              <w:r w:rsidR="00FD42A4" w:rsidRPr="00801078">
                <w:rPr>
                  <w:rStyle w:val="CMMIBodyTextLink"/>
                </w:rPr>
                <w:t>ISACA</w:t>
              </w:r>
              <w:r w:rsidR="006A7295" w:rsidRPr="00801078">
                <w:rPr>
                  <w:rStyle w:val="CMMIBodyTextLink"/>
                </w:rPr>
                <w:t>’s</w:t>
              </w:r>
              <w:r w:rsidR="00FD42A4" w:rsidRPr="00801078">
                <w:rPr>
                  <w:rStyle w:val="CMMIBodyTextLink"/>
                </w:rPr>
                <w:t xml:space="preserve"> Customer Support</w:t>
              </w:r>
              <w:r w:rsidR="00FD42A4" w:rsidRPr="00801078" w:rsidDel="00FD42A4">
                <w:rPr>
                  <w:rStyle w:val="CMMIBodyTextLink"/>
                </w:rPr>
                <w:t xml:space="preserve"> </w:t>
              </w:r>
              <w:r w:rsidR="006A7295" w:rsidRPr="00801078">
                <w:rPr>
                  <w:rStyle w:val="CMMIBodyTextLink"/>
                </w:rPr>
                <w:t>Center</w:t>
              </w:r>
            </w:hyperlink>
          </w:p>
        </w:tc>
        <w:tc>
          <w:tcPr>
            <w:tcW w:w="7105" w:type="dxa"/>
          </w:tcPr>
          <w:p w14:paraId="1CE21992" w14:textId="723823C8" w:rsidR="00C52DED" w:rsidRPr="00DE7C1C" w:rsidRDefault="003C4C0B" w:rsidP="00635EBE">
            <w:pPr>
              <w:pStyle w:val="CMMITableBody"/>
              <w:rPr>
                <w:rFonts w:ascii="Times New Roman" w:hAnsi="Times New Roman"/>
              </w:rPr>
            </w:pPr>
            <w:bookmarkStart w:id="93" w:name="_MailEndCompose"/>
            <w:r w:rsidRPr="00E03EA6">
              <w:t xml:space="preserve">The </w:t>
            </w:r>
            <w:r w:rsidR="006A7295">
              <w:t>ISACA Customer Support Center</w:t>
            </w:r>
            <w:r w:rsidR="0015690B" w:rsidRPr="00393BC3">
              <w:t xml:space="preserve"> </w:t>
            </w:r>
            <w:r w:rsidR="0071228C" w:rsidRPr="00393BC3">
              <w:t>provid</w:t>
            </w:r>
            <w:r w:rsidR="0071228C">
              <w:t>e</w:t>
            </w:r>
            <w:r w:rsidR="003D3B61">
              <w:t>s</w:t>
            </w:r>
            <w:r w:rsidR="0071228C" w:rsidRPr="00393BC3">
              <w:t xml:space="preserve"> </w:t>
            </w:r>
            <w:r>
              <w:t>individuals and organizations</w:t>
            </w:r>
            <w:r w:rsidR="0015690B" w:rsidRPr="00393BC3">
              <w:t xml:space="preserve"> with proactive support</w:t>
            </w:r>
            <w:r w:rsidR="0071228C">
              <w:t xml:space="preserve"> and</w:t>
            </w:r>
            <w:r w:rsidR="0071228C" w:rsidRPr="00393BC3">
              <w:t xml:space="preserve"> </w:t>
            </w:r>
            <w:r w:rsidR="0015690B" w:rsidRPr="00393BC3">
              <w:t>speedy solutions</w:t>
            </w:r>
            <w:bookmarkEnd w:id="93"/>
            <w:r w:rsidR="0071228C">
              <w:t xml:space="preserve"> to questions. You can review the</w:t>
            </w:r>
            <w:hyperlink r:id="rId15" w:tgtFrame="_blank" w:history="1">
              <w:r w:rsidR="0071228C" w:rsidRPr="003E78FE">
                <w:rPr>
                  <w:rStyle w:val="CMMIBodyTextLink"/>
                </w:rPr>
                <w:t xml:space="preserve"> Frequently Asked Questions (FAQs)</w:t>
              </w:r>
            </w:hyperlink>
            <w:r w:rsidR="0071228C">
              <w:t xml:space="preserve"> or </w:t>
            </w:r>
            <w:r w:rsidR="006E53C2">
              <w:t xml:space="preserve">submit a </w:t>
            </w:r>
            <w:r w:rsidR="00D47FDE">
              <w:t xml:space="preserve">support </w:t>
            </w:r>
            <w:r w:rsidR="006E53C2">
              <w:t xml:space="preserve">request at </w:t>
            </w:r>
            <w:hyperlink r:id="rId16" w:history="1">
              <w:r w:rsidR="000F5F0B" w:rsidRPr="00FA75BF">
                <w:rPr>
                  <w:rStyle w:val="CMMIBodyTextLink"/>
                </w:rPr>
                <w:t>https://support.isaca.org</w:t>
              </w:r>
            </w:hyperlink>
            <w:r w:rsidR="000F5F0B">
              <w:t xml:space="preserve">. </w:t>
            </w:r>
          </w:p>
        </w:tc>
      </w:tr>
      <w:tr w:rsidR="003D3B61" w:rsidRPr="00393BC3" w14:paraId="7E7561D4" w14:textId="77777777" w:rsidTr="008749A7">
        <w:tc>
          <w:tcPr>
            <w:tcW w:w="2245" w:type="dxa"/>
            <w:shd w:val="clear" w:color="auto" w:fill="DAEEF3"/>
          </w:tcPr>
          <w:p w14:paraId="39707285" w14:textId="143182F4" w:rsidR="003D3B61" w:rsidRPr="003E78FE" w:rsidRDefault="00A60862" w:rsidP="003D3B61">
            <w:pPr>
              <w:pStyle w:val="CMMITableBody"/>
              <w:rPr>
                <w:rStyle w:val="CMMIBodyTextLink"/>
              </w:rPr>
            </w:pPr>
            <w:hyperlink r:id="rId17" w:history="1">
              <w:r w:rsidR="003D3B61" w:rsidRPr="003E78FE">
                <w:rPr>
                  <w:rStyle w:val="CMMIBodyTextLink"/>
                </w:rPr>
                <w:t>CMMI Account Dashboard</w:t>
              </w:r>
            </w:hyperlink>
          </w:p>
        </w:tc>
        <w:tc>
          <w:tcPr>
            <w:tcW w:w="7105" w:type="dxa"/>
          </w:tcPr>
          <w:p w14:paraId="29E62DBD" w14:textId="5215020F" w:rsidR="003D3B61" w:rsidRPr="00393BC3" w:rsidRDefault="00A60862" w:rsidP="003D3B61">
            <w:pPr>
              <w:pStyle w:val="CMMITableBody"/>
            </w:pPr>
            <w:hyperlink r:id="rId18" w:history="1">
              <w:r w:rsidR="00AD3B1C" w:rsidRPr="003E78FE">
                <w:rPr>
                  <w:rStyle w:val="CMMIBodyTextLink"/>
                </w:rPr>
                <w:t xml:space="preserve">Register </w:t>
              </w:r>
              <w:r w:rsidR="00AF3A91" w:rsidRPr="003E78FE">
                <w:rPr>
                  <w:rStyle w:val="CMMIBodyTextLink"/>
                </w:rPr>
                <w:t>for an account</w:t>
              </w:r>
            </w:hyperlink>
            <w:r w:rsidR="00AF3A91">
              <w:t xml:space="preserve"> on the CMMI website </w:t>
            </w:r>
            <w:r w:rsidR="005740F2">
              <w:t>or</w:t>
            </w:r>
            <w:r w:rsidR="00AF3A91">
              <w:t xml:space="preserve"> </w:t>
            </w:r>
            <w:hyperlink r:id="rId19" w:history="1">
              <w:r w:rsidR="00AF3A91" w:rsidRPr="003E78FE">
                <w:rPr>
                  <w:rStyle w:val="CMMIBodyTextLink"/>
                </w:rPr>
                <w:t>l</w:t>
              </w:r>
              <w:r w:rsidR="003D3B61" w:rsidRPr="003E78FE">
                <w:rPr>
                  <w:rStyle w:val="CMMIBodyTextLink"/>
                </w:rPr>
                <w:t xml:space="preserve">og in </w:t>
              </w:r>
              <w:r w:rsidR="005740F2" w:rsidRPr="003E78FE">
                <w:rPr>
                  <w:rStyle w:val="CMMIBodyTextLink"/>
                </w:rPr>
                <w:t>to an existing account</w:t>
              </w:r>
            </w:hyperlink>
            <w:r w:rsidR="005740F2">
              <w:t xml:space="preserve"> </w:t>
            </w:r>
            <w:r w:rsidR="003D3B61">
              <w:t xml:space="preserve">to find materials that you have purchased or </w:t>
            </w:r>
            <w:r w:rsidR="00E9455B">
              <w:t xml:space="preserve">to which you </w:t>
            </w:r>
            <w:r w:rsidR="003D3B61">
              <w:t>have access based on your certified role. Based on your access, find links to the CMMI Model Viewer, course materials</w:t>
            </w:r>
            <w:r w:rsidR="00AA6F03">
              <w:t>, and other resources</w:t>
            </w:r>
            <w:r w:rsidR="005740F2">
              <w:t xml:space="preserve"> on </w:t>
            </w:r>
            <w:r w:rsidR="00731A3D">
              <w:t>the</w:t>
            </w:r>
            <w:r w:rsidR="005740F2">
              <w:t xml:space="preserve"> dashboard</w:t>
            </w:r>
            <w:r w:rsidR="003D3B61">
              <w:t>.</w:t>
            </w:r>
          </w:p>
        </w:tc>
      </w:tr>
      <w:tr w:rsidR="000D4901" w:rsidRPr="00393BC3" w14:paraId="48C115F2" w14:textId="77777777" w:rsidTr="008749A7">
        <w:tc>
          <w:tcPr>
            <w:tcW w:w="2245" w:type="dxa"/>
            <w:shd w:val="clear" w:color="auto" w:fill="DAEEF3"/>
          </w:tcPr>
          <w:p w14:paraId="090AD0E7" w14:textId="58739046" w:rsidR="000D4901" w:rsidRDefault="00A60862" w:rsidP="00CF59CA">
            <w:pPr>
              <w:pStyle w:val="CMMITableBody"/>
            </w:pPr>
            <w:hyperlink r:id="rId20" w:history="1">
              <w:r w:rsidR="000D4901" w:rsidRPr="000D4901">
                <w:rPr>
                  <w:rStyle w:val="CMMIBodyTextLink"/>
                </w:rPr>
                <w:t>CMMI Model Viewer</w:t>
              </w:r>
            </w:hyperlink>
          </w:p>
        </w:tc>
        <w:tc>
          <w:tcPr>
            <w:tcW w:w="7105" w:type="dxa"/>
          </w:tcPr>
          <w:p w14:paraId="7EFCF146" w14:textId="535AC19C" w:rsidR="000D4901" w:rsidRPr="003D3B61" w:rsidRDefault="002B36AB" w:rsidP="00CF59CA">
            <w:pPr>
              <w:pStyle w:val="CMMITableBody"/>
            </w:pPr>
            <w:r>
              <w:t>The CMMI Model Viewer is the collection of CMMI best practices</w:t>
            </w:r>
            <w:r w:rsidR="001E445C">
              <w:t xml:space="preserve">. </w:t>
            </w:r>
            <w:r>
              <w:t>Users must have an active subscription to view the model.</w:t>
            </w:r>
          </w:p>
        </w:tc>
      </w:tr>
      <w:tr w:rsidR="00CF59CA" w:rsidRPr="00393BC3" w14:paraId="5589F04B" w14:textId="77777777" w:rsidTr="008749A7">
        <w:tc>
          <w:tcPr>
            <w:tcW w:w="2245" w:type="dxa"/>
            <w:shd w:val="clear" w:color="auto" w:fill="DAEEF3"/>
          </w:tcPr>
          <w:p w14:paraId="6906C623" w14:textId="1FD7F919" w:rsidR="00CF59CA" w:rsidRDefault="00A60862" w:rsidP="00CF59CA">
            <w:pPr>
              <w:pStyle w:val="CMMITableBody"/>
            </w:pPr>
            <w:hyperlink r:id="rId21" w:history="1">
              <w:r w:rsidR="00CF59CA" w:rsidRPr="000D4901">
                <w:rPr>
                  <w:rStyle w:val="CMMIBodyTextLink"/>
                </w:rPr>
                <w:t>CMMI Appraisal System (CAS)</w:t>
              </w:r>
            </w:hyperlink>
          </w:p>
        </w:tc>
        <w:tc>
          <w:tcPr>
            <w:tcW w:w="7105" w:type="dxa"/>
          </w:tcPr>
          <w:p w14:paraId="43EC2666" w14:textId="3199208D" w:rsidR="00CF59CA" w:rsidRPr="003D3B61" w:rsidRDefault="00CF59CA" w:rsidP="00CF59CA">
            <w:pPr>
              <w:pStyle w:val="CMMITableBody"/>
            </w:pPr>
            <w:r>
              <w:t xml:space="preserve">The CMMI Appraisal System (CAS) </w:t>
            </w:r>
            <w:r w:rsidR="00570B99">
              <w:t>is the</w:t>
            </w:r>
            <w:r w:rsidR="000D4901">
              <w:t xml:space="preserve"> official repository for all appraisal results and user certifications. </w:t>
            </w:r>
          </w:p>
        </w:tc>
      </w:tr>
      <w:tr w:rsidR="00CF59CA" w:rsidRPr="00393BC3" w14:paraId="67A8A70C" w14:textId="77777777" w:rsidTr="008749A7">
        <w:tc>
          <w:tcPr>
            <w:tcW w:w="2245" w:type="dxa"/>
            <w:shd w:val="clear" w:color="auto" w:fill="DAEEF3"/>
          </w:tcPr>
          <w:p w14:paraId="0B02BC33" w14:textId="205FF1B8" w:rsidR="00CF59CA" w:rsidRPr="004363E5" w:rsidRDefault="00A60862" w:rsidP="00CF59CA">
            <w:pPr>
              <w:pStyle w:val="CMMITableBody"/>
              <w:rPr>
                <w:rStyle w:val="CMMIBodyTextLink"/>
              </w:rPr>
            </w:pPr>
            <w:hyperlink r:id="rId22" w:history="1">
              <w:r w:rsidR="00CF59CA" w:rsidRPr="004363E5">
                <w:rPr>
                  <w:rStyle w:val="CMMIBodyTextLink"/>
                </w:rPr>
                <w:t>CMMI Tech Talks</w:t>
              </w:r>
            </w:hyperlink>
          </w:p>
        </w:tc>
        <w:tc>
          <w:tcPr>
            <w:tcW w:w="7105" w:type="dxa"/>
          </w:tcPr>
          <w:p w14:paraId="02FAB970" w14:textId="0AFCE978" w:rsidR="00CF59CA" w:rsidRDefault="00CF59CA" w:rsidP="00CF59CA">
            <w:pPr>
              <w:pStyle w:val="CMMITableBody"/>
            </w:pPr>
            <w:r>
              <w:t xml:space="preserve">The CMMI Tech Talks provide a variety of microlearnings to assist in CMMI adoption and delivery. CMMI Tech Talks cover a variety of areas from model interpretation, training, appraisals, CMMI and other frameworks, and more. </w:t>
            </w:r>
          </w:p>
        </w:tc>
      </w:tr>
      <w:tr w:rsidR="000D4901" w:rsidRPr="00393BC3" w14:paraId="53074A5F" w14:textId="77777777" w:rsidTr="008749A7">
        <w:tc>
          <w:tcPr>
            <w:tcW w:w="2245" w:type="dxa"/>
            <w:shd w:val="clear" w:color="auto" w:fill="DAEEF3"/>
          </w:tcPr>
          <w:p w14:paraId="11BCB6DD" w14:textId="0687529D" w:rsidR="000D4901" w:rsidRDefault="00A60862" w:rsidP="00CF59CA">
            <w:pPr>
              <w:pStyle w:val="CMMITableBody"/>
            </w:pPr>
            <w:hyperlink r:id="rId23" w:history="1">
              <w:r w:rsidR="000D4901" w:rsidRPr="000D4901">
                <w:rPr>
                  <w:rStyle w:val="CMMIBodyTextLink"/>
                </w:rPr>
                <w:t>CMMI Published Appraisal Results (PARs)</w:t>
              </w:r>
            </w:hyperlink>
          </w:p>
        </w:tc>
        <w:tc>
          <w:tcPr>
            <w:tcW w:w="7105" w:type="dxa"/>
          </w:tcPr>
          <w:p w14:paraId="0FBFFADB" w14:textId="4FE01B9C" w:rsidR="000D4901" w:rsidRDefault="000D4901" w:rsidP="00CF59CA">
            <w:pPr>
              <w:pStyle w:val="CMMITableBody"/>
            </w:pPr>
            <w:r>
              <w:t xml:space="preserve">The CMMI Published Appraisal Results (PARs) page </w:t>
            </w:r>
            <w:r w:rsidR="002B36AB">
              <w:t>includes appraisal results. The data set does not include all appraisals, but only those that are able to be made public by the originator.</w:t>
            </w:r>
          </w:p>
        </w:tc>
      </w:tr>
      <w:tr w:rsidR="00CF59CA" w:rsidRPr="00393BC3" w14:paraId="54B1A0AC" w14:textId="77777777" w:rsidTr="008749A7">
        <w:tc>
          <w:tcPr>
            <w:tcW w:w="2245" w:type="dxa"/>
            <w:shd w:val="clear" w:color="auto" w:fill="DAEEF3"/>
          </w:tcPr>
          <w:p w14:paraId="38CB0A45" w14:textId="0F13573B" w:rsidR="00CF59CA" w:rsidRPr="0076033A" w:rsidRDefault="00A60862" w:rsidP="00CF59CA">
            <w:pPr>
              <w:pStyle w:val="CMMITableBody"/>
              <w:rPr>
                <w:rStyle w:val="CMMIBodyTextLink"/>
              </w:rPr>
            </w:pPr>
            <w:hyperlink r:id="rId24" w:history="1">
              <w:r w:rsidR="00CF59CA" w:rsidRPr="0076033A">
                <w:rPr>
                  <w:rStyle w:val="CMMIBodyTextLink"/>
                </w:rPr>
                <w:t>CMMI Policies</w:t>
              </w:r>
            </w:hyperlink>
          </w:p>
        </w:tc>
        <w:tc>
          <w:tcPr>
            <w:tcW w:w="7105" w:type="dxa"/>
          </w:tcPr>
          <w:p w14:paraId="6055BFF2" w14:textId="23B88E17" w:rsidR="00CF59CA" w:rsidRPr="003E5E95" w:rsidRDefault="00CF59CA" w:rsidP="00CF59CA">
            <w:pPr>
              <w:pStyle w:val="CMMITableBody"/>
              <w:rPr>
                <w:rFonts w:ascii="Segoe UI" w:hAnsi="Segoe UI" w:cs="Segoe UI"/>
                <w:color w:val="242424"/>
                <w:sz w:val="21"/>
                <w:szCs w:val="21"/>
                <w:shd w:val="clear" w:color="auto" w:fill="FFFFFF"/>
              </w:rPr>
            </w:pPr>
            <w:r>
              <w:t>The CMMI Policies page provides access to a</w:t>
            </w:r>
            <w:r w:rsidRPr="003E5E95">
              <w:t>ppraisal, certification, partner, quality, and training policies.</w:t>
            </w:r>
          </w:p>
        </w:tc>
      </w:tr>
    </w:tbl>
    <w:p w14:paraId="783BD5B4" w14:textId="48BADC60" w:rsidR="00410776" w:rsidRPr="00DA57D4" w:rsidRDefault="00410776" w:rsidP="00DA57D4">
      <w:pPr>
        <w:pStyle w:val="CMMIBodyText"/>
      </w:pPr>
    </w:p>
    <w:bookmarkEnd w:id="26"/>
    <w:p w14:paraId="64B6AFE2" w14:textId="49F605E8" w:rsidR="00AC5931" w:rsidRPr="00DA57D4" w:rsidRDefault="00AC5931" w:rsidP="00DA57D4">
      <w:pPr>
        <w:pStyle w:val="CMMIBodyText"/>
      </w:pPr>
    </w:p>
    <w:sectPr w:rsidR="00AC5931" w:rsidRPr="00DA57D4" w:rsidSect="003137F2">
      <w:footerReference w:type="default" r:id="rId25"/>
      <w:footerReference w:type="first" r:id="rId26"/>
      <w:pgSz w:w="12240" w:h="15840" w:code="1"/>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C0">
      <wne:acd wne:acdName="acd11"/>
    </wne:keymap>
    <wne:keymap wne:kcmPrimary="0342">
      <wne:acd wne:acdName="acd0"/>
    </wne:keymap>
    <wne:keymap wne:kcmPrimary="0343">
      <wne:acd wne:acdName="acd1"/>
    </wne:keymap>
    <wne:keymap wne:kcmPrimary="034B">
      <wne:acd wne:acdName="acd3"/>
    </wne:keymap>
    <wne:keymap wne:kcmPrimary="034C">
      <wne:acd wne:acdName="acd26"/>
    </wne:keymap>
    <wne:keymap wne:kcmPrimary="0354">
      <wne:acd wne:acdName="acd16"/>
    </wne:keymap>
    <wne:keymap wne:kcmPrimary="03BA">
      <wne:acd wne:acdName="acd27"/>
    </wne:keymap>
    <wne:keymap wne:kcmPrimary="0432">
      <wne:acd wne:acdName="acd22"/>
    </wne:keymap>
    <wne:keymap wne:kcmPrimary="0433">
      <wne:acd wne:acdName="acd23"/>
    </wne:keymap>
    <wne:keymap wne:kcmPrimary="0434">
      <wne:acd wne:acdName="acd24"/>
    </wne:keymap>
    <wne:keymap wne:kcmPrimary="0439">
      <wne:acd wne:acdName="acd21"/>
    </wne:keymap>
    <wne:keymap wne:kcmPrimary="0445">
      <wne:acd wne:acdName="acd9"/>
    </wne:keymap>
    <wne:keymap wne:kcmPrimary="0448">
      <wne:acd wne:acdName="acd28"/>
    </wne:keymap>
    <wne:keymap wne:kcmPrimary="044C">
      <wne:acd wne:acdName="acd4"/>
    </wne:keymap>
    <wne:keymap wne:kcmPrimary="0454">
      <wne:acd wne:acdName="acd2"/>
    </wne:keymap>
    <wne:keymap wne:kcmPrimary="04BA">
      <wne:acd wne:acdName="acd29"/>
    </wne:keymap>
    <wne:keymap wne:kcmPrimary="0643">
      <wne:acd wne:acdName="acd15"/>
    </wne:keymap>
    <wne:keymap wne:kcmPrimary="064C">
      <wne:acd wne:acdName="acd12"/>
    </wne:keymap>
    <wne:keymap wne:kcmPrimary="064D">
      <wne:acd wne:acdName="acd13"/>
    </wne:keymap>
    <wne:keymap wne:kcmPrimary="0650">
      <wne:acd wne:acdName="acd14"/>
    </wne:keymap>
    <wne:keymap wne:kcmPrimary="0754">
      <wne:acd wne:acdName="acd5"/>
    </wne:keymap>
    <wne:keymap wne:kcmPrimary="0759">
      <wne:acd wne:acdName="acd2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s>
  <wne:acds>
    <wne:acd wne:argValue="AgBDAE0ATQBJACAAQgBvAGQAeQAgAFQAZQB4AHQA" wne:acdName="acd0" wne:fciIndexBasedOn="0065"/>
    <wne:acd wne:argValue="AgBDAE0ATQBJACAARgBpAGcAdQByAGUAIABDAGEAcAB0AGkAbwBuAA==" wne:acdName="acd1" wne:fciIndexBasedOn="0065"/>
    <wne:acd wne:argValue="AgBDAE0ATQBJACAAVABhAGIAbABlACAAQgBvAGQAeQA=" wne:acdName="acd2" wne:fciIndexBasedOn="0065"/>
    <wne:acd wne:argValue="AgBDAE0ATQBJACAATABpAHMAdAAgADEA" wne:acdName="acd3" wne:fciIndexBasedOn="0065"/>
    <wne:acd wne:argValue="AgBDAE0ATQBJACAAVABhAGIAbABlACAATABpAHMAdAAgADEA" wne:acdName="acd4" wne:fciIndexBasedOn="0065"/>
    <wne:acd wne:argValue="AgBDAE0ATQBJACAAegBUAGkAbgB5ACAAPABDAHQAcgBsAD4APABBAGwAdAA+ADwAUwBoAGkAZgB0&#10;AD4AVAA=" wne:acdName="acd5" wne:fciIndexBasedOn="0065"/>
    <wne:acd wne:acdName="acd6" wne:fciIndexBasedOn="0065"/>
    <wne:acd wne:acdName="acd7" wne:fciIndexBasedOn="0065"/>
    <wne:acd wne:acdName="acd8" wne:fciIndexBasedOn="0065"/>
    <wne:acd wne:argValue="AgBCAEQAIABjAGgAYQByACAARQBtAHAAaABhAHMAaQBzAA==" wne:acdName="acd9" wne:fciIndexBasedOn="0065"/>
    <wne:acd wne:acdName="acd10" wne:fciIndexBasedOn="0065"/>
    <wne:acd wne:argValue="AgBCAEQAIABIAGUAYQBkAGkAbgBnACAAZgBvAHIAIABGAHIAbwBuAHQA" wne:acdName="acd11" wne:fciIndexBasedOn="0065"/>
    <wne:acd wne:argValue="AgBCAEQAIABTAGUAYwB0AGkAbwBuACAATAAgAEkAbgBzAHQAcgB1AGMAdABpAG8AbgBzAA==" wne:acdName="acd12" wne:fciIndexBasedOn="0065"/>
    <wne:acd wne:argValue="AgBCAEQAIABTAGUAYwB0AGkAbwBuACAATQAgAEkAbgBzAHQAcgB1AGMAdABpAG8AbgBzAA==" wne:acdName="acd13" wne:fciIndexBasedOn="0065"/>
    <wne:acd wne:argValue="AgBCAEQAIABTAGUAYwB0AGkAbwBuACAAUABXAFMAIABJAG4AcwB0AHIAdQBjAHQAaQBvAG4AcwA=" wne:acdName="acd14" wne:fciIndexBasedOn="0065"/>
    <wne:acd wne:argValue="AgBCAEQAIABTAG8AbABpAGMAaQB0AGEAdABpAG8AbgAgAEMAaABhAHIAdAAgAFQAZQB4AHQA" wne:acdName="acd15" wne:fciIndexBasedOn="0065"/>
    <wne:acd wne:argValue="AgBCAEQAIABUAGEAYgBsAGUAIABCAGwAdQBlAA==" wne:acdName="acd16" wne:fciIndexBasedOn="0065"/>
    <wne:acd wne:acdName="acd17" wne:fciIndexBasedOn="0065"/>
    <wne:acd wne:acdName="acd18" wne:fciIndexBasedOn="0065"/>
    <wne:acd wne:acdName="acd19" wne:fciIndexBasedOn="0065"/>
    <wne:acd wne:acdName="acd20" wne:fciIndexBasedOn="0065"/>
    <wne:acd wne:argValue="AgBCAEQAIABDAGEAbABsAG8AdQB0ACAAMQAuAFQAaQB0AGwAZQA=" wne:acdName="acd21" wne:fciIndexBasedOn="0065"/>
    <wne:acd wne:argValue="AgBCAEQAIABDAGEAbABsAG8AdQB0ACAAMgAuAFQAZQB4AHQA" wne:acdName="acd22" wne:fciIndexBasedOn="0065"/>
    <wne:acd wne:argValue="AgBCAEQAIABDAGEAbABsAG8AdQB0ACAAMwAuAEwAaQBzAHQA" wne:acdName="acd23" wne:fciIndexBasedOn="0065"/>
    <wne:acd wne:argValue="AgBCAEQAIABDAGEAbABsAG8AdQB0ACAANAAuAEMAcgBlAGQAaQB0AA==" wne:acdName="acd24" wne:fciIndexBasedOn="0065"/>
    <wne:acd wne:argValue="AgBOAG8AbgBlAHgAaQBzAHQAZQBuAHQAIABTAHQAeQBsAGUA" wne:acdName="acd25" wne:fciIndexBasedOn="0065"/>
    <wne:acd wne:argValue="AgBDAE0ATQBJACAATABpAHMAdAAgADIA" wne:acdName="acd26" wne:fciIndexBasedOn="0065"/>
    <wne:acd wne:argValue="AgBDAE0ATQBJACAATABpAHMAdAAgADMA" wne:acdName="acd27" wne:fciIndexBasedOn="0065"/>
    <wne:acd wne:argValue="AgBDAE0ATQBJACAAVABhAGIAbABlACAASABlAGEAZABpAG4AZwA=" wne:acdName="acd28" wne:fciIndexBasedOn="0065"/>
    <wne:acd wne:argValue="AgBDAE0ATQBJACAAVABhAGIAbABlACAATABpAHMAdAAgADIA" wne:acdName="acd2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9E8153" w14:textId="77777777" w:rsidR="001E248D" w:rsidRDefault="001E248D" w:rsidP="00F16B2D">
      <w:pPr>
        <w:spacing w:after="0" w:line="240" w:lineRule="auto"/>
      </w:pPr>
      <w:r>
        <w:separator/>
      </w:r>
    </w:p>
  </w:endnote>
  <w:endnote w:type="continuationSeparator" w:id="0">
    <w:p w14:paraId="7C49BD94" w14:textId="77777777" w:rsidR="001E248D" w:rsidRDefault="001E248D" w:rsidP="00F16B2D">
      <w:pPr>
        <w:spacing w:after="0" w:line="240" w:lineRule="auto"/>
      </w:pPr>
      <w:r>
        <w:continuationSeparator/>
      </w:r>
    </w:p>
  </w:endnote>
  <w:endnote w:type="continuationNotice" w:id="1">
    <w:p w14:paraId="3AAB0788" w14:textId="77777777" w:rsidR="001E248D" w:rsidRDefault="001E24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eastAsia="Times New Roman" w:hAnsi="Calibri" w:cs="Times New Roman"/>
        <w:kern w:val="1"/>
        <w:sz w:val="22"/>
        <w:szCs w:val="24"/>
        <w:lang w:eastAsia="he-IL" w:bidi="he-IL"/>
      </w:rPr>
      <w:id w:val="1399326931"/>
      <w:docPartObj>
        <w:docPartGallery w:val="Page Numbers (Bottom of Page)"/>
        <w:docPartUnique/>
      </w:docPartObj>
    </w:sdtPr>
    <w:sdtEndPr/>
    <w:sdtContent>
      <w:p w14:paraId="42B89484" w14:textId="77777777" w:rsidR="002E2818" w:rsidRPr="002E2818" w:rsidRDefault="002E2818" w:rsidP="002E2818">
        <w:pPr>
          <w:widowControl w:val="0"/>
          <w:suppressLineNumbers/>
          <w:tabs>
            <w:tab w:val="center" w:pos="4986"/>
            <w:tab w:val="right" w:pos="9972"/>
          </w:tabs>
          <w:suppressAutoHyphens/>
          <w:spacing w:after="0" w:line="240" w:lineRule="auto"/>
          <w:jc w:val="right"/>
          <w:rPr>
            <w:rFonts w:ascii="Calibri" w:eastAsia="Times New Roman" w:hAnsi="Calibri" w:cs="Times New Roman"/>
            <w:kern w:val="1"/>
            <w:sz w:val="22"/>
            <w:szCs w:val="24"/>
            <w:lang w:eastAsia="he-IL" w:bidi="he-IL"/>
          </w:rPr>
        </w:pPr>
        <w:r w:rsidRPr="002E2818">
          <w:rPr>
            <w:rFonts w:ascii="Calibri" w:eastAsia="Times New Roman" w:hAnsi="Calibri" w:cs="Times New Roman"/>
            <w:noProof/>
            <w:kern w:val="1"/>
            <w:sz w:val="22"/>
            <w:szCs w:val="24"/>
          </w:rPr>
          <w:drawing>
            <wp:anchor distT="0" distB="0" distL="114300" distR="114300" simplePos="0" relativeHeight="251659264" behindDoc="0" locked="0" layoutInCell="1" allowOverlap="1" wp14:anchorId="60A97306" wp14:editId="5FAE9F25">
              <wp:simplePos x="0" y="0"/>
              <wp:positionH relativeFrom="column">
                <wp:posOffset>-50800</wp:posOffset>
              </wp:positionH>
              <wp:positionV relativeFrom="paragraph">
                <wp:posOffset>116091</wp:posOffset>
              </wp:positionV>
              <wp:extent cx="1520190" cy="434340"/>
              <wp:effectExtent l="0" t="0" r="3810" b="3810"/>
              <wp:wrapNone/>
              <wp:docPr id="30" name="Picture 30" descr="A logo with blue and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logo with blue and green letters&#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395" t="22353" r="8605" b="24313"/>
                      <a:stretch/>
                    </pic:blipFill>
                    <pic:spPr bwMode="auto">
                      <a:xfrm>
                        <a:off x="0" y="0"/>
                        <a:ext cx="1520190" cy="434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66545" w14:textId="77777777" w:rsidR="002E2818" w:rsidRPr="002E2818" w:rsidRDefault="002E2818" w:rsidP="002E2818">
        <w:pPr>
          <w:widowControl w:val="0"/>
          <w:suppressLineNumbers/>
          <w:tabs>
            <w:tab w:val="center" w:pos="4986"/>
            <w:tab w:val="right" w:pos="9972"/>
          </w:tabs>
          <w:suppressAutoHyphens/>
          <w:spacing w:after="0" w:line="240" w:lineRule="auto"/>
          <w:jc w:val="right"/>
          <w:rPr>
            <w:rFonts w:ascii="Calibri" w:eastAsia="Times New Roman" w:hAnsi="Calibri" w:cs="Times New Roman"/>
            <w:b/>
            <w:kern w:val="1"/>
            <w:sz w:val="22"/>
            <w:szCs w:val="24"/>
            <w:lang w:eastAsia="he-IL" w:bidi="he-IL"/>
          </w:rPr>
        </w:pPr>
        <w:r w:rsidRPr="002E2818">
          <w:rPr>
            <w:rFonts w:ascii="Calibri" w:eastAsia="Times New Roman" w:hAnsi="Calibri" w:cs="Times New Roman"/>
            <w:b/>
            <w:kern w:val="1"/>
            <w:sz w:val="22"/>
            <w:szCs w:val="24"/>
            <w:lang w:eastAsia="he-IL" w:bidi="he-IL"/>
          </w:rPr>
          <w:t xml:space="preserve">Page </w:t>
        </w:r>
        <w:r w:rsidRPr="002E2818">
          <w:rPr>
            <w:rFonts w:ascii="Calibri" w:eastAsia="Times New Roman" w:hAnsi="Calibri" w:cs="Times New Roman"/>
            <w:b/>
            <w:kern w:val="1"/>
            <w:sz w:val="22"/>
            <w:szCs w:val="24"/>
            <w:lang w:eastAsia="he-IL" w:bidi="he-IL"/>
          </w:rPr>
          <w:fldChar w:fldCharType="begin"/>
        </w:r>
        <w:r w:rsidRPr="002E2818">
          <w:rPr>
            <w:rFonts w:ascii="Calibri" w:eastAsia="Times New Roman" w:hAnsi="Calibri" w:cs="Times New Roman"/>
            <w:b/>
            <w:kern w:val="1"/>
            <w:sz w:val="22"/>
            <w:szCs w:val="24"/>
            <w:lang w:eastAsia="he-IL" w:bidi="he-IL"/>
          </w:rPr>
          <w:instrText xml:space="preserve"> PAGE    \* MERGEFORMAT </w:instrText>
        </w:r>
        <w:r w:rsidRPr="002E2818">
          <w:rPr>
            <w:rFonts w:ascii="Calibri" w:eastAsia="Times New Roman" w:hAnsi="Calibri" w:cs="Times New Roman"/>
            <w:b/>
            <w:kern w:val="1"/>
            <w:sz w:val="22"/>
            <w:szCs w:val="24"/>
            <w:lang w:eastAsia="he-IL" w:bidi="he-IL"/>
          </w:rPr>
          <w:fldChar w:fldCharType="separate"/>
        </w:r>
        <w:r w:rsidRPr="002E2818">
          <w:rPr>
            <w:rFonts w:ascii="Calibri" w:eastAsia="Times New Roman" w:hAnsi="Calibri" w:cs="Times New Roman"/>
            <w:b/>
            <w:kern w:val="1"/>
            <w:sz w:val="22"/>
            <w:szCs w:val="24"/>
            <w:lang w:eastAsia="he-IL" w:bidi="he-IL"/>
          </w:rPr>
          <w:t>1</w:t>
        </w:r>
        <w:r w:rsidRPr="002E2818">
          <w:rPr>
            <w:rFonts w:ascii="Calibri" w:eastAsia="Times New Roman" w:hAnsi="Calibri" w:cs="Times New Roman"/>
            <w:b/>
            <w:kern w:val="1"/>
            <w:sz w:val="22"/>
            <w:szCs w:val="24"/>
            <w:lang w:eastAsia="he-IL" w:bidi="he-IL"/>
          </w:rPr>
          <w:fldChar w:fldCharType="end"/>
        </w:r>
      </w:p>
      <w:p w14:paraId="6207CF52" w14:textId="77777777" w:rsidR="002E2818" w:rsidRPr="002E2818" w:rsidRDefault="002E2818" w:rsidP="002E2818">
        <w:pPr>
          <w:widowControl w:val="0"/>
          <w:suppressLineNumbers/>
          <w:tabs>
            <w:tab w:val="center" w:pos="4986"/>
            <w:tab w:val="right" w:pos="9972"/>
          </w:tabs>
          <w:suppressAutoHyphens/>
          <w:spacing w:after="0" w:line="240" w:lineRule="auto"/>
          <w:jc w:val="right"/>
          <w:rPr>
            <w:rFonts w:ascii="Calibri" w:eastAsia="Times New Roman" w:hAnsi="Calibri" w:cs="Times New Roman"/>
            <w:kern w:val="1"/>
            <w:sz w:val="22"/>
            <w:szCs w:val="24"/>
            <w:lang w:eastAsia="he-IL" w:bidi="he-IL"/>
          </w:rPr>
        </w:pPr>
        <w:r w:rsidRPr="002E2818">
          <w:rPr>
            <w:rFonts w:ascii="Calibri" w:eastAsia="Times New Roman" w:hAnsi="Calibri" w:cs="Times New Roman"/>
            <w:kern w:val="1"/>
            <w:sz w:val="22"/>
            <w:szCs w:val="24"/>
            <w:lang w:eastAsia="he-IL" w:bidi="he-IL"/>
          </w:rPr>
          <w:t>© 2024 ISACA. All rights reserved.</w:t>
        </w:r>
      </w:p>
    </w:sdtContent>
  </w:sdt>
  <w:p w14:paraId="1A797E4E" w14:textId="22086D6E" w:rsidR="008478FA" w:rsidRPr="00D60231" w:rsidRDefault="008478FA" w:rsidP="00686194">
    <w:pPr>
      <w:pStyle w:val="Footer"/>
      <w:tabs>
        <w:tab w:val="clear" w:pos="4680"/>
      </w:tabs>
    </w:pPr>
    <w:r w:rsidRPr="00D6023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68C8E" w14:textId="08788047" w:rsidR="002E0461" w:rsidRPr="00165519" w:rsidRDefault="002E0461" w:rsidP="00165519">
    <w:pPr>
      <w:pStyle w:val="Footer"/>
    </w:pPr>
    <w:r>
      <w:t xml:space="preserve">Page </w:t>
    </w:r>
    <w:r>
      <w:fldChar w:fldCharType="begin"/>
    </w:r>
    <w:r>
      <w:instrText xml:space="preserve"> PAGE   \* MERGEFORMAT </w:instrText>
    </w:r>
    <w:r>
      <w:fldChar w:fldCharType="separate"/>
    </w:r>
    <w:r w:rsidR="00635EBE">
      <w:rPr>
        <w:noProof/>
      </w:rPr>
      <w:t>1</w:t>
    </w:r>
    <w:r>
      <w:fldChar w:fldCharType="end"/>
    </w:r>
    <w:r>
      <w:t xml:space="preserve"> of </w:t>
    </w:r>
    <w:r>
      <w:rPr>
        <w:noProof/>
      </w:rPr>
      <w:fldChar w:fldCharType="begin"/>
    </w:r>
    <w:r>
      <w:rPr>
        <w:noProof/>
      </w:rPr>
      <w:instrText xml:space="preserve"> NUMPAGES   \* MERGEFORMAT </w:instrText>
    </w:r>
    <w:r>
      <w:rPr>
        <w:noProof/>
      </w:rPr>
      <w:fldChar w:fldCharType="separate"/>
    </w:r>
    <w:r w:rsidR="00635EBE">
      <w:rPr>
        <w:noProof/>
      </w:rPr>
      <w:t>65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DCEF0" w14:textId="77777777" w:rsidR="001E248D" w:rsidRDefault="001E248D" w:rsidP="00F16B2D">
      <w:pPr>
        <w:spacing w:after="0" w:line="240" w:lineRule="auto"/>
      </w:pPr>
      <w:r>
        <w:separator/>
      </w:r>
    </w:p>
  </w:footnote>
  <w:footnote w:type="continuationSeparator" w:id="0">
    <w:p w14:paraId="4FBB8A4E" w14:textId="77777777" w:rsidR="001E248D" w:rsidRDefault="001E248D" w:rsidP="00F16B2D">
      <w:pPr>
        <w:spacing w:after="0" w:line="240" w:lineRule="auto"/>
      </w:pPr>
      <w:r>
        <w:continuationSeparator/>
      </w:r>
    </w:p>
  </w:footnote>
  <w:footnote w:type="continuationNotice" w:id="1">
    <w:p w14:paraId="1E6CB712" w14:textId="77777777" w:rsidR="001E248D" w:rsidRDefault="001E24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32CD7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C6C8EC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7EE6E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4209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198996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C205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6A019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8615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5C4E1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6C49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DD65A4"/>
    <w:multiLevelType w:val="hybridMultilevel"/>
    <w:tmpl w:val="C1D80CA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8392980"/>
    <w:multiLevelType w:val="hybridMultilevel"/>
    <w:tmpl w:val="95DA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E1F2C"/>
    <w:multiLevelType w:val="hybridMultilevel"/>
    <w:tmpl w:val="5F06EFBA"/>
    <w:lvl w:ilvl="0" w:tplc="573872FC">
      <w:start w:val="1"/>
      <w:numFmt w:val="decimal"/>
      <w:lvlText w:val="%1."/>
      <w:lvlJc w:val="lef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A784161"/>
    <w:multiLevelType w:val="hybridMultilevel"/>
    <w:tmpl w:val="A1A25A60"/>
    <w:lvl w:ilvl="0" w:tplc="978C816A">
      <w:start w:val="1"/>
      <w:numFmt w:val="decimal"/>
      <w:lvlText w:val="%1."/>
      <w:lvlJc w:val="left"/>
      <w:pPr>
        <w:ind w:left="1440" w:hanging="360"/>
      </w:pPr>
      <w:rPr>
        <w:rFonts w:ascii="Tahoma" w:hAnsi="Tahoma" w:cs="Tahom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C315D1D"/>
    <w:multiLevelType w:val="multilevel"/>
    <w:tmpl w:val="EBF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D2748E"/>
    <w:multiLevelType w:val="hybridMultilevel"/>
    <w:tmpl w:val="AD621A3E"/>
    <w:lvl w:ilvl="0" w:tplc="21DC3974">
      <w:start w:val="1"/>
      <w:numFmt w:val="bullet"/>
      <w:pStyle w:val="PracticeLis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8513E0"/>
    <w:multiLevelType w:val="hybridMultilevel"/>
    <w:tmpl w:val="1B8E87C8"/>
    <w:lvl w:ilvl="0" w:tplc="EF82106A">
      <w:start w:val="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12DB1380"/>
    <w:multiLevelType w:val="multilevel"/>
    <w:tmpl w:val="9CBA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E055C0"/>
    <w:multiLevelType w:val="hybridMultilevel"/>
    <w:tmpl w:val="2F10C990"/>
    <w:lvl w:ilvl="0" w:tplc="04090001">
      <w:start w:val="1"/>
      <w:numFmt w:val="bullet"/>
      <w:lvlText w:val=""/>
      <w:lvlJc w:val="left"/>
      <w:pPr>
        <w:ind w:left="720" w:hanging="360"/>
      </w:pPr>
      <w:rPr>
        <w:rFonts w:ascii="Symbol" w:hAnsi="Symbol" w:hint="default"/>
      </w:rPr>
    </w:lvl>
    <w:lvl w:ilvl="1" w:tplc="11BE1F4E">
      <w:start w:val="1"/>
      <w:numFmt w:val="decimal"/>
      <w:lvlText w:val="%2."/>
      <w:lvlJc w:val="left"/>
      <w:pPr>
        <w:ind w:left="1440" w:hanging="360"/>
      </w:pPr>
      <w:rPr>
        <w:rFont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219FA"/>
    <w:multiLevelType w:val="hybridMultilevel"/>
    <w:tmpl w:val="9C38A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0D10AE"/>
    <w:multiLevelType w:val="hybridMultilevel"/>
    <w:tmpl w:val="087E1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1271DDA"/>
    <w:multiLevelType w:val="hybridMultilevel"/>
    <w:tmpl w:val="D5187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2F2678"/>
    <w:multiLevelType w:val="hybridMultilevel"/>
    <w:tmpl w:val="EDAA3684"/>
    <w:lvl w:ilvl="0" w:tplc="AE8CC4A8">
      <w:numFmt w:val="bullet"/>
      <w:lvlText w:val="•"/>
      <w:lvlJc w:val="left"/>
      <w:pPr>
        <w:ind w:left="2520" w:hanging="360"/>
      </w:pPr>
      <w:rPr>
        <w:rFonts w:ascii="Calibri" w:eastAsia="Times New Roman"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2ACC19A5"/>
    <w:multiLevelType w:val="hybridMultilevel"/>
    <w:tmpl w:val="1F8E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8A556A"/>
    <w:multiLevelType w:val="hybridMultilevel"/>
    <w:tmpl w:val="29E0D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7C1838"/>
    <w:multiLevelType w:val="hybridMultilevel"/>
    <w:tmpl w:val="9914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D54954"/>
    <w:multiLevelType w:val="hybridMultilevel"/>
    <w:tmpl w:val="9E325E8A"/>
    <w:lvl w:ilvl="0" w:tplc="17740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5523B4"/>
    <w:multiLevelType w:val="hybridMultilevel"/>
    <w:tmpl w:val="DAF6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AF285F"/>
    <w:multiLevelType w:val="hybridMultilevel"/>
    <w:tmpl w:val="FDD0D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FEF6EFF"/>
    <w:multiLevelType w:val="multilevel"/>
    <w:tmpl w:val="166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096B20"/>
    <w:multiLevelType w:val="hybridMultilevel"/>
    <w:tmpl w:val="038EAA0C"/>
    <w:lvl w:ilvl="0" w:tplc="17740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61A82"/>
    <w:multiLevelType w:val="hybridMultilevel"/>
    <w:tmpl w:val="442EF0E2"/>
    <w:lvl w:ilvl="0" w:tplc="04090003">
      <w:start w:val="1"/>
      <w:numFmt w:val="bullet"/>
      <w:lvlText w:val="o"/>
      <w:lvlJc w:val="left"/>
      <w:pPr>
        <w:ind w:left="771" w:hanging="360"/>
      </w:pPr>
      <w:rPr>
        <w:rFonts w:ascii="Courier New" w:hAnsi="Courier New" w:cs="Courier New" w:hint="default"/>
      </w:rPr>
    </w:lvl>
    <w:lvl w:ilvl="1" w:tplc="04090003">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2" w15:restartNumberingAfterBreak="0">
    <w:nsid w:val="464F7E50"/>
    <w:multiLevelType w:val="hybridMultilevel"/>
    <w:tmpl w:val="4FE096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937FEA"/>
    <w:multiLevelType w:val="hybridMultilevel"/>
    <w:tmpl w:val="E0A840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136944"/>
    <w:multiLevelType w:val="hybridMultilevel"/>
    <w:tmpl w:val="90547808"/>
    <w:lvl w:ilvl="0" w:tplc="59581B4E">
      <w:start w:val="1"/>
      <w:numFmt w:val="bullet"/>
      <w:pStyle w:val="CMMITableList1"/>
      <w:lvlText w:val=""/>
      <w:lvlJc w:val="left"/>
      <w:pPr>
        <w:ind w:left="446" w:hanging="356"/>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A025B5"/>
    <w:multiLevelType w:val="hybridMultilevel"/>
    <w:tmpl w:val="2AD6AD76"/>
    <w:lvl w:ilvl="0" w:tplc="04090001">
      <w:start w:val="1"/>
      <w:numFmt w:val="bullet"/>
      <w:lvlText w:val=""/>
      <w:lvlJc w:val="left"/>
      <w:pPr>
        <w:ind w:left="720" w:hanging="360"/>
      </w:pPr>
      <w:rPr>
        <w:rFonts w:ascii="Symbol" w:hAnsi="Symbol" w:hint="default"/>
      </w:rPr>
    </w:lvl>
    <w:lvl w:ilvl="1" w:tplc="FC282C20">
      <w:start w:val="1"/>
      <w:numFmt w:val="bullet"/>
      <w:pStyle w:val="CMMITableLis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CC11D9"/>
    <w:multiLevelType w:val="multilevel"/>
    <w:tmpl w:val="DC2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09722D"/>
    <w:multiLevelType w:val="hybridMultilevel"/>
    <w:tmpl w:val="B8808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8177B9"/>
    <w:multiLevelType w:val="hybridMultilevel"/>
    <w:tmpl w:val="B1CC7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2EE1EA8"/>
    <w:multiLevelType w:val="hybridMultilevel"/>
    <w:tmpl w:val="977C1E22"/>
    <w:lvl w:ilvl="0" w:tplc="04090001">
      <w:start w:val="1"/>
      <w:numFmt w:val="bullet"/>
      <w:lvlText w:val=""/>
      <w:lvlJc w:val="left"/>
      <w:pPr>
        <w:ind w:left="1131" w:hanging="360"/>
      </w:pPr>
      <w:rPr>
        <w:rFonts w:ascii="Symbol" w:hAnsi="Symbol" w:hint="default"/>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40" w15:restartNumberingAfterBreak="0">
    <w:nsid w:val="6CA9559D"/>
    <w:multiLevelType w:val="hybridMultilevel"/>
    <w:tmpl w:val="6FB85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7402D5"/>
    <w:multiLevelType w:val="hybridMultilevel"/>
    <w:tmpl w:val="5F04AD7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75D41BB8"/>
    <w:multiLevelType w:val="hybridMultilevel"/>
    <w:tmpl w:val="EA5A28FE"/>
    <w:lvl w:ilvl="0" w:tplc="DDACBBC6">
      <w:start w:val="1"/>
      <w:numFmt w:val="decimal"/>
      <w:lvlText w:val="%1."/>
      <w:lvlJc w:val="lef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CB917E8"/>
    <w:multiLevelType w:val="hybridMultilevel"/>
    <w:tmpl w:val="6DEA1CC2"/>
    <w:lvl w:ilvl="0" w:tplc="3D208168">
      <w:start w:val="1"/>
      <w:numFmt w:val="bullet"/>
      <w:pStyle w:val="CMMIList1"/>
      <w:lvlText w:val=""/>
      <w:lvlJc w:val="left"/>
      <w:pPr>
        <w:ind w:left="771" w:hanging="360"/>
      </w:pPr>
      <w:rPr>
        <w:rFonts w:ascii="Symbol" w:hAnsi="Symbol" w:hint="default"/>
      </w:rPr>
    </w:lvl>
    <w:lvl w:ilvl="1" w:tplc="B2DE893E">
      <w:start w:val="1"/>
      <w:numFmt w:val="bullet"/>
      <w:pStyle w:val="CMMIList2"/>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num w:numId="1" w16cid:durableId="2041928200">
    <w:abstractNumId w:val="9"/>
  </w:num>
  <w:num w:numId="2" w16cid:durableId="2111391108">
    <w:abstractNumId w:val="7"/>
  </w:num>
  <w:num w:numId="3" w16cid:durableId="2124180760">
    <w:abstractNumId w:val="6"/>
  </w:num>
  <w:num w:numId="4" w16cid:durableId="1425952930">
    <w:abstractNumId w:val="5"/>
  </w:num>
  <w:num w:numId="5" w16cid:durableId="46879078">
    <w:abstractNumId w:val="4"/>
  </w:num>
  <w:num w:numId="6" w16cid:durableId="334916341">
    <w:abstractNumId w:val="8"/>
  </w:num>
  <w:num w:numId="7" w16cid:durableId="416485322">
    <w:abstractNumId w:val="3"/>
  </w:num>
  <w:num w:numId="8" w16cid:durableId="436603730">
    <w:abstractNumId w:val="2"/>
  </w:num>
  <w:num w:numId="9" w16cid:durableId="679355096">
    <w:abstractNumId w:val="1"/>
  </w:num>
  <w:num w:numId="10" w16cid:durableId="2131825111">
    <w:abstractNumId w:val="0"/>
  </w:num>
  <w:num w:numId="11" w16cid:durableId="641733668">
    <w:abstractNumId w:val="18"/>
  </w:num>
  <w:num w:numId="12" w16cid:durableId="1272979664">
    <w:abstractNumId w:val="43"/>
  </w:num>
  <w:num w:numId="13" w16cid:durableId="1275862027">
    <w:abstractNumId w:val="34"/>
  </w:num>
  <w:num w:numId="14" w16cid:durableId="669526546">
    <w:abstractNumId w:val="35"/>
  </w:num>
  <w:num w:numId="15" w16cid:durableId="1431704583">
    <w:abstractNumId w:val="42"/>
  </w:num>
  <w:num w:numId="16" w16cid:durableId="1812210219">
    <w:abstractNumId w:val="12"/>
  </w:num>
  <w:num w:numId="17" w16cid:durableId="1746293014">
    <w:abstractNumId w:val="13"/>
  </w:num>
  <w:num w:numId="18" w16cid:durableId="471869004">
    <w:abstractNumId w:val="31"/>
  </w:num>
  <w:num w:numId="19" w16cid:durableId="102697637">
    <w:abstractNumId w:val="34"/>
    <w:lvlOverride w:ilvl="0">
      <w:startOverride w:val="1"/>
    </w:lvlOverride>
  </w:num>
  <w:num w:numId="20" w16cid:durableId="1326594447">
    <w:abstractNumId w:val="34"/>
    <w:lvlOverride w:ilvl="0">
      <w:startOverride w:val="1"/>
    </w:lvlOverride>
  </w:num>
  <w:num w:numId="21" w16cid:durableId="264071685">
    <w:abstractNumId w:val="32"/>
  </w:num>
  <w:num w:numId="22" w16cid:durableId="1764449957">
    <w:abstractNumId w:val="33"/>
  </w:num>
  <w:num w:numId="23" w16cid:durableId="1942176368">
    <w:abstractNumId w:val="15"/>
  </w:num>
  <w:num w:numId="24" w16cid:durableId="1366562889">
    <w:abstractNumId w:val="11"/>
  </w:num>
  <w:num w:numId="25" w16cid:durableId="1857886047">
    <w:abstractNumId w:val="38"/>
  </w:num>
  <w:num w:numId="26" w16cid:durableId="1490713126">
    <w:abstractNumId w:val="28"/>
  </w:num>
  <w:num w:numId="27" w16cid:durableId="1655068671">
    <w:abstractNumId w:val="24"/>
  </w:num>
  <w:num w:numId="28" w16cid:durableId="1247693038">
    <w:abstractNumId w:val="20"/>
  </w:num>
  <w:num w:numId="29" w16cid:durableId="935792696">
    <w:abstractNumId w:val="21"/>
  </w:num>
  <w:num w:numId="30" w16cid:durableId="1435250359">
    <w:abstractNumId w:val="19"/>
  </w:num>
  <w:num w:numId="31" w16cid:durableId="1519463037">
    <w:abstractNumId w:val="39"/>
  </w:num>
  <w:num w:numId="32" w16cid:durableId="1434982216">
    <w:abstractNumId w:val="43"/>
  </w:num>
  <w:num w:numId="33" w16cid:durableId="443689836">
    <w:abstractNumId w:val="43"/>
  </w:num>
  <w:num w:numId="34" w16cid:durableId="710612324">
    <w:abstractNumId w:val="43"/>
  </w:num>
  <w:num w:numId="35" w16cid:durableId="562133473">
    <w:abstractNumId w:val="40"/>
  </w:num>
  <w:num w:numId="36" w16cid:durableId="2105152101">
    <w:abstractNumId w:val="34"/>
  </w:num>
  <w:num w:numId="37" w16cid:durableId="226890178">
    <w:abstractNumId w:val="34"/>
  </w:num>
  <w:num w:numId="38" w16cid:durableId="343897709">
    <w:abstractNumId w:val="34"/>
  </w:num>
  <w:num w:numId="39" w16cid:durableId="986857162">
    <w:abstractNumId w:val="34"/>
  </w:num>
  <w:num w:numId="40" w16cid:durableId="1057239816">
    <w:abstractNumId w:val="34"/>
  </w:num>
  <w:num w:numId="41" w16cid:durableId="163906276">
    <w:abstractNumId w:val="34"/>
  </w:num>
  <w:num w:numId="42" w16cid:durableId="887424215">
    <w:abstractNumId w:val="34"/>
  </w:num>
  <w:num w:numId="43" w16cid:durableId="985162074">
    <w:abstractNumId w:val="34"/>
  </w:num>
  <w:num w:numId="44" w16cid:durableId="1097290373">
    <w:abstractNumId w:val="34"/>
  </w:num>
  <w:num w:numId="45" w16cid:durableId="841892279">
    <w:abstractNumId w:val="34"/>
  </w:num>
  <w:num w:numId="46" w16cid:durableId="1819491335">
    <w:abstractNumId w:val="17"/>
  </w:num>
  <w:num w:numId="47" w16cid:durableId="154805985">
    <w:abstractNumId w:val="29"/>
  </w:num>
  <w:num w:numId="48" w16cid:durableId="918099704">
    <w:abstractNumId w:val="14"/>
  </w:num>
  <w:num w:numId="49" w16cid:durableId="1607498559">
    <w:abstractNumId w:val="36"/>
  </w:num>
  <w:num w:numId="50" w16cid:durableId="458378598">
    <w:abstractNumId w:val="27"/>
  </w:num>
  <w:num w:numId="51" w16cid:durableId="2114015751">
    <w:abstractNumId w:val="23"/>
  </w:num>
  <w:num w:numId="52" w16cid:durableId="678626463">
    <w:abstractNumId w:val="22"/>
  </w:num>
  <w:num w:numId="53" w16cid:durableId="695816617">
    <w:abstractNumId w:val="41"/>
  </w:num>
  <w:num w:numId="54" w16cid:durableId="2106995871">
    <w:abstractNumId w:val="16"/>
  </w:num>
  <w:num w:numId="55" w16cid:durableId="816143705">
    <w:abstractNumId w:val="37"/>
  </w:num>
  <w:num w:numId="56" w16cid:durableId="93552102">
    <w:abstractNumId w:val="30"/>
  </w:num>
  <w:num w:numId="57" w16cid:durableId="560596991">
    <w:abstractNumId w:val="26"/>
  </w:num>
  <w:num w:numId="58" w16cid:durableId="1784494120">
    <w:abstractNumId w:val="10"/>
  </w:num>
  <w:num w:numId="59" w16cid:durableId="6298329">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0NbUwsLAwsDQ2sjBT0lEKTi0uzszPAykwNK4FAFOldCctAAAA"/>
  </w:docVars>
  <w:rsids>
    <w:rsidRoot w:val="0096704A"/>
    <w:rsid w:val="000004F3"/>
    <w:rsid w:val="00001D52"/>
    <w:rsid w:val="000022AC"/>
    <w:rsid w:val="00002C8E"/>
    <w:rsid w:val="0000372D"/>
    <w:rsid w:val="000043D5"/>
    <w:rsid w:val="000056AE"/>
    <w:rsid w:val="00005D83"/>
    <w:rsid w:val="0000612D"/>
    <w:rsid w:val="00006492"/>
    <w:rsid w:val="0001078A"/>
    <w:rsid w:val="00010BBD"/>
    <w:rsid w:val="000111C9"/>
    <w:rsid w:val="00012457"/>
    <w:rsid w:val="000143E8"/>
    <w:rsid w:val="0001469D"/>
    <w:rsid w:val="00014D10"/>
    <w:rsid w:val="00014E5A"/>
    <w:rsid w:val="0001515E"/>
    <w:rsid w:val="00015BBA"/>
    <w:rsid w:val="00015E20"/>
    <w:rsid w:val="00017630"/>
    <w:rsid w:val="00017B57"/>
    <w:rsid w:val="000213F2"/>
    <w:rsid w:val="00022396"/>
    <w:rsid w:val="000239C7"/>
    <w:rsid w:val="00024409"/>
    <w:rsid w:val="000245BB"/>
    <w:rsid w:val="0002532F"/>
    <w:rsid w:val="00025D52"/>
    <w:rsid w:val="000267F7"/>
    <w:rsid w:val="00027215"/>
    <w:rsid w:val="00027FEF"/>
    <w:rsid w:val="00030024"/>
    <w:rsid w:val="00030982"/>
    <w:rsid w:val="00030FC9"/>
    <w:rsid w:val="000311E9"/>
    <w:rsid w:val="00032470"/>
    <w:rsid w:val="000327A8"/>
    <w:rsid w:val="00032D05"/>
    <w:rsid w:val="00033246"/>
    <w:rsid w:val="0003369F"/>
    <w:rsid w:val="0003390F"/>
    <w:rsid w:val="00033F96"/>
    <w:rsid w:val="00034CD3"/>
    <w:rsid w:val="000351B9"/>
    <w:rsid w:val="00035710"/>
    <w:rsid w:val="0003579D"/>
    <w:rsid w:val="00036AB6"/>
    <w:rsid w:val="00036D69"/>
    <w:rsid w:val="00036F0C"/>
    <w:rsid w:val="000411F7"/>
    <w:rsid w:val="000422A6"/>
    <w:rsid w:val="000426E3"/>
    <w:rsid w:val="00042CAD"/>
    <w:rsid w:val="0004302E"/>
    <w:rsid w:val="000432CE"/>
    <w:rsid w:val="00044DAF"/>
    <w:rsid w:val="00050659"/>
    <w:rsid w:val="00050E42"/>
    <w:rsid w:val="00051E25"/>
    <w:rsid w:val="000523DF"/>
    <w:rsid w:val="000527B5"/>
    <w:rsid w:val="00053CF7"/>
    <w:rsid w:val="00054E8B"/>
    <w:rsid w:val="000551D0"/>
    <w:rsid w:val="00055637"/>
    <w:rsid w:val="00055AB0"/>
    <w:rsid w:val="00056666"/>
    <w:rsid w:val="0005746E"/>
    <w:rsid w:val="00060201"/>
    <w:rsid w:val="0006049F"/>
    <w:rsid w:val="00060610"/>
    <w:rsid w:val="00060B29"/>
    <w:rsid w:val="00061B4D"/>
    <w:rsid w:val="00061B8A"/>
    <w:rsid w:val="00061F7E"/>
    <w:rsid w:val="000639A0"/>
    <w:rsid w:val="00064BA3"/>
    <w:rsid w:val="000650A0"/>
    <w:rsid w:val="0006653F"/>
    <w:rsid w:val="00067420"/>
    <w:rsid w:val="00070474"/>
    <w:rsid w:val="00071FDE"/>
    <w:rsid w:val="000737AA"/>
    <w:rsid w:val="00076EDE"/>
    <w:rsid w:val="00077357"/>
    <w:rsid w:val="00077481"/>
    <w:rsid w:val="00077CB1"/>
    <w:rsid w:val="00082962"/>
    <w:rsid w:val="00083167"/>
    <w:rsid w:val="00083D28"/>
    <w:rsid w:val="00083E03"/>
    <w:rsid w:val="0008481B"/>
    <w:rsid w:val="0008610B"/>
    <w:rsid w:val="00086330"/>
    <w:rsid w:val="00086846"/>
    <w:rsid w:val="000903AA"/>
    <w:rsid w:val="00090566"/>
    <w:rsid w:val="00090648"/>
    <w:rsid w:val="00091196"/>
    <w:rsid w:val="000930DF"/>
    <w:rsid w:val="00094E7A"/>
    <w:rsid w:val="00095CB1"/>
    <w:rsid w:val="00095E92"/>
    <w:rsid w:val="00096CB5"/>
    <w:rsid w:val="0009711E"/>
    <w:rsid w:val="000A09C8"/>
    <w:rsid w:val="000A0E5C"/>
    <w:rsid w:val="000A1402"/>
    <w:rsid w:val="000A25D3"/>
    <w:rsid w:val="000A2675"/>
    <w:rsid w:val="000A4BB4"/>
    <w:rsid w:val="000A543E"/>
    <w:rsid w:val="000A68F2"/>
    <w:rsid w:val="000A6B8E"/>
    <w:rsid w:val="000B1A42"/>
    <w:rsid w:val="000B20C4"/>
    <w:rsid w:val="000B431A"/>
    <w:rsid w:val="000B490B"/>
    <w:rsid w:val="000B53E2"/>
    <w:rsid w:val="000B5FAB"/>
    <w:rsid w:val="000B6CEA"/>
    <w:rsid w:val="000B6D74"/>
    <w:rsid w:val="000B7757"/>
    <w:rsid w:val="000C0EBC"/>
    <w:rsid w:val="000C1674"/>
    <w:rsid w:val="000C1A64"/>
    <w:rsid w:val="000C1F10"/>
    <w:rsid w:val="000C2353"/>
    <w:rsid w:val="000C2807"/>
    <w:rsid w:val="000C2982"/>
    <w:rsid w:val="000C2D8F"/>
    <w:rsid w:val="000C3506"/>
    <w:rsid w:val="000C478C"/>
    <w:rsid w:val="000C490A"/>
    <w:rsid w:val="000C62D2"/>
    <w:rsid w:val="000C6740"/>
    <w:rsid w:val="000C74B8"/>
    <w:rsid w:val="000D080A"/>
    <w:rsid w:val="000D193E"/>
    <w:rsid w:val="000D1CEB"/>
    <w:rsid w:val="000D2905"/>
    <w:rsid w:val="000D2D84"/>
    <w:rsid w:val="000D331A"/>
    <w:rsid w:val="000D39DE"/>
    <w:rsid w:val="000D4024"/>
    <w:rsid w:val="000D40E5"/>
    <w:rsid w:val="000D488B"/>
    <w:rsid w:val="000D4901"/>
    <w:rsid w:val="000D49F4"/>
    <w:rsid w:val="000D50D3"/>
    <w:rsid w:val="000D55A4"/>
    <w:rsid w:val="000D63FD"/>
    <w:rsid w:val="000D6742"/>
    <w:rsid w:val="000D694A"/>
    <w:rsid w:val="000D7101"/>
    <w:rsid w:val="000E03A2"/>
    <w:rsid w:val="000E1168"/>
    <w:rsid w:val="000E12FF"/>
    <w:rsid w:val="000E1533"/>
    <w:rsid w:val="000E153D"/>
    <w:rsid w:val="000E1A4C"/>
    <w:rsid w:val="000E1F64"/>
    <w:rsid w:val="000E2839"/>
    <w:rsid w:val="000E2868"/>
    <w:rsid w:val="000E29CD"/>
    <w:rsid w:val="000E39A8"/>
    <w:rsid w:val="000E4E32"/>
    <w:rsid w:val="000E53F5"/>
    <w:rsid w:val="000E564D"/>
    <w:rsid w:val="000E594D"/>
    <w:rsid w:val="000E616F"/>
    <w:rsid w:val="000E6F66"/>
    <w:rsid w:val="000E7827"/>
    <w:rsid w:val="000E7C5D"/>
    <w:rsid w:val="000F010D"/>
    <w:rsid w:val="000F132B"/>
    <w:rsid w:val="000F2396"/>
    <w:rsid w:val="000F29FC"/>
    <w:rsid w:val="000F3AA6"/>
    <w:rsid w:val="000F4294"/>
    <w:rsid w:val="000F5450"/>
    <w:rsid w:val="000F5739"/>
    <w:rsid w:val="000F5F0B"/>
    <w:rsid w:val="000F6C01"/>
    <w:rsid w:val="000F6CC4"/>
    <w:rsid w:val="00100371"/>
    <w:rsid w:val="00101CF8"/>
    <w:rsid w:val="00105BF5"/>
    <w:rsid w:val="00106229"/>
    <w:rsid w:val="00106FDE"/>
    <w:rsid w:val="00107B6E"/>
    <w:rsid w:val="00107C19"/>
    <w:rsid w:val="00110D49"/>
    <w:rsid w:val="00111935"/>
    <w:rsid w:val="00111C29"/>
    <w:rsid w:val="0011263D"/>
    <w:rsid w:val="0011292A"/>
    <w:rsid w:val="00113E36"/>
    <w:rsid w:val="00113F2D"/>
    <w:rsid w:val="001165CA"/>
    <w:rsid w:val="001168CA"/>
    <w:rsid w:val="0011721A"/>
    <w:rsid w:val="0011769D"/>
    <w:rsid w:val="0011795F"/>
    <w:rsid w:val="001179C6"/>
    <w:rsid w:val="001209E9"/>
    <w:rsid w:val="00120C0D"/>
    <w:rsid w:val="00120EDA"/>
    <w:rsid w:val="00122190"/>
    <w:rsid w:val="0012369D"/>
    <w:rsid w:val="00123A55"/>
    <w:rsid w:val="00124735"/>
    <w:rsid w:val="00126761"/>
    <w:rsid w:val="0012759A"/>
    <w:rsid w:val="001279B8"/>
    <w:rsid w:val="0013038C"/>
    <w:rsid w:val="00130E63"/>
    <w:rsid w:val="00132C53"/>
    <w:rsid w:val="00132EFD"/>
    <w:rsid w:val="001335CF"/>
    <w:rsid w:val="00133F17"/>
    <w:rsid w:val="001363C3"/>
    <w:rsid w:val="001365C0"/>
    <w:rsid w:val="0013695E"/>
    <w:rsid w:val="001370C6"/>
    <w:rsid w:val="0013795B"/>
    <w:rsid w:val="001407D9"/>
    <w:rsid w:val="001407EC"/>
    <w:rsid w:val="001451B7"/>
    <w:rsid w:val="001453E3"/>
    <w:rsid w:val="00150FF9"/>
    <w:rsid w:val="0015185E"/>
    <w:rsid w:val="00152141"/>
    <w:rsid w:val="001529FF"/>
    <w:rsid w:val="0015393B"/>
    <w:rsid w:val="00153BE8"/>
    <w:rsid w:val="00154120"/>
    <w:rsid w:val="00154179"/>
    <w:rsid w:val="001542CB"/>
    <w:rsid w:val="0015465D"/>
    <w:rsid w:val="0015690B"/>
    <w:rsid w:val="001570F1"/>
    <w:rsid w:val="001572F1"/>
    <w:rsid w:val="00160493"/>
    <w:rsid w:val="00160B2E"/>
    <w:rsid w:val="00161C2E"/>
    <w:rsid w:val="001638AB"/>
    <w:rsid w:val="001643CE"/>
    <w:rsid w:val="00165519"/>
    <w:rsid w:val="00165E56"/>
    <w:rsid w:val="0016681A"/>
    <w:rsid w:val="0016729E"/>
    <w:rsid w:val="00167321"/>
    <w:rsid w:val="0016755A"/>
    <w:rsid w:val="001678EE"/>
    <w:rsid w:val="00170572"/>
    <w:rsid w:val="00170F54"/>
    <w:rsid w:val="00171541"/>
    <w:rsid w:val="00171A8F"/>
    <w:rsid w:val="001727E6"/>
    <w:rsid w:val="001730C7"/>
    <w:rsid w:val="00173EFB"/>
    <w:rsid w:val="00174976"/>
    <w:rsid w:val="00175444"/>
    <w:rsid w:val="00175515"/>
    <w:rsid w:val="00176055"/>
    <w:rsid w:val="001762A5"/>
    <w:rsid w:val="00177309"/>
    <w:rsid w:val="00177B26"/>
    <w:rsid w:val="00180AE9"/>
    <w:rsid w:val="00181135"/>
    <w:rsid w:val="00181A6E"/>
    <w:rsid w:val="00181FAC"/>
    <w:rsid w:val="00181FC5"/>
    <w:rsid w:val="0018409E"/>
    <w:rsid w:val="00184684"/>
    <w:rsid w:val="00186778"/>
    <w:rsid w:val="00186C00"/>
    <w:rsid w:val="001871C3"/>
    <w:rsid w:val="001873A7"/>
    <w:rsid w:val="00190A99"/>
    <w:rsid w:val="001918BF"/>
    <w:rsid w:val="001936C8"/>
    <w:rsid w:val="00194593"/>
    <w:rsid w:val="001947C2"/>
    <w:rsid w:val="00195E3E"/>
    <w:rsid w:val="0019653E"/>
    <w:rsid w:val="0019684C"/>
    <w:rsid w:val="001969F1"/>
    <w:rsid w:val="00196A41"/>
    <w:rsid w:val="001A2C3F"/>
    <w:rsid w:val="001A3093"/>
    <w:rsid w:val="001A30B9"/>
    <w:rsid w:val="001A3997"/>
    <w:rsid w:val="001A3DD6"/>
    <w:rsid w:val="001A3EEB"/>
    <w:rsid w:val="001A48A5"/>
    <w:rsid w:val="001A4EA6"/>
    <w:rsid w:val="001A562A"/>
    <w:rsid w:val="001A631D"/>
    <w:rsid w:val="001A6E20"/>
    <w:rsid w:val="001A6F51"/>
    <w:rsid w:val="001B09B7"/>
    <w:rsid w:val="001B0AEB"/>
    <w:rsid w:val="001B0EA2"/>
    <w:rsid w:val="001B1ACB"/>
    <w:rsid w:val="001B21CE"/>
    <w:rsid w:val="001B31EA"/>
    <w:rsid w:val="001B42AE"/>
    <w:rsid w:val="001B5A22"/>
    <w:rsid w:val="001B5B2B"/>
    <w:rsid w:val="001B5C4A"/>
    <w:rsid w:val="001B5DD4"/>
    <w:rsid w:val="001B5E8E"/>
    <w:rsid w:val="001B6CE7"/>
    <w:rsid w:val="001B7E9C"/>
    <w:rsid w:val="001C06E5"/>
    <w:rsid w:val="001C11A5"/>
    <w:rsid w:val="001C32A5"/>
    <w:rsid w:val="001C3713"/>
    <w:rsid w:val="001C3BBC"/>
    <w:rsid w:val="001C40F5"/>
    <w:rsid w:val="001C41FA"/>
    <w:rsid w:val="001C6858"/>
    <w:rsid w:val="001C6A2A"/>
    <w:rsid w:val="001C6E14"/>
    <w:rsid w:val="001C6EE8"/>
    <w:rsid w:val="001C7770"/>
    <w:rsid w:val="001D09B8"/>
    <w:rsid w:val="001D114B"/>
    <w:rsid w:val="001D2C9E"/>
    <w:rsid w:val="001D2FF3"/>
    <w:rsid w:val="001D3B36"/>
    <w:rsid w:val="001D40F4"/>
    <w:rsid w:val="001D478C"/>
    <w:rsid w:val="001D4F12"/>
    <w:rsid w:val="001D592D"/>
    <w:rsid w:val="001D5D79"/>
    <w:rsid w:val="001D64FA"/>
    <w:rsid w:val="001D6625"/>
    <w:rsid w:val="001D7DCE"/>
    <w:rsid w:val="001E083A"/>
    <w:rsid w:val="001E0F66"/>
    <w:rsid w:val="001E1393"/>
    <w:rsid w:val="001E195E"/>
    <w:rsid w:val="001E248D"/>
    <w:rsid w:val="001E2657"/>
    <w:rsid w:val="001E39EC"/>
    <w:rsid w:val="001E3FCE"/>
    <w:rsid w:val="001E409E"/>
    <w:rsid w:val="001E429C"/>
    <w:rsid w:val="001E445C"/>
    <w:rsid w:val="001E55D0"/>
    <w:rsid w:val="001E6AF0"/>
    <w:rsid w:val="001E73CC"/>
    <w:rsid w:val="001E7C41"/>
    <w:rsid w:val="001F0316"/>
    <w:rsid w:val="001F1763"/>
    <w:rsid w:val="001F25D6"/>
    <w:rsid w:val="001F274C"/>
    <w:rsid w:val="001F2FF1"/>
    <w:rsid w:val="001F36A4"/>
    <w:rsid w:val="001F37E1"/>
    <w:rsid w:val="001F3BC9"/>
    <w:rsid w:val="001F3F7A"/>
    <w:rsid w:val="001F4819"/>
    <w:rsid w:val="001F6F02"/>
    <w:rsid w:val="001F7D9B"/>
    <w:rsid w:val="002004B7"/>
    <w:rsid w:val="00200D98"/>
    <w:rsid w:val="00201764"/>
    <w:rsid w:val="00202973"/>
    <w:rsid w:val="0020308A"/>
    <w:rsid w:val="00203798"/>
    <w:rsid w:val="00203BAD"/>
    <w:rsid w:val="0020566F"/>
    <w:rsid w:val="00206C2D"/>
    <w:rsid w:val="00207963"/>
    <w:rsid w:val="002103F6"/>
    <w:rsid w:val="00210D03"/>
    <w:rsid w:val="00211C55"/>
    <w:rsid w:val="00212CC9"/>
    <w:rsid w:val="00212DAB"/>
    <w:rsid w:val="00212DB5"/>
    <w:rsid w:val="002136F4"/>
    <w:rsid w:val="00213968"/>
    <w:rsid w:val="00213D3C"/>
    <w:rsid w:val="002140E4"/>
    <w:rsid w:val="00214736"/>
    <w:rsid w:val="0021478B"/>
    <w:rsid w:val="00214FEE"/>
    <w:rsid w:val="00215B38"/>
    <w:rsid w:val="00216B0A"/>
    <w:rsid w:val="00216E43"/>
    <w:rsid w:val="00216F7A"/>
    <w:rsid w:val="002173F6"/>
    <w:rsid w:val="00220AD2"/>
    <w:rsid w:val="00220C91"/>
    <w:rsid w:val="00221E4B"/>
    <w:rsid w:val="00221FF0"/>
    <w:rsid w:val="00222F06"/>
    <w:rsid w:val="00223AF3"/>
    <w:rsid w:val="00224201"/>
    <w:rsid w:val="0022453B"/>
    <w:rsid w:val="002249D3"/>
    <w:rsid w:val="00226231"/>
    <w:rsid w:val="0023061E"/>
    <w:rsid w:val="0023134D"/>
    <w:rsid w:val="00231DE2"/>
    <w:rsid w:val="00231ECB"/>
    <w:rsid w:val="0023292C"/>
    <w:rsid w:val="00232BC7"/>
    <w:rsid w:val="00232D65"/>
    <w:rsid w:val="00233626"/>
    <w:rsid w:val="00233AB1"/>
    <w:rsid w:val="00233DA2"/>
    <w:rsid w:val="002354B3"/>
    <w:rsid w:val="00235947"/>
    <w:rsid w:val="00235FB2"/>
    <w:rsid w:val="00237214"/>
    <w:rsid w:val="00237353"/>
    <w:rsid w:val="00237DCF"/>
    <w:rsid w:val="00240C3D"/>
    <w:rsid w:val="00241C3B"/>
    <w:rsid w:val="00241F23"/>
    <w:rsid w:val="00241FB9"/>
    <w:rsid w:val="00242180"/>
    <w:rsid w:val="0024226B"/>
    <w:rsid w:val="00242DE8"/>
    <w:rsid w:val="00243EC9"/>
    <w:rsid w:val="00244500"/>
    <w:rsid w:val="00247783"/>
    <w:rsid w:val="00250962"/>
    <w:rsid w:val="00250F57"/>
    <w:rsid w:val="00251398"/>
    <w:rsid w:val="00251B23"/>
    <w:rsid w:val="002523DD"/>
    <w:rsid w:val="00252545"/>
    <w:rsid w:val="00252714"/>
    <w:rsid w:val="002534DA"/>
    <w:rsid w:val="00253FC4"/>
    <w:rsid w:val="002542F8"/>
    <w:rsid w:val="00254665"/>
    <w:rsid w:val="002551F1"/>
    <w:rsid w:val="00255A5F"/>
    <w:rsid w:val="00256416"/>
    <w:rsid w:val="00256A0C"/>
    <w:rsid w:val="002605DF"/>
    <w:rsid w:val="00263548"/>
    <w:rsid w:val="0026369B"/>
    <w:rsid w:val="00264475"/>
    <w:rsid w:val="002649FB"/>
    <w:rsid w:val="00264F6C"/>
    <w:rsid w:val="002661A1"/>
    <w:rsid w:val="0026630C"/>
    <w:rsid w:val="002671B7"/>
    <w:rsid w:val="002716A0"/>
    <w:rsid w:val="00274226"/>
    <w:rsid w:val="00274E55"/>
    <w:rsid w:val="0027588C"/>
    <w:rsid w:val="00275D3C"/>
    <w:rsid w:val="002761F5"/>
    <w:rsid w:val="002770F4"/>
    <w:rsid w:val="002802FA"/>
    <w:rsid w:val="002808AC"/>
    <w:rsid w:val="002810EE"/>
    <w:rsid w:val="0028277C"/>
    <w:rsid w:val="00283355"/>
    <w:rsid w:val="00283968"/>
    <w:rsid w:val="00283E31"/>
    <w:rsid w:val="00284062"/>
    <w:rsid w:val="002854AC"/>
    <w:rsid w:val="00287307"/>
    <w:rsid w:val="00287405"/>
    <w:rsid w:val="00290ECA"/>
    <w:rsid w:val="00292097"/>
    <w:rsid w:val="002930E9"/>
    <w:rsid w:val="00293ADB"/>
    <w:rsid w:val="00295F9F"/>
    <w:rsid w:val="00296212"/>
    <w:rsid w:val="00296FAE"/>
    <w:rsid w:val="00297410"/>
    <w:rsid w:val="002A1563"/>
    <w:rsid w:val="002A158B"/>
    <w:rsid w:val="002A5174"/>
    <w:rsid w:val="002A5C10"/>
    <w:rsid w:val="002A67F5"/>
    <w:rsid w:val="002B0406"/>
    <w:rsid w:val="002B050A"/>
    <w:rsid w:val="002B0535"/>
    <w:rsid w:val="002B0715"/>
    <w:rsid w:val="002B0738"/>
    <w:rsid w:val="002B1982"/>
    <w:rsid w:val="002B2F2E"/>
    <w:rsid w:val="002B36AB"/>
    <w:rsid w:val="002B37B2"/>
    <w:rsid w:val="002B455C"/>
    <w:rsid w:val="002B4A56"/>
    <w:rsid w:val="002B4EB9"/>
    <w:rsid w:val="002B5139"/>
    <w:rsid w:val="002B5431"/>
    <w:rsid w:val="002B563A"/>
    <w:rsid w:val="002B62E6"/>
    <w:rsid w:val="002B65C3"/>
    <w:rsid w:val="002B74F9"/>
    <w:rsid w:val="002C07AF"/>
    <w:rsid w:val="002C0832"/>
    <w:rsid w:val="002C1BD9"/>
    <w:rsid w:val="002C3013"/>
    <w:rsid w:val="002C3ECE"/>
    <w:rsid w:val="002C45E1"/>
    <w:rsid w:val="002C487E"/>
    <w:rsid w:val="002C535A"/>
    <w:rsid w:val="002C6716"/>
    <w:rsid w:val="002C69C9"/>
    <w:rsid w:val="002D0AE0"/>
    <w:rsid w:val="002D1457"/>
    <w:rsid w:val="002D22F7"/>
    <w:rsid w:val="002D261F"/>
    <w:rsid w:val="002D3390"/>
    <w:rsid w:val="002D3589"/>
    <w:rsid w:val="002D361A"/>
    <w:rsid w:val="002D37FC"/>
    <w:rsid w:val="002D42BB"/>
    <w:rsid w:val="002D433F"/>
    <w:rsid w:val="002D4F03"/>
    <w:rsid w:val="002D562B"/>
    <w:rsid w:val="002D5A44"/>
    <w:rsid w:val="002D65D2"/>
    <w:rsid w:val="002D7A38"/>
    <w:rsid w:val="002E0461"/>
    <w:rsid w:val="002E24A1"/>
    <w:rsid w:val="002E2818"/>
    <w:rsid w:val="002E573B"/>
    <w:rsid w:val="002E59DD"/>
    <w:rsid w:val="002E5E37"/>
    <w:rsid w:val="002E6099"/>
    <w:rsid w:val="002E6426"/>
    <w:rsid w:val="002E6945"/>
    <w:rsid w:val="002F03E9"/>
    <w:rsid w:val="002F09E3"/>
    <w:rsid w:val="002F0E3D"/>
    <w:rsid w:val="002F16D5"/>
    <w:rsid w:val="002F1FAE"/>
    <w:rsid w:val="002F23E6"/>
    <w:rsid w:val="002F27AB"/>
    <w:rsid w:val="002F2C9E"/>
    <w:rsid w:val="002F2F2A"/>
    <w:rsid w:val="002F3093"/>
    <w:rsid w:val="002F3B42"/>
    <w:rsid w:val="002F4F9D"/>
    <w:rsid w:val="002F5AAB"/>
    <w:rsid w:val="002F5FA9"/>
    <w:rsid w:val="002F6447"/>
    <w:rsid w:val="002F6FDF"/>
    <w:rsid w:val="002F7216"/>
    <w:rsid w:val="00301195"/>
    <w:rsid w:val="00301AAC"/>
    <w:rsid w:val="00302D2E"/>
    <w:rsid w:val="00302F91"/>
    <w:rsid w:val="00303149"/>
    <w:rsid w:val="00303716"/>
    <w:rsid w:val="00303A20"/>
    <w:rsid w:val="00303B6E"/>
    <w:rsid w:val="00305759"/>
    <w:rsid w:val="00306B6A"/>
    <w:rsid w:val="0030708F"/>
    <w:rsid w:val="0030716B"/>
    <w:rsid w:val="00311065"/>
    <w:rsid w:val="003113DC"/>
    <w:rsid w:val="003117F1"/>
    <w:rsid w:val="00311CA7"/>
    <w:rsid w:val="00313625"/>
    <w:rsid w:val="003137F2"/>
    <w:rsid w:val="00313866"/>
    <w:rsid w:val="00313F17"/>
    <w:rsid w:val="00314904"/>
    <w:rsid w:val="003153CB"/>
    <w:rsid w:val="00317474"/>
    <w:rsid w:val="00317E22"/>
    <w:rsid w:val="00320981"/>
    <w:rsid w:val="0032118D"/>
    <w:rsid w:val="00321F60"/>
    <w:rsid w:val="0032285D"/>
    <w:rsid w:val="003240B3"/>
    <w:rsid w:val="003242D9"/>
    <w:rsid w:val="00324713"/>
    <w:rsid w:val="00326D62"/>
    <w:rsid w:val="00326DC1"/>
    <w:rsid w:val="003276C1"/>
    <w:rsid w:val="00327B94"/>
    <w:rsid w:val="003300C7"/>
    <w:rsid w:val="00331FD4"/>
    <w:rsid w:val="00332E22"/>
    <w:rsid w:val="00333D2F"/>
    <w:rsid w:val="00335D36"/>
    <w:rsid w:val="003365F8"/>
    <w:rsid w:val="00336BF5"/>
    <w:rsid w:val="00337D7F"/>
    <w:rsid w:val="0034132E"/>
    <w:rsid w:val="00342BCC"/>
    <w:rsid w:val="003455B9"/>
    <w:rsid w:val="00345E1E"/>
    <w:rsid w:val="00346749"/>
    <w:rsid w:val="00347E36"/>
    <w:rsid w:val="003512D6"/>
    <w:rsid w:val="00351C03"/>
    <w:rsid w:val="0035277F"/>
    <w:rsid w:val="00352E15"/>
    <w:rsid w:val="00354B2E"/>
    <w:rsid w:val="00354C2A"/>
    <w:rsid w:val="00354D19"/>
    <w:rsid w:val="00355A90"/>
    <w:rsid w:val="00355B78"/>
    <w:rsid w:val="00355BEE"/>
    <w:rsid w:val="00357266"/>
    <w:rsid w:val="0035773E"/>
    <w:rsid w:val="00361284"/>
    <w:rsid w:val="0036134B"/>
    <w:rsid w:val="003617B9"/>
    <w:rsid w:val="0036248B"/>
    <w:rsid w:val="003630DF"/>
    <w:rsid w:val="00363C27"/>
    <w:rsid w:val="003647FE"/>
    <w:rsid w:val="00364C2A"/>
    <w:rsid w:val="00365219"/>
    <w:rsid w:val="00365E38"/>
    <w:rsid w:val="00365FC5"/>
    <w:rsid w:val="003666D3"/>
    <w:rsid w:val="00366ACA"/>
    <w:rsid w:val="00367C4A"/>
    <w:rsid w:val="00370759"/>
    <w:rsid w:val="00370DAE"/>
    <w:rsid w:val="003719EF"/>
    <w:rsid w:val="00371A9C"/>
    <w:rsid w:val="00371D76"/>
    <w:rsid w:val="00373135"/>
    <w:rsid w:val="00373847"/>
    <w:rsid w:val="00373899"/>
    <w:rsid w:val="0037754D"/>
    <w:rsid w:val="003800D5"/>
    <w:rsid w:val="003808CD"/>
    <w:rsid w:val="00380BA8"/>
    <w:rsid w:val="00382834"/>
    <w:rsid w:val="0038370F"/>
    <w:rsid w:val="00383F71"/>
    <w:rsid w:val="00384094"/>
    <w:rsid w:val="00384816"/>
    <w:rsid w:val="00384FF6"/>
    <w:rsid w:val="00385DE0"/>
    <w:rsid w:val="0038657C"/>
    <w:rsid w:val="0038661C"/>
    <w:rsid w:val="003870A6"/>
    <w:rsid w:val="00387109"/>
    <w:rsid w:val="00390401"/>
    <w:rsid w:val="00391E0E"/>
    <w:rsid w:val="00391FDA"/>
    <w:rsid w:val="00392050"/>
    <w:rsid w:val="00392162"/>
    <w:rsid w:val="0039242E"/>
    <w:rsid w:val="00392E64"/>
    <w:rsid w:val="00393998"/>
    <w:rsid w:val="00393BC3"/>
    <w:rsid w:val="003957A0"/>
    <w:rsid w:val="00396F58"/>
    <w:rsid w:val="003A03B6"/>
    <w:rsid w:val="003A1932"/>
    <w:rsid w:val="003A1D73"/>
    <w:rsid w:val="003A2671"/>
    <w:rsid w:val="003A37BA"/>
    <w:rsid w:val="003A3D20"/>
    <w:rsid w:val="003A4185"/>
    <w:rsid w:val="003A435F"/>
    <w:rsid w:val="003A50BB"/>
    <w:rsid w:val="003A5D1E"/>
    <w:rsid w:val="003A6108"/>
    <w:rsid w:val="003A6260"/>
    <w:rsid w:val="003A7088"/>
    <w:rsid w:val="003A70BF"/>
    <w:rsid w:val="003A7592"/>
    <w:rsid w:val="003A7AC9"/>
    <w:rsid w:val="003A7DC9"/>
    <w:rsid w:val="003B03F4"/>
    <w:rsid w:val="003B1168"/>
    <w:rsid w:val="003B19FD"/>
    <w:rsid w:val="003B1FD5"/>
    <w:rsid w:val="003B2BFE"/>
    <w:rsid w:val="003B39C9"/>
    <w:rsid w:val="003B4720"/>
    <w:rsid w:val="003B4DF7"/>
    <w:rsid w:val="003B53E2"/>
    <w:rsid w:val="003B577B"/>
    <w:rsid w:val="003B5C1A"/>
    <w:rsid w:val="003B621F"/>
    <w:rsid w:val="003B652E"/>
    <w:rsid w:val="003B6C50"/>
    <w:rsid w:val="003B6DB3"/>
    <w:rsid w:val="003C01D8"/>
    <w:rsid w:val="003C07DA"/>
    <w:rsid w:val="003C0BF9"/>
    <w:rsid w:val="003C16C1"/>
    <w:rsid w:val="003C39D3"/>
    <w:rsid w:val="003C3BFB"/>
    <w:rsid w:val="003C42BA"/>
    <w:rsid w:val="003C4A7F"/>
    <w:rsid w:val="003C4C0B"/>
    <w:rsid w:val="003C4C65"/>
    <w:rsid w:val="003C4CAA"/>
    <w:rsid w:val="003C5C0D"/>
    <w:rsid w:val="003C7921"/>
    <w:rsid w:val="003D09F1"/>
    <w:rsid w:val="003D3109"/>
    <w:rsid w:val="003D32A9"/>
    <w:rsid w:val="003D3B61"/>
    <w:rsid w:val="003D3E44"/>
    <w:rsid w:val="003D4960"/>
    <w:rsid w:val="003D4E19"/>
    <w:rsid w:val="003D576B"/>
    <w:rsid w:val="003D5C74"/>
    <w:rsid w:val="003D5C8C"/>
    <w:rsid w:val="003D78B6"/>
    <w:rsid w:val="003D7FAE"/>
    <w:rsid w:val="003E00AB"/>
    <w:rsid w:val="003E173B"/>
    <w:rsid w:val="003E2475"/>
    <w:rsid w:val="003E327E"/>
    <w:rsid w:val="003E396A"/>
    <w:rsid w:val="003E3EC7"/>
    <w:rsid w:val="003E4483"/>
    <w:rsid w:val="003E467D"/>
    <w:rsid w:val="003E46D6"/>
    <w:rsid w:val="003E5288"/>
    <w:rsid w:val="003E5A62"/>
    <w:rsid w:val="003E5E95"/>
    <w:rsid w:val="003E615D"/>
    <w:rsid w:val="003E68B0"/>
    <w:rsid w:val="003E6DE2"/>
    <w:rsid w:val="003E6E75"/>
    <w:rsid w:val="003E78FE"/>
    <w:rsid w:val="003F03FA"/>
    <w:rsid w:val="003F1755"/>
    <w:rsid w:val="003F508F"/>
    <w:rsid w:val="003F5C57"/>
    <w:rsid w:val="003F6026"/>
    <w:rsid w:val="003F6FCC"/>
    <w:rsid w:val="003F7768"/>
    <w:rsid w:val="003F7E44"/>
    <w:rsid w:val="003F7F55"/>
    <w:rsid w:val="00400A02"/>
    <w:rsid w:val="00401BCB"/>
    <w:rsid w:val="0040227C"/>
    <w:rsid w:val="0040233B"/>
    <w:rsid w:val="004031BB"/>
    <w:rsid w:val="00403E19"/>
    <w:rsid w:val="00404D2F"/>
    <w:rsid w:val="004053C6"/>
    <w:rsid w:val="00405E93"/>
    <w:rsid w:val="0040738B"/>
    <w:rsid w:val="00410776"/>
    <w:rsid w:val="00411545"/>
    <w:rsid w:val="00411608"/>
    <w:rsid w:val="00412ACA"/>
    <w:rsid w:val="00414508"/>
    <w:rsid w:val="00415A91"/>
    <w:rsid w:val="00416316"/>
    <w:rsid w:val="004163AB"/>
    <w:rsid w:val="004166C5"/>
    <w:rsid w:val="00416D50"/>
    <w:rsid w:val="00417362"/>
    <w:rsid w:val="00417455"/>
    <w:rsid w:val="00417468"/>
    <w:rsid w:val="004201D3"/>
    <w:rsid w:val="004205BB"/>
    <w:rsid w:val="00420D54"/>
    <w:rsid w:val="00422568"/>
    <w:rsid w:val="00422B99"/>
    <w:rsid w:val="004232D5"/>
    <w:rsid w:val="00423536"/>
    <w:rsid w:val="00423556"/>
    <w:rsid w:val="00423F27"/>
    <w:rsid w:val="0042570D"/>
    <w:rsid w:val="00425C5D"/>
    <w:rsid w:val="00425CDD"/>
    <w:rsid w:val="0042665E"/>
    <w:rsid w:val="00426E51"/>
    <w:rsid w:val="004277DE"/>
    <w:rsid w:val="00430C74"/>
    <w:rsid w:val="0043153D"/>
    <w:rsid w:val="004319FA"/>
    <w:rsid w:val="0043210A"/>
    <w:rsid w:val="004327BD"/>
    <w:rsid w:val="004333D9"/>
    <w:rsid w:val="004334E1"/>
    <w:rsid w:val="00435D1F"/>
    <w:rsid w:val="004363E5"/>
    <w:rsid w:val="004364DD"/>
    <w:rsid w:val="00437D48"/>
    <w:rsid w:val="00437F91"/>
    <w:rsid w:val="0044033B"/>
    <w:rsid w:val="004421F1"/>
    <w:rsid w:val="004435A0"/>
    <w:rsid w:val="00443762"/>
    <w:rsid w:val="00443CDF"/>
    <w:rsid w:val="004445E9"/>
    <w:rsid w:val="00444BFE"/>
    <w:rsid w:val="00445505"/>
    <w:rsid w:val="00446282"/>
    <w:rsid w:val="004477B3"/>
    <w:rsid w:val="00450A12"/>
    <w:rsid w:val="00450A77"/>
    <w:rsid w:val="00450CFC"/>
    <w:rsid w:val="00452B87"/>
    <w:rsid w:val="00453235"/>
    <w:rsid w:val="00453252"/>
    <w:rsid w:val="00454337"/>
    <w:rsid w:val="004548C5"/>
    <w:rsid w:val="0045550F"/>
    <w:rsid w:val="004567A5"/>
    <w:rsid w:val="00457D59"/>
    <w:rsid w:val="004610E4"/>
    <w:rsid w:val="004617E5"/>
    <w:rsid w:val="004623DC"/>
    <w:rsid w:val="00463C72"/>
    <w:rsid w:val="004642CD"/>
    <w:rsid w:val="004644AA"/>
    <w:rsid w:val="00464AB0"/>
    <w:rsid w:val="004651CF"/>
    <w:rsid w:val="004656AF"/>
    <w:rsid w:val="004667B1"/>
    <w:rsid w:val="00466BBC"/>
    <w:rsid w:val="00467B4B"/>
    <w:rsid w:val="00470536"/>
    <w:rsid w:val="00470D2D"/>
    <w:rsid w:val="0047123F"/>
    <w:rsid w:val="00471ABB"/>
    <w:rsid w:val="0047303B"/>
    <w:rsid w:val="0047662C"/>
    <w:rsid w:val="00476FAD"/>
    <w:rsid w:val="0047700F"/>
    <w:rsid w:val="0047707B"/>
    <w:rsid w:val="00477822"/>
    <w:rsid w:val="0047789E"/>
    <w:rsid w:val="00480491"/>
    <w:rsid w:val="00481208"/>
    <w:rsid w:val="00481C76"/>
    <w:rsid w:val="00482D18"/>
    <w:rsid w:val="004840E1"/>
    <w:rsid w:val="0048420E"/>
    <w:rsid w:val="0048483B"/>
    <w:rsid w:val="00485DED"/>
    <w:rsid w:val="00487542"/>
    <w:rsid w:val="00490E26"/>
    <w:rsid w:val="00492AAA"/>
    <w:rsid w:val="00492AF9"/>
    <w:rsid w:val="00492D33"/>
    <w:rsid w:val="00494DF5"/>
    <w:rsid w:val="004951E5"/>
    <w:rsid w:val="004957F1"/>
    <w:rsid w:val="0049680B"/>
    <w:rsid w:val="00496CB3"/>
    <w:rsid w:val="004972E4"/>
    <w:rsid w:val="0049730B"/>
    <w:rsid w:val="004A0D31"/>
    <w:rsid w:val="004A1CF8"/>
    <w:rsid w:val="004A22BC"/>
    <w:rsid w:val="004A2ECF"/>
    <w:rsid w:val="004A363D"/>
    <w:rsid w:val="004A3A08"/>
    <w:rsid w:val="004A3B60"/>
    <w:rsid w:val="004A3BE1"/>
    <w:rsid w:val="004A5662"/>
    <w:rsid w:val="004A64CD"/>
    <w:rsid w:val="004A6968"/>
    <w:rsid w:val="004A6D96"/>
    <w:rsid w:val="004A7126"/>
    <w:rsid w:val="004B006D"/>
    <w:rsid w:val="004B01A6"/>
    <w:rsid w:val="004B12DE"/>
    <w:rsid w:val="004B19BC"/>
    <w:rsid w:val="004B32D3"/>
    <w:rsid w:val="004B348D"/>
    <w:rsid w:val="004B3EBF"/>
    <w:rsid w:val="004B43CE"/>
    <w:rsid w:val="004B4A33"/>
    <w:rsid w:val="004B5190"/>
    <w:rsid w:val="004B5714"/>
    <w:rsid w:val="004B6E34"/>
    <w:rsid w:val="004B6E6D"/>
    <w:rsid w:val="004B7728"/>
    <w:rsid w:val="004B7989"/>
    <w:rsid w:val="004B7DF1"/>
    <w:rsid w:val="004C22E7"/>
    <w:rsid w:val="004C360B"/>
    <w:rsid w:val="004C388A"/>
    <w:rsid w:val="004C54B5"/>
    <w:rsid w:val="004C5B96"/>
    <w:rsid w:val="004C5FDE"/>
    <w:rsid w:val="004C6079"/>
    <w:rsid w:val="004C6E5A"/>
    <w:rsid w:val="004D17A3"/>
    <w:rsid w:val="004D318D"/>
    <w:rsid w:val="004D3AE1"/>
    <w:rsid w:val="004D3D9B"/>
    <w:rsid w:val="004D65ED"/>
    <w:rsid w:val="004D6C50"/>
    <w:rsid w:val="004E0424"/>
    <w:rsid w:val="004E04C8"/>
    <w:rsid w:val="004E085C"/>
    <w:rsid w:val="004E227E"/>
    <w:rsid w:val="004E4236"/>
    <w:rsid w:val="004E4C4A"/>
    <w:rsid w:val="004E5DBE"/>
    <w:rsid w:val="004E633C"/>
    <w:rsid w:val="004E6EA2"/>
    <w:rsid w:val="004E74F0"/>
    <w:rsid w:val="004F0B97"/>
    <w:rsid w:val="004F14AB"/>
    <w:rsid w:val="004F18AC"/>
    <w:rsid w:val="004F1939"/>
    <w:rsid w:val="004F23EF"/>
    <w:rsid w:val="004F2D9A"/>
    <w:rsid w:val="004F4066"/>
    <w:rsid w:val="004F5048"/>
    <w:rsid w:val="004F523B"/>
    <w:rsid w:val="004F553B"/>
    <w:rsid w:val="004F58ED"/>
    <w:rsid w:val="004F5A02"/>
    <w:rsid w:val="004F5A7F"/>
    <w:rsid w:val="004F7180"/>
    <w:rsid w:val="00500787"/>
    <w:rsid w:val="00500EAD"/>
    <w:rsid w:val="0050284A"/>
    <w:rsid w:val="00502ECC"/>
    <w:rsid w:val="00503591"/>
    <w:rsid w:val="00503CBB"/>
    <w:rsid w:val="00504040"/>
    <w:rsid w:val="00506291"/>
    <w:rsid w:val="005062DF"/>
    <w:rsid w:val="0050653E"/>
    <w:rsid w:val="00506575"/>
    <w:rsid w:val="00506A09"/>
    <w:rsid w:val="005073BD"/>
    <w:rsid w:val="00507403"/>
    <w:rsid w:val="005100D6"/>
    <w:rsid w:val="005101EB"/>
    <w:rsid w:val="005106A9"/>
    <w:rsid w:val="005123ED"/>
    <w:rsid w:val="0051287B"/>
    <w:rsid w:val="00513038"/>
    <w:rsid w:val="0051308C"/>
    <w:rsid w:val="005137E1"/>
    <w:rsid w:val="005138A7"/>
    <w:rsid w:val="00514C5A"/>
    <w:rsid w:val="005150F0"/>
    <w:rsid w:val="00515F94"/>
    <w:rsid w:val="0052127E"/>
    <w:rsid w:val="00521AEB"/>
    <w:rsid w:val="00521BE3"/>
    <w:rsid w:val="005228DE"/>
    <w:rsid w:val="00522EEB"/>
    <w:rsid w:val="00522FA6"/>
    <w:rsid w:val="005254BE"/>
    <w:rsid w:val="0052617A"/>
    <w:rsid w:val="0052628F"/>
    <w:rsid w:val="005266FE"/>
    <w:rsid w:val="0052740E"/>
    <w:rsid w:val="00530264"/>
    <w:rsid w:val="00531014"/>
    <w:rsid w:val="00531469"/>
    <w:rsid w:val="00531693"/>
    <w:rsid w:val="00532B81"/>
    <w:rsid w:val="00532F76"/>
    <w:rsid w:val="00533033"/>
    <w:rsid w:val="00533CB4"/>
    <w:rsid w:val="00534407"/>
    <w:rsid w:val="00534C80"/>
    <w:rsid w:val="00534FCC"/>
    <w:rsid w:val="00535501"/>
    <w:rsid w:val="00535836"/>
    <w:rsid w:val="00535867"/>
    <w:rsid w:val="00536097"/>
    <w:rsid w:val="00536A41"/>
    <w:rsid w:val="00540C3B"/>
    <w:rsid w:val="005459F7"/>
    <w:rsid w:val="00545B40"/>
    <w:rsid w:val="0055026F"/>
    <w:rsid w:val="00550A4B"/>
    <w:rsid w:val="005512B8"/>
    <w:rsid w:val="00551338"/>
    <w:rsid w:val="0055268C"/>
    <w:rsid w:val="00552B1D"/>
    <w:rsid w:val="00553100"/>
    <w:rsid w:val="005533D1"/>
    <w:rsid w:val="0055529A"/>
    <w:rsid w:val="005579B6"/>
    <w:rsid w:val="00560741"/>
    <w:rsid w:val="00560A05"/>
    <w:rsid w:val="00561542"/>
    <w:rsid w:val="0056312F"/>
    <w:rsid w:val="00563410"/>
    <w:rsid w:val="00563B67"/>
    <w:rsid w:val="00563B6E"/>
    <w:rsid w:val="00564F78"/>
    <w:rsid w:val="00565B29"/>
    <w:rsid w:val="00566BC7"/>
    <w:rsid w:val="005706ED"/>
    <w:rsid w:val="00570B99"/>
    <w:rsid w:val="0057257C"/>
    <w:rsid w:val="00572909"/>
    <w:rsid w:val="00572CA8"/>
    <w:rsid w:val="00572CFC"/>
    <w:rsid w:val="0057363E"/>
    <w:rsid w:val="00573A69"/>
    <w:rsid w:val="005740F2"/>
    <w:rsid w:val="00574A2D"/>
    <w:rsid w:val="00575468"/>
    <w:rsid w:val="005768D3"/>
    <w:rsid w:val="00576C86"/>
    <w:rsid w:val="00576D24"/>
    <w:rsid w:val="00580F6E"/>
    <w:rsid w:val="00581CDB"/>
    <w:rsid w:val="0058517C"/>
    <w:rsid w:val="005859B4"/>
    <w:rsid w:val="005862ED"/>
    <w:rsid w:val="00586BB5"/>
    <w:rsid w:val="00587B34"/>
    <w:rsid w:val="00590583"/>
    <w:rsid w:val="00591467"/>
    <w:rsid w:val="0059159A"/>
    <w:rsid w:val="00592642"/>
    <w:rsid w:val="005931FD"/>
    <w:rsid w:val="00593D7D"/>
    <w:rsid w:val="0059478F"/>
    <w:rsid w:val="00595E51"/>
    <w:rsid w:val="005962F4"/>
    <w:rsid w:val="00597898"/>
    <w:rsid w:val="005979B0"/>
    <w:rsid w:val="005A11F2"/>
    <w:rsid w:val="005A1835"/>
    <w:rsid w:val="005A1D36"/>
    <w:rsid w:val="005A2135"/>
    <w:rsid w:val="005A269C"/>
    <w:rsid w:val="005A3BC9"/>
    <w:rsid w:val="005A3CA2"/>
    <w:rsid w:val="005A52FE"/>
    <w:rsid w:val="005A54D7"/>
    <w:rsid w:val="005A5B4E"/>
    <w:rsid w:val="005A5DD1"/>
    <w:rsid w:val="005A7C07"/>
    <w:rsid w:val="005A7DB4"/>
    <w:rsid w:val="005B109B"/>
    <w:rsid w:val="005B2110"/>
    <w:rsid w:val="005B5905"/>
    <w:rsid w:val="005B6FD3"/>
    <w:rsid w:val="005C10BA"/>
    <w:rsid w:val="005C441F"/>
    <w:rsid w:val="005C476D"/>
    <w:rsid w:val="005C4E51"/>
    <w:rsid w:val="005C5C9A"/>
    <w:rsid w:val="005C621E"/>
    <w:rsid w:val="005C6420"/>
    <w:rsid w:val="005C79BA"/>
    <w:rsid w:val="005C7B26"/>
    <w:rsid w:val="005D007C"/>
    <w:rsid w:val="005D0E7F"/>
    <w:rsid w:val="005D2497"/>
    <w:rsid w:val="005D27D2"/>
    <w:rsid w:val="005D2B09"/>
    <w:rsid w:val="005D2E38"/>
    <w:rsid w:val="005D4463"/>
    <w:rsid w:val="005D56BF"/>
    <w:rsid w:val="005D6D90"/>
    <w:rsid w:val="005D7E20"/>
    <w:rsid w:val="005E0409"/>
    <w:rsid w:val="005E0887"/>
    <w:rsid w:val="005E11A0"/>
    <w:rsid w:val="005E1FF1"/>
    <w:rsid w:val="005E21F8"/>
    <w:rsid w:val="005E2401"/>
    <w:rsid w:val="005E2BB7"/>
    <w:rsid w:val="005E4B2D"/>
    <w:rsid w:val="005E543A"/>
    <w:rsid w:val="005E5782"/>
    <w:rsid w:val="005E5AAF"/>
    <w:rsid w:val="005E63DA"/>
    <w:rsid w:val="005E66DD"/>
    <w:rsid w:val="005E6785"/>
    <w:rsid w:val="005E7080"/>
    <w:rsid w:val="005F0310"/>
    <w:rsid w:val="005F08AE"/>
    <w:rsid w:val="005F0A72"/>
    <w:rsid w:val="005F0F0E"/>
    <w:rsid w:val="005F131F"/>
    <w:rsid w:val="005F1DFE"/>
    <w:rsid w:val="005F2D28"/>
    <w:rsid w:val="005F3EE6"/>
    <w:rsid w:val="005F6350"/>
    <w:rsid w:val="005F6424"/>
    <w:rsid w:val="005F64B7"/>
    <w:rsid w:val="005F6A8B"/>
    <w:rsid w:val="005F7BFB"/>
    <w:rsid w:val="0060015F"/>
    <w:rsid w:val="00601C85"/>
    <w:rsid w:val="00602183"/>
    <w:rsid w:val="00602E9D"/>
    <w:rsid w:val="00603669"/>
    <w:rsid w:val="00603E34"/>
    <w:rsid w:val="00604BB2"/>
    <w:rsid w:val="00604DDE"/>
    <w:rsid w:val="006073B4"/>
    <w:rsid w:val="00607F85"/>
    <w:rsid w:val="006101B4"/>
    <w:rsid w:val="006103F6"/>
    <w:rsid w:val="00610660"/>
    <w:rsid w:val="0061098C"/>
    <w:rsid w:val="00610D3B"/>
    <w:rsid w:val="00611C87"/>
    <w:rsid w:val="00613F70"/>
    <w:rsid w:val="0061408E"/>
    <w:rsid w:val="00615CC4"/>
    <w:rsid w:val="0061611E"/>
    <w:rsid w:val="00616AFC"/>
    <w:rsid w:val="006175B4"/>
    <w:rsid w:val="006213B9"/>
    <w:rsid w:val="0062183B"/>
    <w:rsid w:val="00623FCE"/>
    <w:rsid w:val="0062611C"/>
    <w:rsid w:val="006269BD"/>
    <w:rsid w:val="00627097"/>
    <w:rsid w:val="00627981"/>
    <w:rsid w:val="0063058B"/>
    <w:rsid w:val="00631089"/>
    <w:rsid w:val="00631601"/>
    <w:rsid w:val="00632328"/>
    <w:rsid w:val="00632D52"/>
    <w:rsid w:val="00633DDC"/>
    <w:rsid w:val="00634C90"/>
    <w:rsid w:val="0063538C"/>
    <w:rsid w:val="006356C4"/>
    <w:rsid w:val="00635EBE"/>
    <w:rsid w:val="00635F92"/>
    <w:rsid w:val="006361E1"/>
    <w:rsid w:val="00637061"/>
    <w:rsid w:val="0064038C"/>
    <w:rsid w:val="00640E29"/>
    <w:rsid w:val="006414CD"/>
    <w:rsid w:val="00641624"/>
    <w:rsid w:val="00641A2E"/>
    <w:rsid w:val="00641B67"/>
    <w:rsid w:val="00643A3F"/>
    <w:rsid w:val="00644F50"/>
    <w:rsid w:val="0064607D"/>
    <w:rsid w:val="006467A4"/>
    <w:rsid w:val="00650C47"/>
    <w:rsid w:val="006525F8"/>
    <w:rsid w:val="00652A50"/>
    <w:rsid w:val="00652A97"/>
    <w:rsid w:val="00653A26"/>
    <w:rsid w:val="00653ACD"/>
    <w:rsid w:val="00653BE9"/>
    <w:rsid w:val="00655F88"/>
    <w:rsid w:val="0065707E"/>
    <w:rsid w:val="00657388"/>
    <w:rsid w:val="00662B86"/>
    <w:rsid w:val="00664455"/>
    <w:rsid w:val="00664530"/>
    <w:rsid w:val="00665096"/>
    <w:rsid w:val="00665FA4"/>
    <w:rsid w:val="006676AE"/>
    <w:rsid w:val="00667F6A"/>
    <w:rsid w:val="006705D5"/>
    <w:rsid w:val="00670F1D"/>
    <w:rsid w:val="00671A35"/>
    <w:rsid w:val="00672B78"/>
    <w:rsid w:val="00673002"/>
    <w:rsid w:val="006739C3"/>
    <w:rsid w:val="00673A3A"/>
    <w:rsid w:val="006757DD"/>
    <w:rsid w:val="00675EBD"/>
    <w:rsid w:val="00684E57"/>
    <w:rsid w:val="0068512F"/>
    <w:rsid w:val="00686194"/>
    <w:rsid w:val="00686B93"/>
    <w:rsid w:val="0068769A"/>
    <w:rsid w:val="00687E80"/>
    <w:rsid w:val="00687FAB"/>
    <w:rsid w:val="00690FB5"/>
    <w:rsid w:val="00692C68"/>
    <w:rsid w:val="006935F4"/>
    <w:rsid w:val="00693708"/>
    <w:rsid w:val="00694A11"/>
    <w:rsid w:val="006962E2"/>
    <w:rsid w:val="00697013"/>
    <w:rsid w:val="00697299"/>
    <w:rsid w:val="006973E7"/>
    <w:rsid w:val="006979A0"/>
    <w:rsid w:val="006A0B7C"/>
    <w:rsid w:val="006A18FD"/>
    <w:rsid w:val="006A18FE"/>
    <w:rsid w:val="006A3E83"/>
    <w:rsid w:val="006A48DE"/>
    <w:rsid w:val="006A5368"/>
    <w:rsid w:val="006A5E0F"/>
    <w:rsid w:val="006A7295"/>
    <w:rsid w:val="006A78FF"/>
    <w:rsid w:val="006B102D"/>
    <w:rsid w:val="006B1B99"/>
    <w:rsid w:val="006B208A"/>
    <w:rsid w:val="006B32CD"/>
    <w:rsid w:val="006B32D9"/>
    <w:rsid w:val="006B3F35"/>
    <w:rsid w:val="006B441B"/>
    <w:rsid w:val="006B503D"/>
    <w:rsid w:val="006B64E9"/>
    <w:rsid w:val="006B6EB0"/>
    <w:rsid w:val="006B74EF"/>
    <w:rsid w:val="006C23ED"/>
    <w:rsid w:val="006C2930"/>
    <w:rsid w:val="006C293C"/>
    <w:rsid w:val="006C2D0F"/>
    <w:rsid w:val="006C39DF"/>
    <w:rsid w:val="006C5356"/>
    <w:rsid w:val="006C5599"/>
    <w:rsid w:val="006C6005"/>
    <w:rsid w:val="006C603F"/>
    <w:rsid w:val="006C60BC"/>
    <w:rsid w:val="006C6E8C"/>
    <w:rsid w:val="006C7C8C"/>
    <w:rsid w:val="006D0B69"/>
    <w:rsid w:val="006D24F5"/>
    <w:rsid w:val="006D40DC"/>
    <w:rsid w:val="006D48D0"/>
    <w:rsid w:val="006D4F27"/>
    <w:rsid w:val="006D5265"/>
    <w:rsid w:val="006D6583"/>
    <w:rsid w:val="006D6F1B"/>
    <w:rsid w:val="006E08B1"/>
    <w:rsid w:val="006E102F"/>
    <w:rsid w:val="006E148A"/>
    <w:rsid w:val="006E24ED"/>
    <w:rsid w:val="006E2781"/>
    <w:rsid w:val="006E2A82"/>
    <w:rsid w:val="006E2CB0"/>
    <w:rsid w:val="006E3A7E"/>
    <w:rsid w:val="006E53C2"/>
    <w:rsid w:val="006E53F1"/>
    <w:rsid w:val="006E5DB8"/>
    <w:rsid w:val="006E6B38"/>
    <w:rsid w:val="006E7034"/>
    <w:rsid w:val="006E7B95"/>
    <w:rsid w:val="006F08FE"/>
    <w:rsid w:val="006F0BCF"/>
    <w:rsid w:val="006F19A5"/>
    <w:rsid w:val="006F4754"/>
    <w:rsid w:val="006F50E3"/>
    <w:rsid w:val="006F51AC"/>
    <w:rsid w:val="006F6DBE"/>
    <w:rsid w:val="006F77B7"/>
    <w:rsid w:val="00701CFF"/>
    <w:rsid w:val="007027DC"/>
    <w:rsid w:val="00703F7B"/>
    <w:rsid w:val="00704660"/>
    <w:rsid w:val="00704954"/>
    <w:rsid w:val="00705C1F"/>
    <w:rsid w:val="007066CB"/>
    <w:rsid w:val="00706854"/>
    <w:rsid w:val="00707061"/>
    <w:rsid w:val="007074A8"/>
    <w:rsid w:val="00707DC0"/>
    <w:rsid w:val="00710166"/>
    <w:rsid w:val="00710185"/>
    <w:rsid w:val="00710BA8"/>
    <w:rsid w:val="007110B0"/>
    <w:rsid w:val="00711803"/>
    <w:rsid w:val="007121E0"/>
    <w:rsid w:val="0071228C"/>
    <w:rsid w:val="00713623"/>
    <w:rsid w:val="00715149"/>
    <w:rsid w:val="007155F8"/>
    <w:rsid w:val="00715EF7"/>
    <w:rsid w:val="007160E7"/>
    <w:rsid w:val="00716BEC"/>
    <w:rsid w:val="007225F8"/>
    <w:rsid w:val="00723175"/>
    <w:rsid w:val="007249F4"/>
    <w:rsid w:val="00724FCF"/>
    <w:rsid w:val="007250AF"/>
    <w:rsid w:val="0072627C"/>
    <w:rsid w:val="00726CDF"/>
    <w:rsid w:val="0072721C"/>
    <w:rsid w:val="007273C2"/>
    <w:rsid w:val="00727BF2"/>
    <w:rsid w:val="00727C4B"/>
    <w:rsid w:val="007302E2"/>
    <w:rsid w:val="007305ED"/>
    <w:rsid w:val="00730FCB"/>
    <w:rsid w:val="00731A3D"/>
    <w:rsid w:val="00731D30"/>
    <w:rsid w:val="0073210E"/>
    <w:rsid w:val="007321C7"/>
    <w:rsid w:val="00732270"/>
    <w:rsid w:val="00732C21"/>
    <w:rsid w:val="007369D7"/>
    <w:rsid w:val="00736BE0"/>
    <w:rsid w:val="00737A4E"/>
    <w:rsid w:val="00737EDB"/>
    <w:rsid w:val="0074046E"/>
    <w:rsid w:val="007409A4"/>
    <w:rsid w:val="00740ECE"/>
    <w:rsid w:val="00741C58"/>
    <w:rsid w:val="00742AF1"/>
    <w:rsid w:val="00742CBF"/>
    <w:rsid w:val="00743F06"/>
    <w:rsid w:val="00744C3C"/>
    <w:rsid w:val="0074583F"/>
    <w:rsid w:val="00745ABC"/>
    <w:rsid w:val="00745E98"/>
    <w:rsid w:val="00746442"/>
    <w:rsid w:val="0074672A"/>
    <w:rsid w:val="007473DA"/>
    <w:rsid w:val="007501EB"/>
    <w:rsid w:val="0075089A"/>
    <w:rsid w:val="0075146C"/>
    <w:rsid w:val="00751BAB"/>
    <w:rsid w:val="00751E20"/>
    <w:rsid w:val="00752209"/>
    <w:rsid w:val="0075393E"/>
    <w:rsid w:val="00753DD2"/>
    <w:rsid w:val="00753E94"/>
    <w:rsid w:val="007542A1"/>
    <w:rsid w:val="007553DB"/>
    <w:rsid w:val="007554DD"/>
    <w:rsid w:val="00755C71"/>
    <w:rsid w:val="007560F8"/>
    <w:rsid w:val="00756C40"/>
    <w:rsid w:val="00756E71"/>
    <w:rsid w:val="00757795"/>
    <w:rsid w:val="00760036"/>
    <w:rsid w:val="00760170"/>
    <w:rsid w:val="0076033A"/>
    <w:rsid w:val="007609B9"/>
    <w:rsid w:val="00760DD7"/>
    <w:rsid w:val="00761354"/>
    <w:rsid w:val="0076173C"/>
    <w:rsid w:val="00762E61"/>
    <w:rsid w:val="007641FF"/>
    <w:rsid w:val="00764CB7"/>
    <w:rsid w:val="0076593C"/>
    <w:rsid w:val="00765BCB"/>
    <w:rsid w:val="00765DF7"/>
    <w:rsid w:val="00766616"/>
    <w:rsid w:val="00767B07"/>
    <w:rsid w:val="00770230"/>
    <w:rsid w:val="00771BB5"/>
    <w:rsid w:val="007720D4"/>
    <w:rsid w:val="00773B53"/>
    <w:rsid w:val="007749FE"/>
    <w:rsid w:val="0077613C"/>
    <w:rsid w:val="00776E24"/>
    <w:rsid w:val="007776CE"/>
    <w:rsid w:val="00777CCD"/>
    <w:rsid w:val="0078016B"/>
    <w:rsid w:val="0078047A"/>
    <w:rsid w:val="00781CC4"/>
    <w:rsid w:val="00781FE6"/>
    <w:rsid w:val="007826AB"/>
    <w:rsid w:val="00782D03"/>
    <w:rsid w:val="007832CC"/>
    <w:rsid w:val="00784F53"/>
    <w:rsid w:val="007852DE"/>
    <w:rsid w:val="007856FE"/>
    <w:rsid w:val="00786308"/>
    <w:rsid w:val="007863E9"/>
    <w:rsid w:val="007868D7"/>
    <w:rsid w:val="007878DB"/>
    <w:rsid w:val="00787A12"/>
    <w:rsid w:val="00787F5D"/>
    <w:rsid w:val="00790F8E"/>
    <w:rsid w:val="00791094"/>
    <w:rsid w:val="00791DB3"/>
    <w:rsid w:val="00793ADB"/>
    <w:rsid w:val="007943FF"/>
    <w:rsid w:val="007944C4"/>
    <w:rsid w:val="0079501C"/>
    <w:rsid w:val="00796E8A"/>
    <w:rsid w:val="007A0704"/>
    <w:rsid w:val="007A1589"/>
    <w:rsid w:val="007A1B1E"/>
    <w:rsid w:val="007A1DCB"/>
    <w:rsid w:val="007A312A"/>
    <w:rsid w:val="007A322D"/>
    <w:rsid w:val="007A3491"/>
    <w:rsid w:val="007A37C4"/>
    <w:rsid w:val="007A3D82"/>
    <w:rsid w:val="007A4811"/>
    <w:rsid w:val="007A4D96"/>
    <w:rsid w:val="007A5B2A"/>
    <w:rsid w:val="007A5DD6"/>
    <w:rsid w:val="007A6592"/>
    <w:rsid w:val="007A72DC"/>
    <w:rsid w:val="007A7DBB"/>
    <w:rsid w:val="007B00F4"/>
    <w:rsid w:val="007B0D36"/>
    <w:rsid w:val="007B10D3"/>
    <w:rsid w:val="007B1324"/>
    <w:rsid w:val="007B14AA"/>
    <w:rsid w:val="007B17C9"/>
    <w:rsid w:val="007B2808"/>
    <w:rsid w:val="007B2EC1"/>
    <w:rsid w:val="007B39E9"/>
    <w:rsid w:val="007B3E95"/>
    <w:rsid w:val="007B4610"/>
    <w:rsid w:val="007B4842"/>
    <w:rsid w:val="007B557C"/>
    <w:rsid w:val="007B5863"/>
    <w:rsid w:val="007B5D95"/>
    <w:rsid w:val="007B623F"/>
    <w:rsid w:val="007B6B36"/>
    <w:rsid w:val="007B78EA"/>
    <w:rsid w:val="007B7913"/>
    <w:rsid w:val="007C1AD9"/>
    <w:rsid w:val="007C22F0"/>
    <w:rsid w:val="007C28AF"/>
    <w:rsid w:val="007C2A7C"/>
    <w:rsid w:val="007C2E7F"/>
    <w:rsid w:val="007C3B5D"/>
    <w:rsid w:val="007C68EA"/>
    <w:rsid w:val="007C7439"/>
    <w:rsid w:val="007C75C5"/>
    <w:rsid w:val="007C7E6C"/>
    <w:rsid w:val="007D0265"/>
    <w:rsid w:val="007D3537"/>
    <w:rsid w:val="007D37DA"/>
    <w:rsid w:val="007D3CAF"/>
    <w:rsid w:val="007D3FE8"/>
    <w:rsid w:val="007D5FFF"/>
    <w:rsid w:val="007D6395"/>
    <w:rsid w:val="007D6A8C"/>
    <w:rsid w:val="007D6F6D"/>
    <w:rsid w:val="007D7940"/>
    <w:rsid w:val="007E004E"/>
    <w:rsid w:val="007E1099"/>
    <w:rsid w:val="007E1805"/>
    <w:rsid w:val="007E26E5"/>
    <w:rsid w:val="007E387E"/>
    <w:rsid w:val="007E6F9E"/>
    <w:rsid w:val="007E7719"/>
    <w:rsid w:val="007E7F28"/>
    <w:rsid w:val="007F0286"/>
    <w:rsid w:val="007F02E9"/>
    <w:rsid w:val="007F11A7"/>
    <w:rsid w:val="007F1DD1"/>
    <w:rsid w:val="007F287E"/>
    <w:rsid w:val="007F3EA8"/>
    <w:rsid w:val="007F5398"/>
    <w:rsid w:val="007F5442"/>
    <w:rsid w:val="007F56C3"/>
    <w:rsid w:val="007F61F9"/>
    <w:rsid w:val="007F6CF2"/>
    <w:rsid w:val="007F735B"/>
    <w:rsid w:val="007F7F23"/>
    <w:rsid w:val="00801078"/>
    <w:rsid w:val="00801B22"/>
    <w:rsid w:val="00801C45"/>
    <w:rsid w:val="008040E9"/>
    <w:rsid w:val="008046F2"/>
    <w:rsid w:val="00807B1B"/>
    <w:rsid w:val="008101C6"/>
    <w:rsid w:val="00810AEE"/>
    <w:rsid w:val="008131A9"/>
    <w:rsid w:val="008137EC"/>
    <w:rsid w:val="0081480B"/>
    <w:rsid w:val="00814D36"/>
    <w:rsid w:val="00814DF0"/>
    <w:rsid w:val="008152DB"/>
    <w:rsid w:val="0081555E"/>
    <w:rsid w:val="008168B4"/>
    <w:rsid w:val="008175CE"/>
    <w:rsid w:val="00817D7A"/>
    <w:rsid w:val="00817DE0"/>
    <w:rsid w:val="0082233D"/>
    <w:rsid w:val="0082280C"/>
    <w:rsid w:val="00823F4C"/>
    <w:rsid w:val="0082425C"/>
    <w:rsid w:val="00825065"/>
    <w:rsid w:val="0082562B"/>
    <w:rsid w:val="00825B0A"/>
    <w:rsid w:val="00826040"/>
    <w:rsid w:val="00827390"/>
    <w:rsid w:val="0082746D"/>
    <w:rsid w:val="00827845"/>
    <w:rsid w:val="00827CB5"/>
    <w:rsid w:val="008307A4"/>
    <w:rsid w:val="008310A4"/>
    <w:rsid w:val="0083128B"/>
    <w:rsid w:val="008315CE"/>
    <w:rsid w:val="00832B40"/>
    <w:rsid w:val="008344E1"/>
    <w:rsid w:val="0083463D"/>
    <w:rsid w:val="008349CA"/>
    <w:rsid w:val="0083617D"/>
    <w:rsid w:val="0083672C"/>
    <w:rsid w:val="00840879"/>
    <w:rsid w:val="0084212D"/>
    <w:rsid w:val="00843950"/>
    <w:rsid w:val="008442F4"/>
    <w:rsid w:val="00846132"/>
    <w:rsid w:val="00846CBD"/>
    <w:rsid w:val="008478FA"/>
    <w:rsid w:val="00847F5B"/>
    <w:rsid w:val="00852125"/>
    <w:rsid w:val="008537D4"/>
    <w:rsid w:val="008539D5"/>
    <w:rsid w:val="00853AC7"/>
    <w:rsid w:val="008546BF"/>
    <w:rsid w:val="0085522C"/>
    <w:rsid w:val="00855419"/>
    <w:rsid w:val="008554C7"/>
    <w:rsid w:val="008568A8"/>
    <w:rsid w:val="00856FD1"/>
    <w:rsid w:val="00860730"/>
    <w:rsid w:val="0086080E"/>
    <w:rsid w:val="00860BE7"/>
    <w:rsid w:val="008613CF"/>
    <w:rsid w:val="008630F2"/>
    <w:rsid w:val="008630FF"/>
    <w:rsid w:val="008639AD"/>
    <w:rsid w:val="0086476E"/>
    <w:rsid w:val="00865328"/>
    <w:rsid w:val="00866906"/>
    <w:rsid w:val="008710A2"/>
    <w:rsid w:val="00871397"/>
    <w:rsid w:val="008719E2"/>
    <w:rsid w:val="008721A6"/>
    <w:rsid w:val="00872B21"/>
    <w:rsid w:val="008749A7"/>
    <w:rsid w:val="00874C97"/>
    <w:rsid w:val="008752CC"/>
    <w:rsid w:val="00875BDA"/>
    <w:rsid w:val="00876BB3"/>
    <w:rsid w:val="00877A58"/>
    <w:rsid w:val="00877B09"/>
    <w:rsid w:val="00880307"/>
    <w:rsid w:val="008805CE"/>
    <w:rsid w:val="00880702"/>
    <w:rsid w:val="0088288D"/>
    <w:rsid w:val="00883B6C"/>
    <w:rsid w:val="00883FAD"/>
    <w:rsid w:val="00884CDD"/>
    <w:rsid w:val="0088538E"/>
    <w:rsid w:val="00885C7A"/>
    <w:rsid w:val="0088614A"/>
    <w:rsid w:val="0088697D"/>
    <w:rsid w:val="0088707F"/>
    <w:rsid w:val="00887971"/>
    <w:rsid w:val="00887E3E"/>
    <w:rsid w:val="00890AAB"/>
    <w:rsid w:val="0089137B"/>
    <w:rsid w:val="00892448"/>
    <w:rsid w:val="00892846"/>
    <w:rsid w:val="0089300A"/>
    <w:rsid w:val="00893DAF"/>
    <w:rsid w:val="0089592A"/>
    <w:rsid w:val="00895D59"/>
    <w:rsid w:val="00896E45"/>
    <w:rsid w:val="00897026"/>
    <w:rsid w:val="00897EAD"/>
    <w:rsid w:val="008A069F"/>
    <w:rsid w:val="008A2B36"/>
    <w:rsid w:val="008A35BB"/>
    <w:rsid w:val="008A4275"/>
    <w:rsid w:val="008A5D92"/>
    <w:rsid w:val="008A5FA5"/>
    <w:rsid w:val="008A61EF"/>
    <w:rsid w:val="008A6493"/>
    <w:rsid w:val="008A7765"/>
    <w:rsid w:val="008B0298"/>
    <w:rsid w:val="008B1FF9"/>
    <w:rsid w:val="008B2424"/>
    <w:rsid w:val="008B24FE"/>
    <w:rsid w:val="008B281A"/>
    <w:rsid w:val="008B2850"/>
    <w:rsid w:val="008B2917"/>
    <w:rsid w:val="008B2A81"/>
    <w:rsid w:val="008B2EC3"/>
    <w:rsid w:val="008B2F8F"/>
    <w:rsid w:val="008B337F"/>
    <w:rsid w:val="008B4406"/>
    <w:rsid w:val="008B45C5"/>
    <w:rsid w:val="008B4720"/>
    <w:rsid w:val="008B486C"/>
    <w:rsid w:val="008B4C19"/>
    <w:rsid w:val="008B5962"/>
    <w:rsid w:val="008B6DA9"/>
    <w:rsid w:val="008B6F56"/>
    <w:rsid w:val="008B700E"/>
    <w:rsid w:val="008C005D"/>
    <w:rsid w:val="008C127C"/>
    <w:rsid w:val="008C12F8"/>
    <w:rsid w:val="008C173A"/>
    <w:rsid w:val="008C24A1"/>
    <w:rsid w:val="008C2CF9"/>
    <w:rsid w:val="008C3FBD"/>
    <w:rsid w:val="008C4DA7"/>
    <w:rsid w:val="008C63ED"/>
    <w:rsid w:val="008C7824"/>
    <w:rsid w:val="008C7DB9"/>
    <w:rsid w:val="008D05E5"/>
    <w:rsid w:val="008D072E"/>
    <w:rsid w:val="008D1474"/>
    <w:rsid w:val="008D2502"/>
    <w:rsid w:val="008D276D"/>
    <w:rsid w:val="008D4254"/>
    <w:rsid w:val="008D42E8"/>
    <w:rsid w:val="008D54A4"/>
    <w:rsid w:val="008D5E9B"/>
    <w:rsid w:val="008D60A8"/>
    <w:rsid w:val="008E0633"/>
    <w:rsid w:val="008E12B1"/>
    <w:rsid w:val="008E22F6"/>
    <w:rsid w:val="008E3154"/>
    <w:rsid w:val="008E4210"/>
    <w:rsid w:val="008E4AA2"/>
    <w:rsid w:val="008E4E0E"/>
    <w:rsid w:val="008E50BE"/>
    <w:rsid w:val="008E577B"/>
    <w:rsid w:val="008E5EB4"/>
    <w:rsid w:val="008E6127"/>
    <w:rsid w:val="008E6162"/>
    <w:rsid w:val="008E6575"/>
    <w:rsid w:val="008E6A3F"/>
    <w:rsid w:val="008E78B1"/>
    <w:rsid w:val="008F0019"/>
    <w:rsid w:val="008F00D4"/>
    <w:rsid w:val="008F0649"/>
    <w:rsid w:val="008F1509"/>
    <w:rsid w:val="008F1A27"/>
    <w:rsid w:val="008F233A"/>
    <w:rsid w:val="008F2886"/>
    <w:rsid w:val="008F2E18"/>
    <w:rsid w:val="008F346E"/>
    <w:rsid w:val="008F415C"/>
    <w:rsid w:val="008F5B76"/>
    <w:rsid w:val="008F716A"/>
    <w:rsid w:val="008F79EA"/>
    <w:rsid w:val="009003DA"/>
    <w:rsid w:val="009004B4"/>
    <w:rsid w:val="00900541"/>
    <w:rsid w:val="00901885"/>
    <w:rsid w:val="00901C56"/>
    <w:rsid w:val="00901FC6"/>
    <w:rsid w:val="009021E5"/>
    <w:rsid w:val="00904111"/>
    <w:rsid w:val="009043D6"/>
    <w:rsid w:val="00904477"/>
    <w:rsid w:val="00904800"/>
    <w:rsid w:val="00904ABA"/>
    <w:rsid w:val="00904C1C"/>
    <w:rsid w:val="00905013"/>
    <w:rsid w:val="00905A2F"/>
    <w:rsid w:val="00911172"/>
    <w:rsid w:val="00912829"/>
    <w:rsid w:val="00913E0E"/>
    <w:rsid w:val="0091566D"/>
    <w:rsid w:val="00915825"/>
    <w:rsid w:val="0091591E"/>
    <w:rsid w:val="00915E3A"/>
    <w:rsid w:val="009200FA"/>
    <w:rsid w:val="0092144A"/>
    <w:rsid w:val="0092192D"/>
    <w:rsid w:val="00922713"/>
    <w:rsid w:val="0092308F"/>
    <w:rsid w:val="009234BF"/>
    <w:rsid w:val="00923A07"/>
    <w:rsid w:val="0092496E"/>
    <w:rsid w:val="00925ED5"/>
    <w:rsid w:val="009274AC"/>
    <w:rsid w:val="00927D95"/>
    <w:rsid w:val="0093021C"/>
    <w:rsid w:val="00930FF8"/>
    <w:rsid w:val="0093160F"/>
    <w:rsid w:val="00932EDD"/>
    <w:rsid w:val="00934536"/>
    <w:rsid w:val="009368B0"/>
    <w:rsid w:val="00936918"/>
    <w:rsid w:val="009369CA"/>
    <w:rsid w:val="0093707B"/>
    <w:rsid w:val="009374C4"/>
    <w:rsid w:val="0093762C"/>
    <w:rsid w:val="00940E9B"/>
    <w:rsid w:val="00941275"/>
    <w:rsid w:val="009414B7"/>
    <w:rsid w:val="00942403"/>
    <w:rsid w:val="00942CF5"/>
    <w:rsid w:val="00945833"/>
    <w:rsid w:val="00945917"/>
    <w:rsid w:val="00945FA6"/>
    <w:rsid w:val="00946CD2"/>
    <w:rsid w:val="009473C3"/>
    <w:rsid w:val="0094753A"/>
    <w:rsid w:val="00947DC8"/>
    <w:rsid w:val="0095031F"/>
    <w:rsid w:val="00950A5C"/>
    <w:rsid w:val="0095102F"/>
    <w:rsid w:val="00951889"/>
    <w:rsid w:val="00951B6C"/>
    <w:rsid w:val="0095249C"/>
    <w:rsid w:val="009530CE"/>
    <w:rsid w:val="0095335A"/>
    <w:rsid w:val="0095367A"/>
    <w:rsid w:val="00953ED2"/>
    <w:rsid w:val="0095407E"/>
    <w:rsid w:val="009540C2"/>
    <w:rsid w:val="0095469D"/>
    <w:rsid w:val="00954DB5"/>
    <w:rsid w:val="00955F1B"/>
    <w:rsid w:val="00956299"/>
    <w:rsid w:val="00956EF3"/>
    <w:rsid w:val="009570CC"/>
    <w:rsid w:val="009631D0"/>
    <w:rsid w:val="009634DA"/>
    <w:rsid w:val="009653A1"/>
    <w:rsid w:val="0096672C"/>
    <w:rsid w:val="0096704A"/>
    <w:rsid w:val="00967409"/>
    <w:rsid w:val="00967708"/>
    <w:rsid w:val="0097147B"/>
    <w:rsid w:val="0097328F"/>
    <w:rsid w:val="0097457C"/>
    <w:rsid w:val="00974AF5"/>
    <w:rsid w:val="00974ECD"/>
    <w:rsid w:val="009757EB"/>
    <w:rsid w:val="0097656C"/>
    <w:rsid w:val="00980136"/>
    <w:rsid w:val="009808D6"/>
    <w:rsid w:val="009814D1"/>
    <w:rsid w:val="00981DE4"/>
    <w:rsid w:val="00982243"/>
    <w:rsid w:val="0098267C"/>
    <w:rsid w:val="009829BA"/>
    <w:rsid w:val="00982D75"/>
    <w:rsid w:val="00983302"/>
    <w:rsid w:val="009838EF"/>
    <w:rsid w:val="00983C51"/>
    <w:rsid w:val="00984603"/>
    <w:rsid w:val="00984BA4"/>
    <w:rsid w:val="00984CC8"/>
    <w:rsid w:val="00986561"/>
    <w:rsid w:val="00986B58"/>
    <w:rsid w:val="00986E0F"/>
    <w:rsid w:val="0098708F"/>
    <w:rsid w:val="00987B37"/>
    <w:rsid w:val="00992542"/>
    <w:rsid w:val="009929F2"/>
    <w:rsid w:val="00993C2E"/>
    <w:rsid w:val="009964A8"/>
    <w:rsid w:val="009969BE"/>
    <w:rsid w:val="00997761"/>
    <w:rsid w:val="009A039D"/>
    <w:rsid w:val="009A0624"/>
    <w:rsid w:val="009A44B5"/>
    <w:rsid w:val="009A4836"/>
    <w:rsid w:val="009A5864"/>
    <w:rsid w:val="009A5F82"/>
    <w:rsid w:val="009A659A"/>
    <w:rsid w:val="009A67B9"/>
    <w:rsid w:val="009A6C3A"/>
    <w:rsid w:val="009A6FEA"/>
    <w:rsid w:val="009A7EAD"/>
    <w:rsid w:val="009B0B31"/>
    <w:rsid w:val="009B229B"/>
    <w:rsid w:val="009B2E30"/>
    <w:rsid w:val="009B2ECE"/>
    <w:rsid w:val="009B3328"/>
    <w:rsid w:val="009B3B2D"/>
    <w:rsid w:val="009B3C92"/>
    <w:rsid w:val="009B4538"/>
    <w:rsid w:val="009B4BC0"/>
    <w:rsid w:val="009B5767"/>
    <w:rsid w:val="009B60A1"/>
    <w:rsid w:val="009B71C9"/>
    <w:rsid w:val="009B7B94"/>
    <w:rsid w:val="009C0252"/>
    <w:rsid w:val="009C087C"/>
    <w:rsid w:val="009C0C0C"/>
    <w:rsid w:val="009C16FA"/>
    <w:rsid w:val="009C182B"/>
    <w:rsid w:val="009C2A36"/>
    <w:rsid w:val="009C4300"/>
    <w:rsid w:val="009C4748"/>
    <w:rsid w:val="009C5C4C"/>
    <w:rsid w:val="009C7305"/>
    <w:rsid w:val="009C7DC9"/>
    <w:rsid w:val="009D037A"/>
    <w:rsid w:val="009D1102"/>
    <w:rsid w:val="009D1225"/>
    <w:rsid w:val="009D1823"/>
    <w:rsid w:val="009D19D8"/>
    <w:rsid w:val="009D26ED"/>
    <w:rsid w:val="009D3A29"/>
    <w:rsid w:val="009D3C9D"/>
    <w:rsid w:val="009D4078"/>
    <w:rsid w:val="009D465C"/>
    <w:rsid w:val="009D4705"/>
    <w:rsid w:val="009D4DEC"/>
    <w:rsid w:val="009D6504"/>
    <w:rsid w:val="009D7A58"/>
    <w:rsid w:val="009D7DC5"/>
    <w:rsid w:val="009E07D8"/>
    <w:rsid w:val="009E1E3A"/>
    <w:rsid w:val="009E31ED"/>
    <w:rsid w:val="009E4280"/>
    <w:rsid w:val="009E4CFF"/>
    <w:rsid w:val="009E4D09"/>
    <w:rsid w:val="009E5066"/>
    <w:rsid w:val="009E5264"/>
    <w:rsid w:val="009E53A3"/>
    <w:rsid w:val="009E53DC"/>
    <w:rsid w:val="009F071B"/>
    <w:rsid w:val="009F08F1"/>
    <w:rsid w:val="009F10F2"/>
    <w:rsid w:val="009F1DAD"/>
    <w:rsid w:val="009F2A61"/>
    <w:rsid w:val="009F312B"/>
    <w:rsid w:val="009F3445"/>
    <w:rsid w:val="009F44F4"/>
    <w:rsid w:val="009F6F7E"/>
    <w:rsid w:val="00A01467"/>
    <w:rsid w:val="00A01A8D"/>
    <w:rsid w:val="00A03BD7"/>
    <w:rsid w:val="00A0402B"/>
    <w:rsid w:val="00A04843"/>
    <w:rsid w:val="00A0487D"/>
    <w:rsid w:val="00A0642B"/>
    <w:rsid w:val="00A06561"/>
    <w:rsid w:val="00A06D20"/>
    <w:rsid w:val="00A10251"/>
    <w:rsid w:val="00A10F0A"/>
    <w:rsid w:val="00A1202F"/>
    <w:rsid w:val="00A13AB8"/>
    <w:rsid w:val="00A14536"/>
    <w:rsid w:val="00A14FDE"/>
    <w:rsid w:val="00A158DE"/>
    <w:rsid w:val="00A165E4"/>
    <w:rsid w:val="00A16B6F"/>
    <w:rsid w:val="00A1738C"/>
    <w:rsid w:val="00A17957"/>
    <w:rsid w:val="00A201FC"/>
    <w:rsid w:val="00A2237B"/>
    <w:rsid w:val="00A22C21"/>
    <w:rsid w:val="00A22CE5"/>
    <w:rsid w:val="00A23139"/>
    <w:rsid w:val="00A2327E"/>
    <w:rsid w:val="00A24303"/>
    <w:rsid w:val="00A2454C"/>
    <w:rsid w:val="00A2496A"/>
    <w:rsid w:val="00A249CB"/>
    <w:rsid w:val="00A24A54"/>
    <w:rsid w:val="00A24A8E"/>
    <w:rsid w:val="00A24C4F"/>
    <w:rsid w:val="00A25724"/>
    <w:rsid w:val="00A26529"/>
    <w:rsid w:val="00A26A54"/>
    <w:rsid w:val="00A26F63"/>
    <w:rsid w:val="00A27B31"/>
    <w:rsid w:val="00A30E92"/>
    <w:rsid w:val="00A31042"/>
    <w:rsid w:val="00A3195A"/>
    <w:rsid w:val="00A31A99"/>
    <w:rsid w:val="00A32020"/>
    <w:rsid w:val="00A321B0"/>
    <w:rsid w:val="00A3267E"/>
    <w:rsid w:val="00A327C2"/>
    <w:rsid w:val="00A329E7"/>
    <w:rsid w:val="00A335B5"/>
    <w:rsid w:val="00A343C5"/>
    <w:rsid w:val="00A34402"/>
    <w:rsid w:val="00A34B42"/>
    <w:rsid w:val="00A35AD5"/>
    <w:rsid w:val="00A35F06"/>
    <w:rsid w:val="00A361DC"/>
    <w:rsid w:val="00A36A2F"/>
    <w:rsid w:val="00A36C31"/>
    <w:rsid w:val="00A37512"/>
    <w:rsid w:val="00A4028E"/>
    <w:rsid w:val="00A40547"/>
    <w:rsid w:val="00A405C0"/>
    <w:rsid w:val="00A40C2A"/>
    <w:rsid w:val="00A40CA7"/>
    <w:rsid w:val="00A41291"/>
    <w:rsid w:val="00A41B26"/>
    <w:rsid w:val="00A42491"/>
    <w:rsid w:val="00A44A15"/>
    <w:rsid w:val="00A450FD"/>
    <w:rsid w:val="00A45426"/>
    <w:rsid w:val="00A46B29"/>
    <w:rsid w:val="00A47216"/>
    <w:rsid w:val="00A47C8E"/>
    <w:rsid w:val="00A50575"/>
    <w:rsid w:val="00A5069E"/>
    <w:rsid w:val="00A519AC"/>
    <w:rsid w:val="00A52481"/>
    <w:rsid w:val="00A53436"/>
    <w:rsid w:val="00A53DE0"/>
    <w:rsid w:val="00A542D0"/>
    <w:rsid w:val="00A54625"/>
    <w:rsid w:val="00A5508B"/>
    <w:rsid w:val="00A55229"/>
    <w:rsid w:val="00A556D8"/>
    <w:rsid w:val="00A5607B"/>
    <w:rsid w:val="00A56429"/>
    <w:rsid w:val="00A565A8"/>
    <w:rsid w:val="00A56D5E"/>
    <w:rsid w:val="00A56DD6"/>
    <w:rsid w:val="00A60862"/>
    <w:rsid w:val="00A61146"/>
    <w:rsid w:val="00A62F82"/>
    <w:rsid w:val="00A63CE0"/>
    <w:rsid w:val="00A656A3"/>
    <w:rsid w:val="00A67137"/>
    <w:rsid w:val="00A674EE"/>
    <w:rsid w:val="00A70326"/>
    <w:rsid w:val="00A70395"/>
    <w:rsid w:val="00A70F80"/>
    <w:rsid w:val="00A71334"/>
    <w:rsid w:val="00A71811"/>
    <w:rsid w:val="00A72718"/>
    <w:rsid w:val="00A76446"/>
    <w:rsid w:val="00A77172"/>
    <w:rsid w:val="00A7756D"/>
    <w:rsid w:val="00A7762B"/>
    <w:rsid w:val="00A80356"/>
    <w:rsid w:val="00A80C35"/>
    <w:rsid w:val="00A80FFF"/>
    <w:rsid w:val="00A823FA"/>
    <w:rsid w:val="00A82E1A"/>
    <w:rsid w:val="00A838A6"/>
    <w:rsid w:val="00A84449"/>
    <w:rsid w:val="00A84EB1"/>
    <w:rsid w:val="00A85BED"/>
    <w:rsid w:val="00A867E0"/>
    <w:rsid w:val="00A86AC0"/>
    <w:rsid w:val="00A871FC"/>
    <w:rsid w:val="00A87784"/>
    <w:rsid w:val="00A87C71"/>
    <w:rsid w:val="00A91403"/>
    <w:rsid w:val="00A9166D"/>
    <w:rsid w:val="00A93076"/>
    <w:rsid w:val="00A94F07"/>
    <w:rsid w:val="00A95696"/>
    <w:rsid w:val="00A95883"/>
    <w:rsid w:val="00A9670F"/>
    <w:rsid w:val="00A97D12"/>
    <w:rsid w:val="00AA16E4"/>
    <w:rsid w:val="00AA1B77"/>
    <w:rsid w:val="00AA3035"/>
    <w:rsid w:val="00AA31A0"/>
    <w:rsid w:val="00AA3EFE"/>
    <w:rsid w:val="00AA6C9F"/>
    <w:rsid w:val="00AA6F03"/>
    <w:rsid w:val="00AA71B4"/>
    <w:rsid w:val="00AA738C"/>
    <w:rsid w:val="00AB1FF3"/>
    <w:rsid w:val="00AB29D6"/>
    <w:rsid w:val="00AB353D"/>
    <w:rsid w:val="00AB367E"/>
    <w:rsid w:val="00AB3728"/>
    <w:rsid w:val="00AB4076"/>
    <w:rsid w:val="00AB426A"/>
    <w:rsid w:val="00AB4A92"/>
    <w:rsid w:val="00AB4E04"/>
    <w:rsid w:val="00AB5AE1"/>
    <w:rsid w:val="00AB6182"/>
    <w:rsid w:val="00AC07F7"/>
    <w:rsid w:val="00AC1094"/>
    <w:rsid w:val="00AC3139"/>
    <w:rsid w:val="00AC4008"/>
    <w:rsid w:val="00AC5931"/>
    <w:rsid w:val="00AD01C0"/>
    <w:rsid w:val="00AD116B"/>
    <w:rsid w:val="00AD13F1"/>
    <w:rsid w:val="00AD3B1C"/>
    <w:rsid w:val="00AD4D6B"/>
    <w:rsid w:val="00AD64E4"/>
    <w:rsid w:val="00AD6BC7"/>
    <w:rsid w:val="00AD78E4"/>
    <w:rsid w:val="00AE0077"/>
    <w:rsid w:val="00AE18A6"/>
    <w:rsid w:val="00AE227B"/>
    <w:rsid w:val="00AE22B0"/>
    <w:rsid w:val="00AE262C"/>
    <w:rsid w:val="00AE3D7E"/>
    <w:rsid w:val="00AE3ECF"/>
    <w:rsid w:val="00AE4794"/>
    <w:rsid w:val="00AE4926"/>
    <w:rsid w:val="00AE523A"/>
    <w:rsid w:val="00AE6698"/>
    <w:rsid w:val="00AE76E7"/>
    <w:rsid w:val="00AF0085"/>
    <w:rsid w:val="00AF1408"/>
    <w:rsid w:val="00AF1E76"/>
    <w:rsid w:val="00AF222E"/>
    <w:rsid w:val="00AF27BF"/>
    <w:rsid w:val="00AF2942"/>
    <w:rsid w:val="00AF3A91"/>
    <w:rsid w:val="00AF4C9D"/>
    <w:rsid w:val="00AF58CA"/>
    <w:rsid w:val="00B00182"/>
    <w:rsid w:val="00B004EA"/>
    <w:rsid w:val="00B00C72"/>
    <w:rsid w:val="00B01324"/>
    <w:rsid w:val="00B01C49"/>
    <w:rsid w:val="00B01DAD"/>
    <w:rsid w:val="00B06028"/>
    <w:rsid w:val="00B07CDF"/>
    <w:rsid w:val="00B07ECE"/>
    <w:rsid w:val="00B10EBA"/>
    <w:rsid w:val="00B11A27"/>
    <w:rsid w:val="00B11BA6"/>
    <w:rsid w:val="00B121A2"/>
    <w:rsid w:val="00B13551"/>
    <w:rsid w:val="00B13836"/>
    <w:rsid w:val="00B15273"/>
    <w:rsid w:val="00B16EC4"/>
    <w:rsid w:val="00B170FF"/>
    <w:rsid w:val="00B17232"/>
    <w:rsid w:val="00B1743E"/>
    <w:rsid w:val="00B20886"/>
    <w:rsid w:val="00B2146C"/>
    <w:rsid w:val="00B215B8"/>
    <w:rsid w:val="00B21EA1"/>
    <w:rsid w:val="00B22E1B"/>
    <w:rsid w:val="00B2304D"/>
    <w:rsid w:val="00B232B0"/>
    <w:rsid w:val="00B23EC2"/>
    <w:rsid w:val="00B266F7"/>
    <w:rsid w:val="00B275EF"/>
    <w:rsid w:val="00B277C3"/>
    <w:rsid w:val="00B27906"/>
    <w:rsid w:val="00B2797F"/>
    <w:rsid w:val="00B32823"/>
    <w:rsid w:val="00B328E4"/>
    <w:rsid w:val="00B32C94"/>
    <w:rsid w:val="00B33E0E"/>
    <w:rsid w:val="00B342F0"/>
    <w:rsid w:val="00B34D86"/>
    <w:rsid w:val="00B35034"/>
    <w:rsid w:val="00B3577A"/>
    <w:rsid w:val="00B35CDE"/>
    <w:rsid w:val="00B37A1F"/>
    <w:rsid w:val="00B400EF"/>
    <w:rsid w:val="00B416D5"/>
    <w:rsid w:val="00B41F73"/>
    <w:rsid w:val="00B43371"/>
    <w:rsid w:val="00B4337F"/>
    <w:rsid w:val="00B434D6"/>
    <w:rsid w:val="00B43C04"/>
    <w:rsid w:val="00B44158"/>
    <w:rsid w:val="00B4443E"/>
    <w:rsid w:val="00B456F2"/>
    <w:rsid w:val="00B45E51"/>
    <w:rsid w:val="00B4635C"/>
    <w:rsid w:val="00B46849"/>
    <w:rsid w:val="00B47E8A"/>
    <w:rsid w:val="00B47EC7"/>
    <w:rsid w:val="00B5024E"/>
    <w:rsid w:val="00B504DC"/>
    <w:rsid w:val="00B50A29"/>
    <w:rsid w:val="00B50E86"/>
    <w:rsid w:val="00B5144E"/>
    <w:rsid w:val="00B51709"/>
    <w:rsid w:val="00B52590"/>
    <w:rsid w:val="00B55ABE"/>
    <w:rsid w:val="00B55C30"/>
    <w:rsid w:val="00B564C8"/>
    <w:rsid w:val="00B57018"/>
    <w:rsid w:val="00B5752F"/>
    <w:rsid w:val="00B5779A"/>
    <w:rsid w:val="00B601DA"/>
    <w:rsid w:val="00B60278"/>
    <w:rsid w:val="00B60BC1"/>
    <w:rsid w:val="00B6141C"/>
    <w:rsid w:val="00B6189A"/>
    <w:rsid w:val="00B628A4"/>
    <w:rsid w:val="00B646DC"/>
    <w:rsid w:val="00B647FA"/>
    <w:rsid w:val="00B64C9D"/>
    <w:rsid w:val="00B65209"/>
    <w:rsid w:val="00B65835"/>
    <w:rsid w:val="00B67278"/>
    <w:rsid w:val="00B701AE"/>
    <w:rsid w:val="00B70BD2"/>
    <w:rsid w:val="00B7126E"/>
    <w:rsid w:val="00B715CA"/>
    <w:rsid w:val="00B7295F"/>
    <w:rsid w:val="00B72E65"/>
    <w:rsid w:val="00B737D8"/>
    <w:rsid w:val="00B739C9"/>
    <w:rsid w:val="00B73B8A"/>
    <w:rsid w:val="00B7419A"/>
    <w:rsid w:val="00B74265"/>
    <w:rsid w:val="00B7602B"/>
    <w:rsid w:val="00B76167"/>
    <w:rsid w:val="00B76B7B"/>
    <w:rsid w:val="00B77B01"/>
    <w:rsid w:val="00B83349"/>
    <w:rsid w:val="00B8477B"/>
    <w:rsid w:val="00B85703"/>
    <w:rsid w:val="00B85CC3"/>
    <w:rsid w:val="00B9009D"/>
    <w:rsid w:val="00B91255"/>
    <w:rsid w:val="00B91B88"/>
    <w:rsid w:val="00B92ACE"/>
    <w:rsid w:val="00B93E07"/>
    <w:rsid w:val="00B944C0"/>
    <w:rsid w:val="00B945B2"/>
    <w:rsid w:val="00B95271"/>
    <w:rsid w:val="00B9553C"/>
    <w:rsid w:val="00B95F35"/>
    <w:rsid w:val="00B95FAB"/>
    <w:rsid w:val="00B96F3A"/>
    <w:rsid w:val="00BA16FE"/>
    <w:rsid w:val="00BA2B68"/>
    <w:rsid w:val="00BA3126"/>
    <w:rsid w:val="00BA4730"/>
    <w:rsid w:val="00BA4D51"/>
    <w:rsid w:val="00BA4E14"/>
    <w:rsid w:val="00BA4EC1"/>
    <w:rsid w:val="00BA5234"/>
    <w:rsid w:val="00BA52C0"/>
    <w:rsid w:val="00BA6757"/>
    <w:rsid w:val="00BA7314"/>
    <w:rsid w:val="00BB00DC"/>
    <w:rsid w:val="00BB0B7F"/>
    <w:rsid w:val="00BB0C1A"/>
    <w:rsid w:val="00BB4DCA"/>
    <w:rsid w:val="00BB733D"/>
    <w:rsid w:val="00BC0BFA"/>
    <w:rsid w:val="00BC12FB"/>
    <w:rsid w:val="00BC1C69"/>
    <w:rsid w:val="00BC2EAF"/>
    <w:rsid w:val="00BC436C"/>
    <w:rsid w:val="00BC5578"/>
    <w:rsid w:val="00BC5C8E"/>
    <w:rsid w:val="00BC5DC8"/>
    <w:rsid w:val="00BC73F2"/>
    <w:rsid w:val="00BD044D"/>
    <w:rsid w:val="00BD1107"/>
    <w:rsid w:val="00BD1187"/>
    <w:rsid w:val="00BD1CBC"/>
    <w:rsid w:val="00BD20FF"/>
    <w:rsid w:val="00BD21E7"/>
    <w:rsid w:val="00BD2459"/>
    <w:rsid w:val="00BD2A4B"/>
    <w:rsid w:val="00BD3087"/>
    <w:rsid w:val="00BD60CA"/>
    <w:rsid w:val="00BD6D0D"/>
    <w:rsid w:val="00BD76E3"/>
    <w:rsid w:val="00BD7A32"/>
    <w:rsid w:val="00BD7B85"/>
    <w:rsid w:val="00BD7CB3"/>
    <w:rsid w:val="00BE0B0A"/>
    <w:rsid w:val="00BE1CA9"/>
    <w:rsid w:val="00BE29AA"/>
    <w:rsid w:val="00BE2A24"/>
    <w:rsid w:val="00BE3551"/>
    <w:rsid w:val="00BE4834"/>
    <w:rsid w:val="00BE4D72"/>
    <w:rsid w:val="00BE5380"/>
    <w:rsid w:val="00BE6E5F"/>
    <w:rsid w:val="00BE7799"/>
    <w:rsid w:val="00BE7B3F"/>
    <w:rsid w:val="00BF0E78"/>
    <w:rsid w:val="00BF16BB"/>
    <w:rsid w:val="00BF1CFE"/>
    <w:rsid w:val="00BF21ED"/>
    <w:rsid w:val="00BF27B9"/>
    <w:rsid w:val="00BF3B79"/>
    <w:rsid w:val="00BF48A5"/>
    <w:rsid w:val="00BF6B74"/>
    <w:rsid w:val="00BF6BA8"/>
    <w:rsid w:val="00BF7F5A"/>
    <w:rsid w:val="00C00B47"/>
    <w:rsid w:val="00C00CF3"/>
    <w:rsid w:val="00C03385"/>
    <w:rsid w:val="00C04CFF"/>
    <w:rsid w:val="00C05607"/>
    <w:rsid w:val="00C070A6"/>
    <w:rsid w:val="00C10B43"/>
    <w:rsid w:val="00C11D6B"/>
    <w:rsid w:val="00C11DA1"/>
    <w:rsid w:val="00C11F46"/>
    <w:rsid w:val="00C122A9"/>
    <w:rsid w:val="00C12461"/>
    <w:rsid w:val="00C13C22"/>
    <w:rsid w:val="00C14FC2"/>
    <w:rsid w:val="00C17DE9"/>
    <w:rsid w:val="00C203AF"/>
    <w:rsid w:val="00C210E0"/>
    <w:rsid w:val="00C21DCD"/>
    <w:rsid w:val="00C2210D"/>
    <w:rsid w:val="00C23D71"/>
    <w:rsid w:val="00C246B8"/>
    <w:rsid w:val="00C24F1B"/>
    <w:rsid w:val="00C266B8"/>
    <w:rsid w:val="00C27682"/>
    <w:rsid w:val="00C305DA"/>
    <w:rsid w:val="00C314AF"/>
    <w:rsid w:val="00C3163C"/>
    <w:rsid w:val="00C34D8F"/>
    <w:rsid w:val="00C3547E"/>
    <w:rsid w:val="00C35A49"/>
    <w:rsid w:val="00C3615A"/>
    <w:rsid w:val="00C366CF"/>
    <w:rsid w:val="00C37B42"/>
    <w:rsid w:val="00C4014C"/>
    <w:rsid w:val="00C40899"/>
    <w:rsid w:val="00C4167A"/>
    <w:rsid w:val="00C4175D"/>
    <w:rsid w:val="00C41B84"/>
    <w:rsid w:val="00C423BB"/>
    <w:rsid w:val="00C4252C"/>
    <w:rsid w:val="00C4263C"/>
    <w:rsid w:val="00C42C6D"/>
    <w:rsid w:val="00C44BAA"/>
    <w:rsid w:val="00C455C3"/>
    <w:rsid w:val="00C461E4"/>
    <w:rsid w:val="00C4690F"/>
    <w:rsid w:val="00C474FD"/>
    <w:rsid w:val="00C500D0"/>
    <w:rsid w:val="00C50B0C"/>
    <w:rsid w:val="00C514EF"/>
    <w:rsid w:val="00C52431"/>
    <w:rsid w:val="00C52763"/>
    <w:rsid w:val="00C52DED"/>
    <w:rsid w:val="00C53659"/>
    <w:rsid w:val="00C53C4A"/>
    <w:rsid w:val="00C56078"/>
    <w:rsid w:val="00C56E75"/>
    <w:rsid w:val="00C571DB"/>
    <w:rsid w:val="00C57268"/>
    <w:rsid w:val="00C57628"/>
    <w:rsid w:val="00C5783A"/>
    <w:rsid w:val="00C57D28"/>
    <w:rsid w:val="00C602FE"/>
    <w:rsid w:val="00C62079"/>
    <w:rsid w:val="00C62242"/>
    <w:rsid w:val="00C622D5"/>
    <w:rsid w:val="00C6343A"/>
    <w:rsid w:val="00C64133"/>
    <w:rsid w:val="00C6426A"/>
    <w:rsid w:val="00C663E7"/>
    <w:rsid w:val="00C6654C"/>
    <w:rsid w:val="00C67410"/>
    <w:rsid w:val="00C67B02"/>
    <w:rsid w:val="00C6EED9"/>
    <w:rsid w:val="00C70F5D"/>
    <w:rsid w:val="00C71770"/>
    <w:rsid w:val="00C71B2D"/>
    <w:rsid w:val="00C72164"/>
    <w:rsid w:val="00C728E6"/>
    <w:rsid w:val="00C72D1C"/>
    <w:rsid w:val="00C74073"/>
    <w:rsid w:val="00C74651"/>
    <w:rsid w:val="00C748F5"/>
    <w:rsid w:val="00C764D6"/>
    <w:rsid w:val="00C77214"/>
    <w:rsid w:val="00C77224"/>
    <w:rsid w:val="00C77779"/>
    <w:rsid w:val="00C77E75"/>
    <w:rsid w:val="00C80AC1"/>
    <w:rsid w:val="00C81207"/>
    <w:rsid w:val="00C822E7"/>
    <w:rsid w:val="00C84772"/>
    <w:rsid w:val="00C8571C"/>
    <w:rsid w:val="00C85BDB"/>
    <w:rsid w:val="00C85D17"/>
    <w:rsid w:val="00C85F3C"/>
    <w:rsid w:val="00C86909"/>
    <w:rsid w:val="00C86B89"/>
    <w:rsid w:val="00C872C2"/>
    <w:rsid w:val="00C903D4"/>
    <w:rsid w:val="00C9079E"/>
    <w:rsid w:val="00C90E32"/>
    <w:rsid w:val="00C90F67"/>
    <w:rsid w:val="00C9107C"/>
    <w:rsid w:val="00C91A58"/>
    <w:rsid w:val="00C92947"/>
    <w:rsid w:val="00C92D01"/>
    <w:rsid w:val="00C92E30"/>
    <w:rsid w:val="00C9315B"/>
    <w:rsid w:val="00C93415"/>
    <w:rsid w:val="00C95403"/>
    <w:rsid w:val="00C958D0"/>
    <w:rsid w:val="00C96343"/>
    <w:rsid w:val="00C966BE"/>
    <w:rsid w:val="00C96F1E"/>
    <w:rsid w:val="00C97A33"/>
    <w:rsid w:val="00CA1146"/>
    <w:rsid w:val="00CA3EBA"/>
    <w:rsid w:val="00CA457C"/>
    <w:rsid w:val="00CA4E31"/>
    <w:rsid w:val="00CA4E3D"/>
    <w:rsid w:val="00CA4F72"/>
    <w:rsid w:val="00CA5E61"/>
    <w:rsid w:val="00CA620F"/>
    <w:rsid w:val="00CA7BC3"/>
    <w:rsid w:val="00CB089E"/>
    <w:rsid w:val="00CB1192"/>
    <w:rsid w:val="00CB14E9"/>
    <w:rsid w:val="00CB1579"/>
    <w:rsid w:val="00CB26FC"/>
    <w:rsid w:val="00CB39D5"/>
    <w:rsid w:val="00CB3CCE"/>
    <w:rsid w:val="00CB5980"/>
    <w:rsid w:val="00CB6534"/>
    <w:rsid w:val="00CB67D4"/>
    <w:rsid w:val="00CB74FF"/>
    <w:rsid w:val="00CB753E"/>
    <w:rsid w:val="00CC05C1"/>
    <w:rsid w:val="00CC1AE2"/>
    <w:rsid w:val="00CC1DED"/>
    <w:rsid w:val="00CC20BD"/>
    <w:rsid w:val="00CC27A2"/>
    <w:rsid w:val="00CC2805"/>
    <w:rsid w:val="00CC28C8"/>
    <w:rsid w:val="00CC295B"/>
    <w:rsid w:val="00CC2D43"/>
    <w:rsid w:val="00CC365C"/>
    <w:rsid w:val="00CC3794"/>
    <w:rsid w:val="00CC3B52"/>
    <w:rsid w:val="00CC479A"/>
    <w:rsid w:val="00CC677A"/>
    <w:rsid w:val="00CC6C89"/>
    <w:rsid w:val="00CC6CF3"/>
    <w:rsid w:val="00CC77F6"/>
    <w:rsid w:val="00CC7AC8"/>
    <w:rsid w:val="00CD0712"/>
    <w:rsid w:val="00CD0FA2"/>
    <w:rsid w:val="00CD1324"/>
    <w:rsid w:val="00CD1ADB"/>
    <w:rsid w:val="00CD20BE"/>
    <w:rsid w:val="00CD36D3"/>
    <w:rsid w:val="00CD36FE"/>
    <w:rsid w:val="00CD3BFC"/>
    <w:rsid w:val="00CD4291"/>
    <w:rsid w:val="00CD5010"/>
    <w:rsid w:val="00CD50D0"/>
    <w:rsid w:val="00CD51B9"/>
    <w:rsid w:val="00CD536F"/>
    <w:rsid w:val="00CD5E48"/>
    <w:rsid w:val="00CD70A7"/>
    <w:rsid w:val="00CE21E3"/>
    <w:rsid w:val="00CE3457"/>
    <w:rsid w:val="00CE3C62"/>
    <w:rsid w:val="00CE4D52"/>
    <w:rsid w:val="00CE5C42"/>
    <w:rsid w:val="00CE5D93"/>
    <w:rsid w:val="00CE612D"/>
    <w:rsid w:val="00CE71EE"/>
    <w:rsid w:val="00CF1409"/>
    <w:rsid w:val="00CF150C"/>
    <w:rsid w:val="00CF59CA"/>
    <w:rsid w:val="00CF5E30"/>
    <w:rsid w:val="00CF63BB"/>
    <w:rsid w:val="00CF6531"/>
    <w:rsid w:val="00CF69DE"/>
    <w:rsid w:val="00CF6C03"/>
    <w:rsid w:val="00CF7735"/>
    <w:rsid w:val="00CF7B51"/>
    <w:rsid w:val="00D0121D"/>
    <w:rsid w:val="00D01253"/>
    <w:rsid w:val="00D01354"/>
    <w:rsid w:val="00D01547"/>
    <w:rsid w:val="00D022AF"/>
    <w:rsid w:val="00D02E1D"/>
    <w:rsid w:val="00D03132"/>
    <w:rsid w:val="00D03C4A"/>
    <w:rsid w:val="00D044B2"/>
    <w:rsid w:val="00D04928"/>
    <w:rsid w:val="00D04B16"/>
    <w:rsid w:val="00D0680A"/>
    <w:rsid w:val="00D0729C"/>
    <w:rsid w:val="00D07E64"/>
    <w:rsid w:val="00D1014F"/>
    <w:rsid w:val="00D10D7A"/>
    <w:rsid w:val="00D111F4"/>
    <w:rsid w:val="00D11719"/>
    <w:rsid w:val="00D11729"/>
    <w:rsid w:val="00D12445"/>
    <w:rsid w:val="00D13F3B"/>
    <w:rsid w:val="00D14716"/>
    <w:rsid w:val="00D147CF"/>
    <w:rsid w:val="00D160E4"/>
    <w:rsid w:val="00D208B5"/>
    <w:rsid w:val="00D20947"/>
    <w:rsid w:val="00D20D21"/>
    <w:rsid w:val="00D21588"/>
    <w:rsid w:val="00D24A74"/>
    <w:rsid w:val="00D26A10"/>
    <w:rsid w:val="00D30709"/>
    <w:rsid w:val="00D312DA"/>
    <w:rsid w:val="00D31E57"/>
    <w:rsid w:val="00D328C2"/>
    <w:rsid w:val="00D34265"/>
    <w:rsid w:val="00D34395"/>
    <w:rsid w:val="00D349EB"/>
    <w:rsid w:val="00D34FCA"/>
    <w:rsid w:val="00D40374"/>
    <w:rsid w:val="00D4079D"/>
    <w:rsid w:val="00D40CB6"/>
    <w:rsid w:val="00D41C51"/>
    <w:rsid w:val="00D42CF4"/>
    <w:rsid w:val="00D42D69"/>
    <w:rsid w:val="00D433EF"/>
    <w:rsid w:val="00D434CF"/>
    <w:rsid w:val="00D43930"/>
    <w:rsid w:val="00D43984"/>
    <w:rsid w:val="00D44E7A"/>
    <w:rsid w:val="00D45952"/>
    <w:rsid w:val="00D45EF1"/>
    <w:rsid w:val="00D464C7"/>
    <w:rsid w:val="00D46770"/>
    <w:rsid w:val="00D46DC9"/>
    <w:rsid w:val="00D4739E"/>
    <w:rsid w:val="00D47577"/>
    <w:rsid w:val="00D47BA9"/>
    <w:rsid w:val="00D47FDE"/>
    <w:rsid w:val="00D5088C"/>
    <w:rsid w:val="00D51953"/>
    <w:rsid w:val="00D51B52"/>
    <w:rsid w:val="00D52304"/>
    <w:rsid w:val="00D52E45"/>
    <w:rsid w:val="00D5429D"/>
    <w:rsid w:val="00D542CA"/>
    <w:rsid w:val="00D545B9"/>
    <w:rsid w:val="00D5535E"/>
    <w:rsid w:val="00D55B53"/>
    <w:rsid w:val="00D5695B"/>
    <w:rsid w:val="00D5786F"/>
    <w:rsid w:val="00D57C9D"/>
    <w:rsid w:val="00D60E4A"/>
    <w:rsid w:val="00D61A6A"/>
    <w:rsid w:val="00D627A9"/>
    <w:rsid w:val="00D62983"/>
    <w:rsid w:val="00D63665"/>
    <w:rsid w:val="00D637E9"/>
    <w:rsid w:val="00D659A6"/>
    <w:rsid w:val="00D665FD"/>
    <w:rsid w:val="00D67014"/>
    <w:rsid w:val="00D70B3A"/>
    <w:rsid w:val="00D70F52"/>
    <w:rsid w:val="00D71D11"/>
    <w:rsid w:val="00D73593"/>
    <w:rsid w:val="00D736C3"/>
    <w:rsid w:val="00D7435B"/>
    <w:rsid w:val="00D7442B"/>
    <w:rsid w:val="00D74CEC"/>
    <w:rsid w:val="00D77463"/>
    <w:rsid w:val="00D77480"/>
    <w:rsid w:val="00D7779F"/>
    <w:rsid w:val="00D77E20"/>
    <w:rsid w:val="00D830DF"/>
    <w:rsid w:val="00D83AE9"/>
    <w:rsid w:val="00D83F40"/>
    <w:rsid w:val="00D84020"/>
    <w:rsid w:val="00D844E2"/>
    <w:rsid w:val="00D86CBE"/>
    <w:rsid w:val="00D877AC"/>
    <w:rsid w:val="00D91742"/>
    <w:rsid w:val="00D91CC3"/>
    <w:rsid w:val="00D91F5F"/>
    <w:rsid w:val="00D9204D"/>
    <w:rsid w:val="00D9221C"/>
    <w:rsid w:val="00D922F9"/>
    <w:rsid w:val="00D931B9"/>
    <w:rsid w:val="00D9369B"/>
    <w:rsid w:val="00D93D36"/>
    <w:rsid w:val="00D942CB"/>
    <w:rsid w:val="00D955F3"/>
    <w:rsid w:val="00D96111"/>
    <w:rsid w:val="00D9625A"/>
    <w:rsid w:val="00DA0A5E"/>
    <w:rsid w:val="00DA12F0"/>
    <w:rsid w:val="00DA23F5"/>
    <w:rsid w:val="00DA3031"/>
    <w:rsid w:val="00DA3380"/>
    <w:rsid w:val="00DA3755"/>
    <w:rsid w:val="00DA3F59"/>
    <w:rsid w:val="00DA3F73"/>
    <w:rsid w:val="00DA46CB"/>
    <w:rsid w:val="00DA57D4"/>
    <w:rsid w:val="00DA591E"/>
    <w:rsid w:val="00DA6484"/>
    <w:rsid w:val="00DA69F9"/>
    <w:rsid w:val="00DA6BD6"/>
    <w:rsid w:val="00DB0525"/>
    <w:rsid w:val="00DB1D96"/>
    <w:rsid w:val="00DB2085"/>
    <w:rsid w:val="00DB2A39"/>
    <w:rsid w:val="00DB58D5"/>
    <w:rsid w:val="00DB5942"/>
    <w:rsid w:val="00DB5A33"/>
    <w:rsid w:val="00DB5B5E"/>
    <w:rsid w:val="00DB6175"/>
    <w:rsid w:val="00DB728B"/>
    <w:rsid w:val="00DB7E97"/>
    <w:rsid w:val="00DC17A1"/>
    <w:rsid w:val="00DC19EC"/>
    <w:rsid w:val="00DC2861"/>
    <w:rsid w:val="00DC380C"/>
    <w:rsid w:val="00DC41C9"/>
    <w:rsid w:val="00DC46C0"/>
    <w:rsid w:val="00DC706C"/>
    <w:rsid w:val="00DD004D"/>
    <w:rsid w:val="00DD0508"/>
    <w:rsid w:val="00DD1B21"/>
    <w:rsid w:val="00DD2BF8"/>
    <w:rsid w:val="00DD2FA8"/>
    <w:rsid w:val="00DD3784"/>
    <w:rsid w:val="00DD3D9B"/>
    <w:rsid w:val="00DD43A3"/>
    <w:rsid w:val="00DD52FC"/>
    <w:rsid w:val="00DD6EE0"/>
    <w:rsid w:val="00DD70E0"/>
    <w:rsid w:val="00DE1B60"/>
    <w:rsid w:val="00DE20E6"/>
    <w:rsid w:val="00DE3147"/>
    <w:rsid w:val="00DE3A5F"/>
    <w:rsid w:val="00DE3BA8"/>
    <w:rsid w:val="00DE4117"/>
    <w:rsid w:val="00DE44DE"/>
    <w:rsid w:val="00DE5AA8"/>
    <w:rsid w:val="00DE5FC5"/>
    <w:rsid w:val="00DE6BE3"/>
    <w:rsid w:val="00DE6FB9"/>
    <w:rsid w:val="00DE717D"/>
    <w:rsid w:val="00DE74C4"/>
    <w:rsid w:val="00DE796A"/>
    <w:rsid w:val="00DE7C1C"/>
    <w:rsid w:val="00DF1412"/>
    <w:rsid w:val="00DF187D"/>
    <w:rsid w:val="00DF2D48"/>
    <w:rsid w:val="00DF3330"/>
    <w:rsid w:val="00DF3CCA"/>
    <w:rsid w:val="00DF4407"/>
    <w:rsid w:val="00DF4E12"/>
    <w:rsid w:val="00DF525B"/>
    <w:rsid w:val="00DF5CBE"/>
    <w:rsid w:val="00DF6440"/>
    <w:rsid w:val="00DF7B2C"/>
    <w:rsid w:val="00E0056B"/>
    <w:rsid w:val="00E005CD"/>
    <w:rsid w:val="00E0122E"/>
    <w:rsid w:val="00E02555"/>
    <w:rsid w:val="00E027A4"/>
    <w:rsid w:val="00E03EA6"/>
    <w:rsid w:val="00E03FF6"/>
    <w:rsid w:val="00E04473"/>
    <w:rsid w:val="00E0453A"/>
    <w:rsid w:val="00E047E5"/>
    <w:rsid w:val="00E04FFC"/>
    <w:rsid w:val="00E054A1"/>
    <w:rsid w:val="00E0582C"/>
    <w:rsid w:val="00E058F3"/>
    <w:rsid w:val="00E05989"/>
    <w:rsid w:val="00E063DF"/>
    <w:rsid w:val="00E07E90"/>
    <w:rsid w:val="00E101A7"/>
    <w:rsid w:val="00E10588"/>
    <w:rsid w:val="00E11249"/>
    <w:rsid w:val="00E11607"/>
    <w:rsid w:val="00E12933"/>
    <w:rsid w:val="00E141AC"/>
    <w:rsid w:val="00E15590"/>
    <w:rsid w:val="00E16A13"/>
    <w:rsid w:val="00E16D81"/>
    <w:rsid w:val="00E16F6F"/>
    <w:rsid w:val="00E1712C"/>
    <w:rsid w:val="00E2147A"/>
    <w:rsid w:val="00E21EB7"/>
    <w:rsid w:val="00E23A1F"/>
    <w:rsid w:val="00E24BDE"/>
    <w:rsid w:val="00E261D7"/>
    <w:rsid w:val="00E27161"/>
    <w:rsid w:val="00E301EB"/>
    <w:rsid w:val="00E3062B"/>
    <w:rsid w:val="00E30A63"/>
    <w:rsid w:val="00E32157"/>
    <w:rsid w:val="00E341D9"/>
    <w:rsid w:val="00E3426E"/>
    <w:rsid w:val="00E35845"/>
    <w:rsid w:val="00E35A7D"/>
    <w:rsid w:val="00E35C5B"/>
    <w:rsid w:val="00E35DF3"/>
    <w:rsid w:val="00E36F2F"/>
    <w:rsid w:val="00E400B3"/>
    <w:rsid w:val="00E40AE4"/>
    <w:rsid w:val="00E410DA"/>
    <w:rsid w:val="00E41339"/>
    <w:rsid w:val="00E41708"/>
    <w:rsid w:val="00E41867"/>
    <w:rsid w:val="00E41CDC"/>
    <w:rsid w:val="00E41EEC"/>
    <w:rsid w:val="00E42126"/>
    <w:rsid w:val="00E4275E"/>
    <w:rsid w:val="00E43506"/>
    <w:rsid w:val="00E43AD9"/>
    <w:rsid w:val="00E4428E"/>
    <w:rsid w:val="00E4506A"/>
    <w:rsid w:val="00E45140"/>
    <w:rsid w:val="00E45390"/>
    <w:rsid w:val="00E45CD4"/>
    <w:rsid w:val="00E46C4B"/>
    <w:rsid w:val="00E4717B"/>
    <w:rsid w:val="00E47F59"/>
    <w:rsid w:val="00E511F6"/>
    <w:rsid w:val="00E51282"/>
    <w:rsid w:val="00E5129C"/>
    <w:rsid w:val="00E51DE6"/>
    <w:rsid w:val="00E51EC9"/>
    <w:rsid w:val="00E52CEF"/>
    <w:rsid w:val="00E565AA"/>
    <w:rsid w:val="00E572DE"/>
    <w:rsid w:val="00E5771A"/>
    <w:rsid w:val="00E610FB"/>
    <w:rsid w:val="00E611CD"/>
    <w:rsid w:val="00E61BFE"/>
    <w:rsid w:val="00E621F8"/>
    <w:rsid w:val="00E62454"/>
    <w:rsid w:val="00E62657"/>
    <w:rsid w:val="00E62C12"/>
    <w:rsid w:val="00E63272"/>
    <w:rsid w:val="00E63817"/>
    <w:rsid w:val="00E63F2E"/>
    <w:rsid w:val="00E63FC2"/>
    <w:rsid w:val="00E64BB6"/>
    <w:rsid w:val="00E64F7D"/>
    <w:rsid w:val="00E650FE"/>
    <w:rsid w:val="00E65B01"/>
    <w:rsid w:val="00E65E93"/>
    <w:rsid w:val="00E66A4B"/>
    <w:rsid w:val="00E66AA7"/>
    <w:rsid w:val="00E67216"/>
    <w:rsid w:val="00E67F38"/>
    <w:rsid w:val="00E712C9"/>
    <w:rsid w:val="00E739EE"/>
    <w:rsid w:val="00E74380"/>
    <w:rsid w:val="00E76FD5"/>
    <w:rsid w:val="00E773A3"/>
    <w:rsid w:val="00E775E7"/>
    <w:rsid w:val="00E80D73"/>
    <w:rsid w:val="00E80DD3"/>
    <w:rsid w:val="00E81244"/>
    <w:rsid w:val="00E81521"/>
    <w:rsid w:val="00E8292F"/>
    <w:rsid w:val="00E82964"/>
    <w:rsid w:val="00E84B6D"/>
    <w:rsid w:val="00E84F7A"/>
    <w:rsid w:val="00E85171"/>
    <w:rsid w:val="00E85F96"/>
    <w:rsid w:val="00E87065"/>
    <w:rsid w:val="00E90923"/>
    <w:rsid w:val="00E92979"/>
    <w:rsid w:val="00E93F6F"/>
    <w:rsid w:val="00E9455B"/>
    <w:rsid w:val="00E94849"/>
    <w:rsid w:val="00E9592E"/>
    <w:rsid w:val="00E97605"/>
    <w:rsid w:val="00EA0392"/>
    <w:rsid w:val="00EA0716"/>
    <w:rsid w:val="00EA0EF6"/>
    <w:rsid w:val="00EA104A"/>
    <w:rsid w:val="00EA1852"/>
    <w:rsid w:val="00EA2F87"/>
    <w:rsid w:val="00EA3877"/>
    <w:rsid w:val="00EA54B8"/>
    <w:rsid w:val="00EB2CC0"/>
    <w:rsid w:val="00EB4CD0"/>
    <w:rsid w:val="00EB5554"/>
    <w:rsid w:val="00EB6718"/>
    <w:rsid w:val="00EB7596"/>
    <w:rsid w:val="00EB7E73"/>
    <w:rsid w:val="00EC0F01"/>
    <w:rsid w:val="00EC2B43"/>
    <w:rsid w:val="00EC31BF"/>
    <w:rsid w:val="00EC3448"/>
    <w:rsid w:val="00EC3BEA"/>
    <w:rsid w:val="00EC3CB8"/>
    <w:rsid w:val="00EC5090"/>
    <w:rsid w:val="00EC68A3"/>
    <w:rsid w:val="00EC7999"/>
    <w:rsid w:val="00EC7E81"/>
    <w:rsid w:val="00ED152B"/>
    <w:rsid w:val="00ED1686"/>
    <w:rsid w:val="00ED19E5"/>
    <w:rsid w:val="00ED2A6A"/>
    <w:rsid w:val="00ED3566"/>
    <w:rsid w:val="00ED3CB8"/>
    <w:rsid w:val="00ED3EA4"/>
    <w:rsid w:val="00ED3FF3"/>
    <w:rsid w:val="00ED493D"/>
    <w:rsid w:val="00ED4B98"/>
    <w:rsid w:val="00ED6726"/>
    <w:rsid w:val="00ED6ABB"/>
    <w:rsid w:val="00ED7985"/>
    <w:rsid w:val="00EE0B6B"/>
    <w:rsid w:val="00EE1663"/>
    <w:rsid w:val="00EE1751"/>
    <w:rsid w:val="00EE1969"/>
    <w:rsid w:val="00EE2141"/>
    <w:rsid w:val="00EE2C79"/>
    <w:rsid w:val="00EE2DE2"/>
    <w:rsid w:val="00EE361C"/>
    <w:rsid w:val="00EE3F5B"/>
    <w:rsid w:val="00EE5683"/>
    <w:rsid w:val="00EE6405"/>
    <w:rsid w:val="00EE6DCB"/>
    <w:rsid w:val="00EE7A53"/>
    <w:rsid w:val="00EF1460"/>
    <w:rsid w:val="00EF403A"/>
    <w:rsid w:val="00EF4A84"/>
    <w:rsid w:val="00EF4E5F"/>
    <w:rsid w:val="00EF6349"/>
    <w:rsid w:val="00EF63BF"/>
    <w:rsid w:val="00EF6CF9"/>
    <w:rsid w:val="00EF79C1"/>
    <w:rsid w:val="00F00D00"/>
    <w:rsid w:val="00F00F15"/>
    <w:rsid w:val="00F0393C"/>
    <w:rsid w:val="00F03DD0"/>
    <w:rsid w:val="00F045BF"/>
    <w:rsid w:val="00F0466B"/>
    <w:rsid w:val="00F04900"/>
    <w:rsid w:val="00F052A1"/>
    <w:rsid w:val="00F05CC8"/>
    <w:rsid w:val="00F06029"/>
    <w:rsid w:val="00F06334"/>
    <w:rsid w:val="00F06406"/>
    <w:rsid w:val="00F064D7"/>
    <w:rsid w:val="00F069AF"/>
    <w:rsid w:val="00F10326"/>
    <w:rsid w:val="00F12FCA"/>
    <w:rsid w:val="00F13111"/>
    <w:rsid w:val="00F13A58"/>
    <w:rsid w:val="00F13F86"/>
    <w:rsid w:val="00F140B6"/>
    <w:rsid w:val="00F150DE"/>
    <w:rsid w:val="00F1529A"/>
    <w:rsid w:val="00F16B2D"/>
    <w:rsid w:val="00F16E16"/>
    <w:rsid w:val="00F17404"/>
    <w:rsid w:val="00F17950"/>
    <w:rsid w:val="00F17A21"/>
    <w:rsid w:val="00F17DBC"/>
    <w:rsid w:val="00F20A15"/>
    <w:rsid w:val="00F20FB3"/>
    <w:rsid w:val="00F2119B"/>
    <w:rsid w:val="00F2188C"/>
    <w:rsid w:val="00F22CC5"/>
    <w:rsid w:val="00F230DD"/>
    <w:rsid w:val="00F23E0E"/>
    <w:rsid w:val="00F242E5"/>
    <w:rsid w:val="00F24B33"/>
    <w:rsid w:val="00F25CE0"/>
    <w:rsid w:val="00F2633B"/>
    <w:rsid w:val="00F276A7"/>
    <w:rsid w:val="00F307A8"/>
    <w:rsid w:val="00F30879"/>
    <w:rsid w:val="00F316E9"/>
    <w:rsid w:val="00F31AE7"/>
    <w:rsid w:val="00F32790"/>
    <w:rsid w:val="00F34185"/>
    <w:rsid w:val="00F345F5"/>
    <w:rsid w:val="00F34D62"/>
    <w:rsid w:val="00F360BC"/>
    <w:rsid w:val="00F378C1"/>
    <w:rsid w:val="00F378EB"/>
    <w:rsid w:val="00F37A82"/>
    <w:rsid w:val="00F37AF7"/>
    <w:rsid w:val="00F37D69"/>
    <w:rsid w:val="00F40F82"/>
    <w:rsid w:val="00F413D9"/>
    <w:rsid w:val="00F41716"/>
    <w:rsid w:val="00F41C73"/>
    <w:rsid w:val="00F42213"/>
    <w:rsid w:val="00F426A2"/>
    <w:rsid w:val="00F43462"/>
    <w:rsid w:val="00F4365E"/>
    <w:rsid w:val="00F441F9"/>
    <w:rsid w:val="00F4476C"/>
    <w:rsid w:val="00F449FC"/>
    <w:rsid w:val="00F44BD4"/>
    <w:rsid w:val="00F44D9C"/>
    <w:rsid w:val="00F45A95"/>
    <w:rsid w:val="00F466E1"/>
    <w:rsid w:val="00F469B7"/>
    <w:rsid w:val="00F47B1D"/>
    <w:rsid w:val="00F509F9"/>
    <w:rsid w:val="00F51939"/>
    <w:rsid w:val="00F51C48"/>
    <w:rsid w:val="00F51ED9"/>
    <w:rsid w:val="00F51F9D"/>
    <w:rsid w:val="00F529EE"/>
    <w:rsid w:val="00F53928"/>
    <w:rsid w:val="00F54345"/>
    <w:rsid w:val="00F56D1C"/>
    <w:rsid w:val="00F5759E"/>
    <w:rsid w:val="00F57F3F"/>
    <w:rsid w:val="00F60B6A"/>
    <w:rsid w:val="00F617CC"/>
    <w:rsid w:val="00F62335"/>
    <w:rsid w:val="00F641E1"/>
    <w:rsid w:val="00F648B1"/>
    <w:rsid w:val="00F64F56"/>
    <w:rsid w:val="00F653D7"/>
    <w:rsid w:val="00F66A3B"/>
    <w:rsid w:val="00F66E87"/>
    <w:rsid w:val="00F6724F"/>
    <w:rsid w:val="00F67429"/>
    <w:rsid w:val="00F6764F"/>
    <w:rsid w:val="00F70959"/>
    <w:rsid w:val="00F70A1B"/>
    <w:rsid w:val="00F70B9A"/>
    <w:rsid w:val="00F70C40"/>
    <w:rsid w:val="00F70C96"/>
    <w:rsid w:val="00F71861"/>
    <w:rsid w:val="00F738AD"/>
    <w:rsid w:val="00F74810"/>
    <w:rsid w:val="00F749EE"/>
    <w:rsid w:val="00F76466"/>
    <w:rsid w:val="00F77784"/>
    <w:rsid w:val="00F80BF8"/>
    <w:rsid w:val="00F80C7F"/>
    <w:rsid w:val="00F816F6"/>
    <w:rsid w:val="00F8182E"/>
    <w:rsid w:val="00F8231A"/>
    <w:rsid w:val="00F823A5"/>
    <w:rsid w:val="00F84534"/>
    <w:rsid w:val="00F85961"/>
    <w:rsid w:val="00F87250"/>
    <w:rsid w:val="00F8791E"/>
    <w:rsid w:val="00F87A35"/>
    <w:rsid w:val="00F91136"/>
    <w:rsid w:val="00F911A5"/>
    <w:rsid w:val="00F91310"/>
    <w:rsid w:val="00F927C9"/>
    <w:rsid w:val="00F92AC9"/>
    <w:rsid w:val="00F944F2"/>
    <w:rsid w:val="00F9533A"/>
    <w:rsid w:val="00F9576A"/>
    <w:rsid w:val="00F963D2"/>
    <w:rsid w:val="00F96CD6"/>
    <w:rsid w:val="00F96E16"/>
    <w:rsid w:val="00FA1422"/>
    <w:rsid w:val="00FA19D9"/>
    <w:rsid w:val="00FA2490"/>
    <w:rsid w:val="00FA2E33"/>
    <w:rsid w:val="00FA3C7C"/>
    <w:rsid w:val="00FA3D5E"/>
    <w:rsid w:val="00FA4E24"/>
    <w:rsid w:val="00FA4E6C"/>
    <w:rsid w:val="00FA4EB3"/>
    <w:rsid w:val="00FA53AE"/>
    <w:rsid w:val="00FA556B"/>
    <w:rsid w:val="00FA6BBF"/>
    <w:rsid w:val="00FA7150"/>
    <w:rsid w:val="00FA7410"/>
    <w:rsid w:val="00FA75BF"/>
    <w:rsid w:val="00FA7EE8"/>
    <w:rsid w:val="00FB004A"/>
    <w:rsid w:val="00FB015F"/>
    <w:rsid w:val="00FB2CD4"/>
    <w:rsid w:val="00FB322E"/>
    <w:rsid w:val="00FB4B74"/>
    <w:rsid w:val="00FB4D50"/>
    <w:rsid w:val="00FB57A7"/>
    <w:rsid w:val="00FB5A4F"/>
    <w:rsid w:val="00FB5FE6"/>
    <w:rsid w:val="00FB6CCC"/>
    <w:rsid w:val="00FB7227"/>
    <w:rsid w:val="00FB7595"/>
    <w:rsid w:val="00FC045C"/>
    <w:rsid w:val="00FC1293"/>
    <w:rsid w:val="00FC14D1"/>
    <w:rsid w:val="00FC1523"/>
    <w:rsid w:val="00FC3D52"/>
    <w:rsid w:val="00FC3F64"/>
    <w:rsid w:val="00FC533F"/>
    <w:rsid w:val="00FC5C73"/>
    <w:rsid w:val="00FC61E2"/>
    <w:rsid w:val="00FC6C2E"/>
    <w:rsid w:val="00FC7AE8"/>
    <w:rsid w:val="00FD08F2"/>
    <w:rsid w:val="00FD1334"/>
    <w:rsid w:val="00FD22EB"/>
    <w:rsid w:val="00FD2989"/>
    <w:rsid w:val="00FD42A4"/>
    <w:rsid w:val="00FD4EED"/>
    <w:rsid w:val="00FD5055"/>
    <w:rsid w:val="00FD68B0"/>
    <w:rsid w:val="00FD6EC6"/>
    <w:rsid w:val="00FE190E"/>
    <w:rsid w:val="00FE1BA2"/>
    <w:rsid w:val="00FE448C"/>
    <w:rsid w:val="00FE51F8"/>
    <w:rsid w:val="00FE5F2E"/>
    <w:rsid w:val="00FE6389"/>
    <w:rsid w:val="00FE710A"/>
    <w:rsid w:val="00FF008C"/>
    <w:rsid w:val="00FF06AD"/>
    <w:rsid w:val="00FF08F4"/>
    <w:rsid w:val="00FF31B3"/>
    <w:rsid w:val="00FF3786"/>
    <w:rsid w:val="00FF514F"/>
    <w:rsid w:val="00FF594D"/>
    <w:rsid w:val="00FF6776"/>
    <w:rsid w:val="00FF6AC1"/>
    <w:rsid w:val="00FF6C4D"/>
    <w:rsid w:val="00FF7315"/>
    <w:rsid w:val="00FF750F"/>
    <w:rsid w:val="00FF7B74"/>
    <w:rsid w:val="00FF7D81"/>
    <w:rsid w:val="38EE5957"/>
    <w:rsid w:val="4EEAA51F"/>
    <w:rsid w:val="7F3A5B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90E5B"/>
  <w15:docId w15:val="{C8EAEB45-1763-6446-931B-460E78C5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A2"/>
    <w:rPr>
      <w:sz w:val="24"/>
    </w:rPr>
  </w:style>
  <w:style w:type="paragraph" w:styleId="Heading1">
    <w:name w:val="heading 1"/>
    <w:basedOn w:val="Normal"/>
    <w:next w:val="Normal"/>
    <w:link w:val="Heading1Char"/>
    <w:uiPriority w:val="9"/>
    <w:qFormat/>
    <w:rsid w:val="0075146C"/>
    <w:pPr>
      <w:keepNext/>
      <w:suppressAutoHyphens/>
      <w:spacing w:after="240" w:line="540" w:lineRule="atLeast"/>
      <w:ind w:right="-14"/>
      <w:outlineLvl w:val="0"/>
    </w:pPr>
    <w:rPr>
      <w:rFonts w:ascii="Tahoma" w:eastAsia="Times New Roman" w:hAnsi="Tahoma" w:cs="Tahoma"/>
      <w:b/>
      <w:kern w:val="52"/>
      <w:sz w:val="40"/>
      <w:szCs w:val="40"/>
    </w:rPr>
  </w:style>
  <w:style w:type="paragraph" w:styleId="Heading2">
    <w:name w:val="heading 2"/>
    <w:basedOn w:val="Normal"/>
    <w:next w:val="Normal"/>
    <w:link w:val="Heading2Char"/>
    <w:uiPriority w:val="9"/>
    <w:unhideWhenUsed/>
    <w:qFormat/>
    <w:rsid w:val="001453E3"/>
    <w:pPr>
      <w:keepNext/>
      <w:pBdr>
        <w:top w:val="single" w:sz="2" w:space="1" w:color="000000"/>
      </w:pBdr>
      <w:tabs>
        <w:tab w:val="left" w:pos="2606"/>
      </w:tabs>
      <w:suppressAutoHyphens/>
      <w:spacing w:before="360" w:after="240" w:line="340" w:lineRule="atLeast"/>
      <w:outlineLvl w:val="1"/>
    </w:pPr>
    <w:rPr>
      <w:rFonts w:ascii="Tahoma" w:eastAsia="Times New Roman" w:hAnsi="Tahoma" w:cs="Tahoma"/>
      <w:kern w:val="40"/>
      <w:sz w:val="28"/>
      <w:szCs w:val="28"/>
    </w:rPr>
  </w:style>
  <w:style w:type="paragraph" w:styleId="Heading3">
    <w:name w:val="heading 3"/>
    <w:basedOn w:val="Normal"/>
    <w:link w:val="Heading3Char"/>
    <w:uiPriority w:val="1"/>
    <w:qFormat/>
    <w:rsid w:val="001F0316"/>
    <w:pPr>
      <w:keepNext/>
      <w:tabs>
        <w:tab w:val="left" w:pos="720"/>
      </w:tabs>
      <w:suppressAutoHyphens/>
      <w:spacing w:before="300" w:after="100" w:line="280" w:lineRule="atLeast"/>
      <w:outlineLvl w:val="2"/>
    </w:pPr>
    <w:rPr>
      <w:rFonts w:ascii="Tahoma" w:eastAsia="Times New Roman" w:hAnsi="Tahoma" w:cs="Tahoma"/>
      <w:b/>
      <w:color w:val="000000"/>
      <w:kern w:val="32"/>
      <w:szCs w:val="24"/>
    </w:rPr>
  </w:style>
  <w:style w:type="paragraph" w:styleId="Heading4">
    <w:name w:val="heading 4"/>
    <w:basedOn w:val="Normal"/>
    <w:next w:val="Normal"/>
    <w:link w:val="Heading4Char"/>
    <w:uiPriority w:val="9"/>
    <w:unhideWhenUsed/>
    <w:qFormat/>
    <w:rsid w:val="001F0316"/>
    <w:pPr>
      <w:keepNext/>
      <w:tabs>
        <w:tab w:val="left" w:pos="1008"/>
      </w:tabs>
      <w:suppressAutoHyphens/>
      <w:spacing w:before="300" w:after="100" w:line="280" w:lineRule="atLeast"/>
      <w:ind w:right="-360"/>
      <w:outlineLvl w:val="3"/>
    </w:pPr>
    <w:rPr>
      <w:rFonts w:ascii="Tahoma" w:eastAsia="Times New Roman" w:hAnsi="Tahoma" w:cs="Tahoma"/>
      <w:color w:val="000000"/>
      <w:kern w:val="28"/>
      <w:szCs w:val="20"/>
    </w:rPr>
  </w:style>
  <w:style w:type="paragraph" w:styleId="Heading5">
    <w:name w:val="heading 5"/>
    <w:basedOn w:val="Normal"/>
    <w:next w:val="Normal"/>
    <w:link w:val="Heading5Char"/>
    <w:uiPriority w:val="9"/>
    <w:unhideWhenUsed/>
    <w:qFormat/>
    <w:rsid w:val="001F0316"/>
    <w:pPr>
      <w:keepNext/>
      <w:keepLines/>
      <w:spacing w:before="40" w:after="0" w:line="240" w:lineRule="auto"/>
      <w:outlineLvl w:val="4"/>
    </w:pPr>
    <w:rPr>
      <w:rFonts w:ascii="Tahoma" w:eastAsiaTheme="majorEastAsia" w:hAnsi="Tahoma" w:cs="Tahoma"/>
      <w:b/>
      <w:szCs w:val="24"/>
    </w:rPr>
  </w:style>
  <w:style w:type="paragraph" w:styleId="Heading6">
    <w:name w:val="heading 6"/>
    <w:basedOn w:val="Normal"/>
    <w:next w:val="Normal"/>
    <w:link w:val="Heading6Char"/>
    <w:uiPriority w:val="9"/>
    <w:unhideWhenUsed/>
    <w:qFormat/>
    <w:rsid w:val="001F0316"/>
    <w:pPr>
      <w:keepNext/>
      <w:keepLines/>
      <w:spacing w:before="40" w:after="0" w:line="240" w:lineRule="auto"/>
      <w:outlineLvl w:val="5"/>
    </w:pPr>
    <w:rPr>
      <w:rFonts w:asciiTheme="majorHAnsi" w:eastAsiaTheme="majorEastAsia" w:hAnsiTheme="majorHAnsi" w:cstheme="majorBidi"/>
      <w:color w:val="1F4D78" w:themeColor="accent1" w:themeShade="7F"/>
      <w:szCs w:val="24"/>
    </w:rPr>
  </w:style>
  <w:style w:type="paragraph" w:styleId="Heading7">
    <w:name w:val="heading 7"/>
    <w:basedOn w:val="Normal"/>
    <w:next w:val="Normal"/>
    <w:link w:val="Heading7Char"/>
    <w:uiPriority w:val="9"/>
    <w:semiHidden/>
    <w:unhideWhenUsed/>
    <w:qFormat/>
    <w:rsid w:val="001F0316"/>
    <w:pPr>
      <w:keepNext/>
      <w:keepLines/>
      <w:spacing w:before="40" w:after="0" w:line="240" w:lineRule="auto"/>
      <w:outlineLvl w:val="6"/>
    </w:pPr>
    <w:rPr>
      <w:rFonts w:asciiTheme="majorHAnsi" w:eastAsiaTheme="majorEastAsia" w:hAnsiTheme="majorHAnsi" w:cstheme="majorBidi"/>
      <w:i/>
      <w:iCs/>
      <w:color w:val="1F4D78" w:themeColor="accent1" w:themeShade="7F"/>
      <w:szCs w:val="24"/>
    </w:rPr>
  </w:style>
  <w:style w:type="paragraph" w:styleId="Heading8">
    <w:name w:val="heading 8"/>
    <w:basedOn w:val="Normal"/>
    <w:next w:val="Normal"/>
    <w:link w:val="Heading8Char"/>
    <w:uiPriority w:val="9"/>
    <w:semiHidden/>
    <w:unhideWhenUsed/>
    <w:qFormat/>
    <w:rsid w:val="001F0316"/>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0316"/>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04A"/>
    <w:pPr>
      <w:ind w:left="720"/>
      <w:contextualSpacing/>
    </w:pPr>
  </w:style>
  <w:style w:type="table" w:styleId="TableGrid">
    <w:name w:val="Table Grid"/>
    <w:basedOn w:val="TableNormal"/>
    <w:uiPriority w:val="39"/>
    <w:rsid w:val="007A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4656AF"/>
    <w:rPr>
      <w:sz w:val="16"/>
      <w:szCs w:val="16"/>
    </w:rPr>
  </w:style>
  <w:style w:type="paragraph" w:styleId="CommentText">
    <w:name w:val="annotation text"/>
    <w:basedOn w:val="Normal"/>
    <w:link w:val="CommentTextChar"/>
    <w:unhideWhenUsed/>
    <w:rsid w:val="004656AF"/>
    <w:pPr>
      <w:spacing w:line="240" w:lineRule="auto"/>
    </w:pPr>
    <w:rPr>
      <w:sz w:val="20"/>
      <w:szCs w:val="20"/>
    </w:rPr>
  </w:style>
  <w:style w:type="character" w:customStyle="1" w:styleId="CommentTextChar">
    <w:name w:val="Comment Text Char"/>
    <w:basedOn w:val="DefaultParagraphFont"/>
    <w:link w:val="CommentText"/>
    <w:rsid w:val="004656AF"/>
    <w:rPr>
      <w:sz w:val="20"/>
      <w:szCs w:val="20"/>
    </w:rPr>
  </w:style>
  <w:style w:type="paragraph" w:styleId="CommentSubject">
    <w:name w:val="annotation subject"/>
    <w:basedOn w:val="CommentText"/>
    <w:next w:val="CommentText"/>
    <w:link w:val="CommentSubjectChar"/>
    <w:uiPriority w:val="99"/>
    <w:semiHidden/>
    <w:unhideWhenUsed/>
    <w:rsid w:val="004656AF"/>
    <w:rPr>
      <w:b/>
      <w:bCs/>
    </w:rPr>
  </w:style>
  <w:style w:type="character" w:customStyle="1" w:styleId="CommentSubjectChar">
    <w:name w:val="Comment Subject Char"/>
    <w:basedOn w:val="CommentTextChar"/>
    <w:link w:val="CommentSubject"/>
    <w:uiPriority w:val="99"/>
    <w:semiHidden/>
    <w:rsid w:val="004656AF"/>
    <w:rPr>
      <w:b/>
      <w:bCs/>
      <w:sz w:val="20"/>
      <w:szCs w:val="20"/>
    </w:rPr>
  </w:style>
  <w:style w:type="paragraph" w:styleId="BalloonText">
    <w:name w:val="Balloon Text"/>
    <w:basedOn w:val="Normal"/>
    <w:link w:val="BalloonTextChar"/>
    <w:uiPriority w:val="99"/>
    <w:semiHidden/>
    <w:unhideWhenUsed/>
    <w:rsid w:val="004656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6AF"/>
    <w:rPr>
      <w:rFonts w:ascii="Segoe UI" w:hAnsi="Segoe UI" w:cs="Segoe UI"/>
      <w:sz w:val="18"/>
      <w:szCs w:val="18"/>
    </w:rPr>
  </w:style>
  <w:style w:type="paragraph" w:styleId="Header">
    <w:name w:val="header"/>
    <w:basedOn w:val="Normal"/>
    <w:link w:val="HeaderChar"/>
    <w:uiPriority w:val="99"/>
    <w:unhideWhenUsed/>
    <w:rsid w:val="00F16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B2D"/>
  </w:style>
  <w:style w:type="paragraph" w:styleId="Footer">
    <w:name w:val="footer"/>
    <w:basedOn w:val="Normal"/>
    <w:link w:val="FooterChar"/>
    <w:uiPriority w:val="99"/>
    <w:unhideWhenUsed/>
    <w:rsid w:val="003137F2"/>
    <w:pPr>
      <w:tabs>
        <w:tab w:val="center" w:pos="4680"/>
        <w:tab w:val="right" w:pos="9360"/>
      </w:tabs>
      <w:spacing w:after="0" w:line="240" w:lineRule="auto"/>
      <w:jc w:val="center"/>
    </w:pPr>
    <w:rPr>
      <w:sz w:val="18"/>
    </w:rPr>
  </w:style>
  <w:style w:type="character" w:customStyle="1" w:styleId="FooterChar">
    <w:name w:val="Footer Char"/>
    <w:basedOn w:val="DefaultParagraphFont"/>
    <w:link w:val="Footer"/>
    <w:uiPriority w:val="99"/>
    <w:rsid w:val="003137F2"/>
    <w:rPr>
      <w:sz w:val="18"/>
    </w:rPr>
  </w:style>
  <w:style w:type="paragraph" w:styleId="Revision">
    <w:name w:val="Revision"/>
    <w:hidden/>
    <w:uiPriority w:val="99"/>
    <w:semiHidden/>
    <w:rsid w:val="00E27161"/>
    <w:pPr>
      <w:spacing w:after="0" w:line="240" w:lineRule="auto"/>
    </w:pPr>
  </w:style>
  <w:style w:type="character" w:customStyle="1" w:styleId="Heading1Char">
    <w:name w:val="Heading 1 Char"/>
    <w:basedOn w:val="DefaultParagraphFont"/>
    <w:link w:val="Heading1"/>
    <w:uiPriority w:val="9"/>
    <w:rsid w:val="0075146C"/>
    <w:rPr>
      <w:rFonts w:ascii="Tahoma" w:eastAsia="Times New Roman" w:hAnsi="Tahoma" w:cs="Tahoma"/>
      <w:b/>
      <w:kern w:val="52"/>
      <w:sz w:val="40"/>
      <w:szCs w:val="40"/>
    </w:rPr>
  </w:style>
  <w:style w:type="character" w:customStyle="1" w:styleId="Heading2Char">
    <w:name w:val="Heading 2 Char"/>
    <w:basedOn w:val="DefaultParagraphFont"/>
    <w:link w:val="Heading2"/>
    <w:uiPriority w:val="9"/>
    <w:rsid w:val="001453E3"/>
    <w:rPr>
      <w:rFonts w:ascii="Tahoma" w:eastAsia="Times New Roman" w:hAnsi="Tahoma" w:cs="Tahoma"/>
      <w:kern w:val="40"/>
      <w:sz w:val="28"/>
      <w:szCs w:val="28"/>
    </w:rPr>
  </w:style>
  <w:style w:type="character" w:customStyle="1" w:styleId="Heading3Char">
    <w:name w:val="Heading 3 Char"/>
    <w:basedOn w:val="DefaultParagraphFont"/>
    <w:link w:val="Heading3"/>
    <w:uiPriority w:val="1"/>
    <w:rsid w:val="001F0316"/>
    <w:rPr>
      <w:rFonts w:ascii="Tahoma" w:eastAsia="Times New Roman" w:hAnsi="Tahoma" w:cs="Tahoma"/>
      <w:b/>
      <w:color w:val="000000"/>
      <w:kern w:val="32"/>
      <w:sz w:val="24"/>
      <w:szCs w:val="24"/>
    </w:rPr>
  </w:style>
  <w:style w:type="character" w:styleId="Hyperlink">
    <w:name w:val="Hyperlink"/>
    <w:basedOn w:val="DefaultParagraphFont"/>
    <w:uiPriority w:val="99"/>
    <w:unhideWhenUsed/>
    <w:rsid w:val="00A41B26"/>
    <w:rPr>
      <w:color w:val="0563C1" w:themeColor="hyperlink"/>
      <w:u w:val="single"/>
    </w:rPr>
  </w:style>
  <w:style w:type="character" w:styleId="FollowedHyperlink">
    <w:name w:val="FollowedHyperlink"/>
    <w:basedOn w:val="DefaultParagraphFont"/>
    <w:uiPriority w:val="99"/>
    <w:semiHidden/>
    <w:unhideWhenUsed/>
    <w:rsid w:val="00A41B26"/>
    <w:rPr>
      <w:color w:val="954F72" w:themeColor="followedHyperlink"/>
      <w:u w:val="single"/>
    </w:rPr>
  </w:style>
  <w:style w:type="paragraph" w:styleId="TOCHeading">
    <w:name w:val="TOC Heading"/>
    <w:basedOn w:val="Heading1"/>
    <w:next w:val="Normal"/>
    <w:uiPriority w:val="39"/>
    <w:unhideWhenUsed/>
    <w:qFormat/>
    <w:rsid w:val="00E40AE4"/>
    <w:pPr>
      <w:outlineLvl w:val="9"/>
    </w:pPr>
  </w:style>
  <w:style w:type="paragraph" w:styleId="TOC1">
    <w:name w:val="toc 1"/>
    <w:basedOn w:val="Normal"/>
    <w:next w:val="Normal"/>
    <w:autoRedefine/>
    <w:uiPriority w:val="39"/>
    <w:unhideWhenUsed/>
    <w:rsid w:val="00737EDB"/>
    <w:pPr>
      <w:keepNext/>
      <w:keepLines/>
      <w:tabs>
        <w:tab w:val="right" w:leader="dot" w:pos="9360"/>
      </w:tabs>
      <w:spacing w:before="180" w:after="40" w:line="240" w:lineRule="auto"/>
      <w:ind w:right="360"/>
    </w:pPr>
    <w:rPr>
      <w:rFonts w:ascii="Arial" w:hAnsi="Arial"/>
      <w:b/>
      <w:noProof/>
      <w:color w:val="007DC6"/>
      <w:kern w:val="20"/>
    </w:rPr>
  </w:style>
  <w:style w:type="paragraph" w:styleId="TOC2">
    <w:name w:val="toc 2"/>
    <w:basedOn w:val="Normal"/>
    <w:next w:val="Normal"/>
    <w:autoRedefine/>
    <w:uiPriority w:val="39"/>
    <w:unhideWhenUsed/>
    <w:rsid w:val="003E327E"/>
    <w:pPr>
      <w:tabs>
        <w:tab w:val="right" w:leader="dot" w:pos="9350"/>
      </w:tabs>
      <w:spacing w:before="120" w:after="40" w:line="240" w:lineRule="auto"/>
      <w:ind w:left="540" w:right="360"/>
      <w:contextualSpacing/>
    </w:pPr>
    <w:rPr>
      <w:rFonts w:ascii="Arial" w:hAnsi="Arial"/>
      <w:noProof/>
      <w:kern w:val="20"/>
    </w:rPr>
  </w:style>
  <w:style w:type="paragraph" w:styleId="TOC3">
    <w:name w:val="toc 3"/>
    <w:basedOn w:val="Normal"/>
    <w:next w:val="Normal"/>
    <w:autoRedefine/>
    <w:uiPriority w:val="39"/>
    <w:unhideWhenUsed/>
    <w:rsid w:val="003153CB"/>
    <w:pPr>
      <w:tabs>
        <w:tab w:val="right" w:leader="dot" w:pos="9360"/>
      </w:tabs>
      <w:spacing w:before="120" w:after="40" w:line="240" w:lineRule="auto"/>
      <w:ind w:left="1080" w:right="360" w:hanging="180"/>
      <w:contextualSpacing/>
    </w:pPr>
    <w:rPr>
      <w:rFonts w:ascii="Arial" w:hAnsi="Arial"/>
      <w:noProof/>
      <w:kern w:val="20"/>
      <w:sz w:val="20"/>
    </w:rPr>
  </w:style>
  <w:style w:type="table" w:customStyle="1" w:styleId="TableGrid1">
    <w:name w:val="Table Grid1"/>
    <w:basedOn w:val="TableNormal"/>
    <w:next w:val="TableGrid"/>
    <w:uiPriority w:val="39"/>
    <w:rsid w:val="00641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F0316"/>
    <w:rPr>
      <w:rFonts w:ascii="Tahoma" w:eastAsia="Times New Roman" w:hAnsi="Tahoma" w:cs="Tahoma"/>
      <w:color w:val="000000"/>
      <w:kern w:val="28"/>
      <w:sz w:val="24"/>
      <w:szCs w:val="20"/>
    </w:rPr>
  </w:style>
  <w:style w:type="paragraph" w:customStyle="1" w:styleId="CMMIzTinyCtrlAltShiftT">
    <w:name w:val="CMMI zTiny &lt;Ctrl&gt;&lt;Alt&gt;&lt;Shift&gt;T"/>
    <w:basedOn w:val="Normal"/>
    <w:qFormat/>
    <w:rsid w:val="00232D65"/>
    <w:pPr>
      <w:spacing w:after="0" w:line="240" w:lineRule="auto"/>
    </w:pPr>
    <w:rPr>
      <w:rFonts w:ascii="Tahoma" w:eastAsia="Times New Roman" w:hAnsi="Tahoma" w:cs="Times New Roman"/>
      <w:sz w:val="10"/>
      <w:szCs w:val="16"/>
    </w:rPr>
  </w:style>
  <w:style w:type="paragraph" w:styleId="IntenseQuote">
    <w:name w:val="Intense Quote"/>
    <w:basedOn w:val="Normal"/>
    <w:next w:val="Normal"/>
    <w:link w:val="IntenseQuoteChar"/>
    <w:uiPriority w:val="30"/>
    <w:qFormat/>
    <w:rsid w:val="000868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86846"/>
    <w:rPr>
      <w:i/>
      <w:iCs/>
      <w:color w:val="5B9BD5" w:themeColor="accent1"/>
      <w:sz w:val="24"/>
    </w:rPr>
  </w:style>
  <w:style w:type="character" w:styleId="PlaceholderText">
    <w:name w:val="Placeholder Text"/>
    <w:basedOn w:val="DefaultParagraphFont"/>
    <w:uiPriority w:val="99"/>
    <w:semiHidden/>
    <w:rsid w:val="003E615D"/>
    <w:rPr>
      <w:color w:val="808080"/>
    </w:rPr>
  </w:style>
  <w:style w:type="paragraph" w:styleId="NormalWeb">
    <w:name w:val="Normal (Web)"/>
    <w:basedOn w:val="Normal"/>
    <w:uiPriority w:val="99"/>
    <w:unhideWhenUsed/>
    <w:rsid w:val="00CE4D52"/>
    <w:pPr>
      <w:spacing w:before="100" w:beforeAutospacing="1" w:after="100" w:afterAutospacing="1" w:line="240" w:lineRule="auto"/>
    </w:pPr>
    <w:rPr>
      <w:rFonts w:ascii="Times New Roman" w:hAnsi="Times New Roman" w:cs="Times New Roman"/>
      <w:szCs w:val="24"/>
    </w:rPr>
  </w:style>
  <w:style w:type="paragraph" w:styleId="BodyText">
    <w:name w:val="Body Text"/>
    <w:basedOn w:val="Normal"/>
    <w:link w:val="BodyTextChar"/>
    <w:uiPriority w:val="99"/>
    <w:semiHidden/>
    <w:unhideWhenUsed/>
    <w:rsid w:val="004205BB"/>
    <w:pPr>
      <w:spacing w:after="120"/>
    </w:pPr>
  </w:style>
  <w:style w:type="character" w:customStyle="1" w:styleId="BodyTextChar">
    <w:name w:val="Body Text Char"/>
    <w:basedOn w:val="DefaultParagraphFont"/>
    <w:link w:val="BodyText"/>
    <w:uiPriority w:val="99"/>
    <w:semiHidden/>
    <w:rsid w:val="004205BB"/>
    <w:rPr>
      <w:sz w:val="24"/>
    </w:rPr>
  </w:style>
  <w:style w:type="character" w:customStyle="1" w:styleId="UnresolvedMention1">
    <w:name w:val="Unresolved Mention1"/>
    <w:basedOn w:val="DefaultParagraphFont"/>
    <w:uiPriority w:val="99"/>
    <w:semiHidden/>
    <w:unhideWhenUsed/>
    <w:rsid w:val="004F1939"/>
    <w:rPr>
      <w:color w:val="808080"/>
      <w:shd w:val="clear" w:color="auto" w:fill="E6E6E6"/>
    </w:rPr>
  </w:style>
  <w:style w:type="paragraph" w:styleId="Bibliography">
    <w:name w:val="Bibliography"/>
    <w:basedOn w:val="Normal"/>
    <w:next w:val="Normal"/>
    <w:uiPriority w:val="37"/>
    <w:semiHidden/>
    <w:unhideWhenUsed/>
    <w:rsid w:val="002D22F7"/>
  </w:style>
  <w:style w:type="paragraph" w:styleId="BlockText">
    <w:name w:val="Block Text"/>
    <w:basedOn w:val="Normal"/>
    <w:uiPriority w:val="99"/>
    <w:semiHidden/>
    <w:unhideWhenUsed/>
    <w:rsid w:val="002D22F7"/>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5B9BD5" w:themeColor="accent1"/>
    </w:rPr>
  </w:style>
  <w:style w:type="paragraph" w:styleId="BodyText2">
    <w:name w:val="Body Text 2"/>
    <w:basedOn w:val="Normal"/>
    <w:link w:val="BodyText2Char"/>
    <w:uiPriority w:val="99"/>
    <w:semiHidden/>
    <w:unhideWhenUsed/>
    <w:rsid w:val="002D22F7"/>
    <w:pPr>
      <w:spacing w:after="120" w:line="480" w:lineRule="auto"/>
    </w:pPr>
  </w:style>
  <w:style w:type="character" w:customStyle="1" w:styleId="BodyText2Char">
    <w:name w:val="Body Text 2 Char"/>
    <w:basedOn w:val="DefaultParagraphFont"/>
    <w:link w:val="BodyText2"/>
    <w:uiPriority w:val="99"/>
    <w:semiHidden/>
    <w:rsid w:val="002D22F7"/>
    <w:rPr>
      <w:sz w:val="24"/>
    </w:rPr>
  </w:style>
  <w:style w:type="paragraph" w:styleId="BodyText3">
    <w:name w:val="Body Text 3"/>
    <w:basedOn w:val="Normal"/>
    <w:link w:val="BodyText3Char"/>
    <w:uiPriority w:val="99"/>
    <w:semiHidden/>
    <w:unhideWhenUsed/>
    <w:rsid w:val="002D22F7"/>
    <w:pPr>
      <w:spacing w:after="120"/>
    </w:pPr>
    <w:rPr>
      <w:sz w:val="16"/>
      <w:szCs w:val="16"/>
    </w:rPr>
  </w:style>
  <w:style w:type="character" w:customStyle="1" w:styleId="BodyText3Char">
    <w:name w:val="Body Text 3 Char"/>
    <w:basedOn w:val="DefaultParagraphFont"/>
    <w:link w:val="BodyText3"/>
    <w:uiPriority w:val="99"/>
    <w:semiHidden/>
    <w:rsid w:val="002D22F7"/>
    <w:rPr>
      <w:sz w:val="16"/>
      <w:szCs w:val="16"/>
    </w:rPr>
  </w:style>
  <w:style w:type="paragraph" w:styleId="BodyTextFirstIndent">
    <w:name w:val="Body Text First Indent"/>
    <w:basedOn w:val="BodyText"/>
    <w:link w:val="BodyTextFirstIndentChar"/>
    <w:uiPriority w:val="99"/>
    <w:semiHidden/>
    <w:unhideWhenUsed/>
    <w:rsid w:val="002D22F7"/>
    <w:pPr>
      <w:spacing w:after="160"/>
      <w:ind w:firstLine="360"/>
    </w:pPr>
  </w:style>
  <w:style w:type="character" w:customStyle="1" w:styleId="BodyTextFirstIndentChar">
    <w:name w:val="Body Text First Indent Char"/>
    <w:basedOn w:val="BodyTextChar"/>
    <w:link w:val="BodyTextFirstIndent"/>
    <w:uiPriority w:val="99"/>
    <w:semiHidden/>
    <w:rsid w:val="002D22F7"/>
    <w:rPr>
      <w:sz w:val="24"/>
    </w:rPr>
  </w:style>
  <w:style w:type="paragraph" w:styleId="BodyTextIndent">
    <w:name w:val="Body Text Indent"/>
    <w:basedOn w:val="Normal"/>
    <w:link w:val="BodyTextIndentChar"/>
    <w:uiPriority w:val="99"/>
    <w:semiHidden/>
    <w:unhideWhenUsed/>
    <w:rsid w:val="002D22F7"/>
    <w:pPr>
      <w:spacing w:after="120"/>
      <w:ind w:left="360"/>
    </w:pPr>
  </w:style>
  <w:style w:type="character" w:customStyle="1" w:styleId="BodyTextIndentChar">
    <w:name w:val="Body Text Indent Char"/>
    <w:basedOn w:val="DefaultParagraphFont"/>
    <w:link w:val="BodyTextIndent"/>
    <w:uiPriority w:val="99"/>
    <w:semiHidden/>
    <w:rsid w:val="002D22F7"/>
    <w:rPr>
      <w:sz w:val="24"/>
    </w:rPr>
  </w:style>
  <w:style w:type="paragraph" w:styleId="BodyTextFirstIndent2">
    <w:name w:val="Body Text First Indent 2"/>
    <w:basedOn w:val="BodyTextIndent"/>
    <w:link w:val="BodyTextFirstIndent2Char"/>
    <w:uiPriority w:val="99"/>
    <w:semiHidden/>
    <w:unhideWhenUsed/>
    <w:rsid w:val="002D22F7"/>
    <w:pPr>
      <w:spacing w:after="160"/>
      <w:ind w:firstLine="360"/>
    </w:pPr>
  </w:style>
  <w:style w:type="character" w:customStyle="1" w:styleId="BodyTextFirstIndent2Char">
    <w:name w:val="Body Text First Indent 2 Char"/>
    <w:basedOn w:val="BodyTextIndentChar"/>
    <w:link w:val="BodyTextFirstIndent2"/>
    <w:uiPriority w:val="99"/>
    <w:semiHidden/>
    <w:rsid w:val="002D22F7"/>
    <w:rPr>
      <w:sz w:val="24"/>
    </w:rPr>
  </w:style>
  <w:style w:type="paragraph" w:styleId="BodyTextIndent2">
    <w:name w:val="Body Text Indent 2"/>
    <w:basedOn w:val="Normal"/>
    <w:link w:val="BodyTextIndent2Char"/>
    <w:uiPriority w:val="99"/>
    <w:semiHidden/>
    <w:unhideWhenUsed/>
    <w:rsid w:val="002D22F7"/>
    <w:pPr>
      <w:spacing w:after="120" w:line="480" w:lineRule="auto"/>
      <w:ind w:left="360"/>
    </w:pPr>
  </w:style>
  <w:style w:type="character" w:customStyle="1" w:styleId="BodyTextIndent2Char">
    <w:name w:val="Body Text Indent 2 Char"/>
    <w:basedOn w:val="DefaultParagraphFont"/>
    <w:link w:val="BodyTextIndent2"/>
    <w:uiPriority w:val="99"/>
    <w:semiHidden/>
    <w:rsid w:val="002D22F7"/>
    <w:rPr>
      <w:sz w:val="24"/>
    </w:rPr>
  </w:style>
  <w:style w:type="paragraph" w:styleId="BodyTextIndent3">
    <w:name w:val="Body Text Indent 3"/>
    <w:basedOn w:val="Normal"/>
    <w:link w:val="BodyTextIndent3Char"/>
    <w:uiPriority w:val="99"/>
    <w:semiHidden/>
    <w:unhideWhenUsed/>
    <w:rsid w:val="002D22F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D22F7"/>
    <w:rPr>
      <w:sz w:val="16"/>
      <w:szCs w:val="16"/>
    </w:rPr>
  </w:style>
  <w:style w:type="paragraph" w:styleId="Closing">
    <w:name w:val="Closing"/>
    <w:basedOn w:val="Normal"/>
    <w:link w:val="ClosingChar"/>
    <w:uiPriority w:val="99"/>
    <w:semiHidden/>
    <w:unhideWhenUsed/>
    <w:rsid w:val="002D22F7"/>
    <w:pPr>
      <w:spacing w:after="0" w:line="240" w:lineRule="auto"/>
      <w:ind w:left="4320"/>
    </w:pPr>
  </w:style>
  <w:style w:type="character" w:customStyle="1" w:styleId="ClosingChar">
    <w:name w:val="Closing Char"/>
    <w:basedOn w:val="DefaultParagraphFont"/>
    <w:link w:val="Closing"/>
    <w:uiPriority w:val="99"/>
    <w:semiHidden/>
    <w:rsid w:val="002D22F7"/>
    <w:rPr>
      <w:sz w:val="24"/>
    </w:rPr>
  </w:style>
  <w:style w:type="paragraph" w:styleId="Date">
    <w:name w:val="Date"/>
    <w:basedOn w:val="Normal"/>
    <w:next w:val="Normal"/>
    <w:link w:val="DateChar"/>
    <w:uiPriority w:val="99"/>
    <w:semiHidden/>
    <w:unhideWhenUsed/>
    <w:rsid w:val="002D22F7"/>
  </w:style>
  <w:style w:type="character" w:customStyle="1" w:styleId="DateChar">
    <w:name w:val="Date Char"/>
    <w:basedOn w:val="DefaultParagraphFont"/>
    <w:link w:val="Date"/>
    <w:uiPriority w:val="99"/>
    <w:semiHidden/>
    <w:rsid w:val="002D22F7"/>
    <w:rPr>
      <w:sz w:val="24"/>
    </w:rPr>
  </w:style>
  <w:style w:type="paragraph" w:styleId="DocumentMap">
    <w:name w:val="Document Map"/>
    <w:basedOn w:val="Normal"/>
    <w:link w:val="DocumentMapChar"/>
    <w:uiPriority w:val="99"/>
    <w:semiHidden/>
    <w:unhideWhenUsed/>
    <w:rsid w:val="002D22F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D22F7"/>
    <w:rPr>
      <w:rFonts w:ascii="Segoe UI" w:hAnsi="Segoe UI" w:cs="Segoe UI"/>
      <w:sz w:val="16"/>
      <w:szCs w:val="16"/>
    </w:rPr>
  </w:style>
  <w:style w:type="paragraph" w:styleId="E-mailSignature">
    <w:name w:val="E-mail Signature"/>
    <w:basedOn w:val="Normal"/>
    <w:link w:val="E-mailSignatureChar"/>
    <w:uiPriority w:val="99"/>
    <w:semiHidden/>
    <w:unhideWhenUsed/>
    <w:rsid w:val="002D22F7"/>
    <w:pPr>
      <w:spacing w:after="0" w:line="240" w:lineRule="auto"/>
    </w:pPr>
  </w:style>
  <w:style w:type="character" w:customStyle="1" w:styleId="E-mailSignatureChar">
    <w:name w:val="E-mail Signature Char"/>
    <w:basedOn w:val="DefaultParagraphFont"/>
    <w:link w:val="E-mailSignature"/>
    <w:uiPriority w:val="99"/>
    <w:semiHidden/>
    <w:rsid w:val="002D22F7"/>
    <w:rPr>
      <w:sz w:val="24"/>
    </w:rPr>
  </w:style>
  <w:style w:type="paragraph" w:styleId="EndnoteText">
    <w:name w:val="endnote text"/>
    <w:basedOn w:val="Normal"/>
    <w:link w:val="EndnoteTextChar"/>
    <w:uiPriority w:val="99"/>
    <w:semiHidden/>
    <w:unhideWhenUsed/>
    <w:rsid w:val="002D2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22F7"/>
    <w:rPr>
      <w:sz w:val="20"/>
      <w:szCs w:val="20"/>
    </w:rPr>
  </w:style>
  <w:style w:type="paragraph" w:styleId="EnvelopeAddress">
    <w:name w:val="envelope address"/>
    <w:basedOn w:val="Normal"/>
    <w:uiPriority w:val="99"/>
    <w:semiHidden/>
    <w:unhideWhenUsed/>
    <w:rsid w:val="002D22F7"/>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2D22F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2D2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22F7"/>
    <w:rPr>
      <w:sz w:val="20"/>
      <w:szCs w:val="20"/>
    </w:rPr>
  </w:style>
  <w:style w:type="character" w:customStyle="1" w:styleId="Heading5Char">
    <w:name w:val="Heading 5 Char"/>
    <w:basedOn w:val="DefaultParagraphFont"/>
    <w:link w:val="Heading5"/>
    <w:uiPriority w:val="9"/>
    <w:rsid w:val="001F0316"/>
    <w:rPr>
      <w:rFonts w:ascii="Tahoma" w:eastAsiaTheme="majorEastAsia" w:hAnsi="Tahoma" w:cs="Tahoma"/>
      <w:b/>
      <w:sz w:val="24"/>
      <w:szCs w:val="24"/>
    </w:rPr>
  </w:style>
  <w:style w:type="character" w:customStyle="1" w:styleId="Heading6Char">
    <w:name w:val="Heading 6 Char"/>
    <w:basedOn w:val="DefaultParagraphFont"/>
    <w:link w:val="Heading6"/>
    <w:uiPriority w:val="9"/>
    <w:rsid w:val="001F0316"/>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1F031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1F03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0316"/>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D22F7"/>
    <w:pPr>
      <w:spacing w:after="0" w:line="240" w:lineRule="auto"/>
    </w:pPr>
    <w:rPr>
      <w:i/>
      <w:iCs/>
    </w:rPr>
  </w:style>
  <w:style w:type="character" w:customStyle="1" w:styleId="HTMLAddressChar">
    <w:name w:val="HTML Address Char"/>
    <w:basedOn w:val="DefaultParagraphFont"/>
    <w:link w:val="HTMLAddress"/>
    <w:uiPriority w:val="99"/>
    <w:semiHidden/>
    <w:rsid w:val="002D22F7"/>
    <w:rPr>
      <w:i/>
      <w:iCs/>
      <w:sz w:val="24"/>
    </w:rPr>
  </w:style>
  <w:style w:type="paragraph" w:styleId="HTMLPreformatted">
    <w:name w:val="HTML Preformatted"/>
    <w:basedOn w:val="Normal"/>
    <w:link w:val="HTMLPreformattedChar"/>
    <w:uiPriority w:val="99"/>
    <w:semiHidden/>
    <w:unhideWhenUsed/>
    <w:rsid w:val="002D22F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2F7"/>
    <w:rPr>
      <w:rFonts w:ascii="Consolas" w:hAnsi="Consolas"/>
      <w:sz w:val="20"/>
      <w:szCs w:val="20"/>
    </w:rPr>
  </w:style>
  <w:style w:type="paragraph" w:styleId="Index1">
    <w:name w:val="index 1"/>
    <w:basedOn w:val="Normal"/>
    <w:next w:val="Normal"/>
    <w:autoRedefine/>
    <w:uiPriority w:val="99"/>
    <w:semiHidden/>
    <w:unhideWhenUsed/>
    <w:rsid w:val="002D22F7"/>
    <w:pPr>
      <w:spacing w:after="0" w:line="240" w:lineRule="auto"/>
      <w:ind w:left="240" w:hanging="240"/>
    </w:pPr>
  </w:style>
  <w:style w:type="paragraph" w:styleId="Index2">
    <w:name w:val="index 2"/>
    <w:basedOn w:val="Normal"/>
    <w:next w:val="Normal"/>
    <w:autoRedefine/>
    <w:uiPriority w:val="99"/>
    <w:semiHidden/>
    <w:unhideWhenUsed/>
    <w:rsid w:val="002D22F7"/>
    <w:pPr>
      <w:spacing w:after="0" w:line="240" w:lineRule="auto"/>
      <w:ind w:left="480" w:hanging="240"/>
    </w:pPr>
  </w:style>
  <w:style w:type="paragraph" w:styleId="Index3">
    <w:name w:val="index 3"/>
    <w:basedOn w:val="Normal"/>
    <w:next w:val="Normal"/>
    <w:autoRedefine/>
    <w:uiPriority w:val="99"/>
    <w:semiHidden/>
    <w:unhideWhenUsed/>
    <w:rsid w:val="002D22F7"/>
    <w:pPr>
      <w:spacing w:after="0" w:line="240" w:lineRule="auto"/>
      <w:ind w:left="720" w:hanging="240"/>
    </w:pPr>
  </w:style>
  <w:style w:type="paragraph" w:styleId="Index4">
    <w:name w:val="index 4"/>
    <w:basedOn w:val="Normal"/>
    <w:next w:val="Normal"/>
    <w:autoRedefine/>
    <w:uiPriority w:val="99"/>
    <w:semiHidden/>
    <w:unhideWhenUsed/>
    <w:rsid w:val="002D22F7"/>
    <w:pPr>
      <w:spacing w:after="0" w:line="240" w:lineRule="auto"/>
      <w:ind w:left="960" w:hanging="240"/>
    </w:pPr>
  </w:style>
  <w:style w:type="paragraph" w:styleId="Index5">
    <w:name w:val="index 5"/>
    <w:basedOn w:val="Normal"/>
    <w:next w:val="Normal"/>
    <w:autoRedefine/>
    <w:uiPriority w:val="99"/>
    <w:semiHidden/>
    <w:unhideWhenUsed/>
    <w:rsid w:val="002D22F7"/>
    <w:pPr>
      <w:spacing w:after="0" w:line="240" w:lineRule="auto"/>
      <w:ind w:left="1200" w:hanging="240"/>
    </w:pPr>
  </w:style>
  <w:style w:type="paragraph" w:styleId="Index6">
    <w:name w:val="index 6"/>
    <w:basedOn w:val="Normal"/>
    <w:next w:val="Normal"/>
    <w:autoRedefine/>
    <w:uiPriority w:val="99"/>
    <w:semiHidden/>
    <w:unhideWhenUsed/>
    <w:rsid w:val="002D22F7"/>
    <w:pPr>
      <w:spacing w:after="0" w:line="240" w:lineRule="auto"/>
      <w:ind w:left="1440" w:hanging="240"/>
    </w:pPr>
  </w:style>
  <w:style w:type="paragraph" w:styleId="Index7">
    <w:name w:val="index 7"/>
    <w:basedOn w:val="Normal"/>
    <w:next w:val="Normal"/>
    <w:autoRedefine/>
    <w:uiPriority w:val="99"/>
    <w:semiHidden/>
    <w:unhideWhenUsed/>
    <w:rsid w:val="002D22F7"/>
    <w:pPr>
      <w:spacing w:after="0" w:line="240" w:lineRule="auto"/>
      <w:ind w:left="1680" w:hanging="240"/>
    </w:pPr>
  </w:style>
  <w:style w:type="paragraph" w:styleId="Index8">
    <w:name w:val="index 8"/>
    <w:basedOn w:val="Normal"/>
    <w:next w:val="Normal"/>
    <w:autoRedefine/>
    <w:uiPriority w:val="99"/>
    <w:semiHidden/>
    <w:unhideWhenUsed/>
    <w:rsid w:val="002D22F7"/>
    <w:pPr>
      <w:spacing w:after="0" w:line="240" w:lineRule="auto"/>
      <w:ind w:left="1920" w:hanging="240"/>
    </w:pPr>
  </w:style>
  <w:style w:type="paragraph" w:styleId="Index9">
    <w:name w:val="index 9"/>
    <w:basedOn w:val="Normal"/>
    <w:next w:val="Normal"/>
    <w:autoRedefine/>
    <w:uiPriority w:val="99"/>
    <w:semiHidden/>
    <w:unhideWhenUsed/>
    <w:rsid w:val="002D22F7"/>
    <w:pPr>
      <w:spacing w:after="0" w:line="240" w:lineRule="auto"/>
      <w:ind w:left="2160" w:hanging="240"/>
    </w:pPr>
  </w:style>
  <w:style w:type="paragraph" w:styleId="IndexHeading">
    <w:name w:val="index heading"/>
    <w:basedOn w:val="Normal"/>
    <w:next w:val="Index1"/>
    <w:uiPriority w:val="99"/>
    <w:semiHidden/>
    <w:unhideWhenUsed/>
    <w:rsid w:val="002D22F7"/>
    <w:rPr>
      <w:rFonts w:asciiTheme="majorHAnsi" w:eastAsiaTheme="majorEastAsia" w:hAnsiTheme="majorHAnsi" w:cstheme="majorBidi"/>
      <w:b/>
      <w:bCs/>
    </w:rPr>
  </w:style>
  <w:style w:type="paragraph" w:styleId="List">
    <w:name w:val="List"/>
    <w:basedOn w:val="Normal"/>
    <w:uiPriority w:val="99"/>
    <w:semiHidden/>
    <w:unhideWhenUsed/>
    <w:rsid w:val="002D22F7"/>
    <w:pPr>
      <w:ind w:left="360" w:hanging="360"/>
      <w:contextualSpacing/>
    </w:pPr>
  </w:style>
  <w:style w:type="paragraph" w:styleId="List2">
    <w:name w:val="List 2"/>
    <w:basedOn w:val="Normal"/>
    <w:uiPriority w:val="99"/>
    <w:semiHidden/>
    <w:unhideWhenUsed/>
    <w:rsid w:val="002D22F7"/>
    <w:pPr>
      <w:ind w:left="720" w:hanging="360"/>
      <w:contextualSpacing/>
    </w:pPr>
  </w:style>
  <w:style w:type="paragraph" w:styleId="List3">
    <w:name w:val="List 3"/>
    <w:basedOn w:val="Normal"/>
    <w:uiPriority w:val="99"/>
    <w:semiHidden/>
    <w:unhideWhenUsed/>
    <w:rsid w:val="002D22F7"/>
    <w:pPr>
      <w:ind w:left="1080" w:hanging="360"/>
      <w:contextualSpacing/>
    </w:pPr>
  </w:style>
  <w:style w:type="paragraph" w:styleId="List4">
    <w:name w:val="List 4"/>
    <w:basedOn w:val="Normal"/>
    <w:uiPriority w:val="99"/>
    <w:semiHidden/>
    <w:unhideWhenUsed/>
    <w:rsid w:val="002D22F7"/>
    <w:pPr>
      <w:ind w:left="1440" w:hanging="360"/>
      <w:contextualSpacing/>
    </w:pPr>
  </w:style>
  <w:style w:type="paragraph" w:styleId="List5">
    <w:name w:val="List 5"/>
    <w:basedOn w:val="Normal"/>
    <w:uiPriority w:val="99"/>
    <w:semiHidden/>
    <w:unhideWhenUsed/>
    <w:rsid w:val="002D22F7"/>
    <w:pPr>
      <w:ind w:left="1800" w:hanging="360"/>
      <w:contextualSpacing/>
    </w:pPr>
  </w:style>
  <w:style w:type="paragraph" w:styleId="ListBullet">
    <w:name w:val="List Bullet"/>
    <w:basedOn w:val="Normal"/>
    <w:uiPriority w:val="99"/>
    <w:semiHidden/>
    <w:unhideWhenUsed/>
    <w:rsid w:val="002D22F7"/>
    <w:pPr>
      <w:numPr>
        <w:numId w:val="1"/>
      </w:numPr>
      <w:contextualSpacing/>
    </w:pPr>
  </w:style>
  <w:style w:type="paragraph" w:styleId="ListBullet2">
    <w:name w:val="List Bullet 2"/>
    <w:basedOn w:val="Normal"/>
    <w:uiPriority w:val="99"/>
    <w:semiHidden/>
    <w:unhideWhenUsed/>
    <w:rsid w:val="002D22F7"/>
    <w:pPr>
      <w:numPr>
        <w:numId w:val="2"/>
      </w:numPr>
      <w:contextualSpacing/>
    </w:pPr>
  </w:style>
  <w:style w:type="paragraph" w:styleId="ListBullet3">
    <w:name w:val="List Bullet 3"/>
    <w:basedOn w:val="Normal"/>
    <w:uiPriority w:val="99"/>
    <w:semiHidden/>
    <w:unhideWhenUsed/>
    <w:rsid w:val="002D22F7"/>
    <w:pPr>
      <w:numPr>
        <w:numId w:val="3"/>
      </w:numPr>
      <w:contextualSpacing/>
    </w:pPr>
  </w:style>
  <w:style w:type="paragraph" w:styleId="ListBullet4">
    <w:name w:val="List Bullet 4"/>
    <w:basedOn w:val="Normal"/>
    <w:uiPriority w:val="99"/>
    <w:semiHidden/>
    <w:unhideWhenUsed/>
    <w:rsid w:val="002D22F7"/>
    <w:pPr>
      <w:numPr>
        <w:numId w:val="4"/>
      </w:numPr>
      <w:contextualSpacing/>
    </w:pPr>
  </w:style>
  <w:style w:type="paragraph" w:styleId="ListBullet5">
    <w:name w:val="List Bullet 5"/>
    <w:basedOn w:val="Normal"/>
    <w:uiPriority w:val="99"/>
    <w:semiHidden/>
    <w:unhideWhenUsed/>
    <w:rsid w:val="002D22F7"/>
    <w:pPr>
      <w:numPr>
        <w:numId w:val="5"/>
      </w:numPr>
      <w:contextualSpacing/>
    </w:pPr>
  </w:style>
  <w:style w:type="paragraph" w:styleId="ListContinue">
    <w:name w:val="List Continue"/>
    <w:basedOn w:val="Normal"/>
    <w:uiPriority w:val="99"/>
    <w:semiHidden/>
    <w:unhideWhenUsed/>
    <w:rsid w:val="002D22F7"/>
    <w:pPr>
      <w:spacing w:after="120"/>
      <w:ind w:left="360"/>
      <w:contextualSpacing/>
    </w:pPr>
  </w:style>
  <w:style w:type="paragraph" w:styleId="ListContinue2">
    <w:name w:val="List Continue 2"/>
    <w:basedOn w:val="Normal"/>
    <w:uiPriority w:val="99"/>
    <w:semiHidden/>
    <w:unhideWhenUsed/>
    <w:rsid w:val="002D22F7"/>
    <w:pPr>
      <w:spacing w:after="120"/>
      <w:ind w:left="720"/>
      <w:contextualSpacing/>
    </w:pPr>
  </w:style>
  <w:style w:type="paragraph" w:styleId="ListContinue3">
    <w:name w:val="List Continue 3"/>
    <w:basedOn w:val="Normal"/>
    <w:uiPriority w:val="99"/>
    <w:semiHidden/>
    <w:unhideWhenUsed/>
    <w:rsid w:val="002D22F7"/>
    <w:pPr>
      <w:spacing w:after="120"/>
      <w:ind w:left="1080"/>
      <w:contextualSpacing/>
    </w:pPr>
  </w:style>
  <w:style w:type="paragraph" w:styleId="ListContinue4">
    <w:name w:val="List Continue 4"/>
    <w:basedOn w:val="Normal"/>
    <w:uiPriority w:val="99"/>
    <w:semiHidden/>
    <w:unhideWhenUsed/>
    <w:rsid w:val="002D22F7"/>
    <w:pPr>
      <w:spacing w:after="120"/>
      <w:ind w:left="1440"/>
      <w:contextualSpacing/>
    </w:pPr>
  </w:style>
  <w:style w:type="paragraph" w:styleId="ListContinue5">
    <w:name w:val="List Continue 5"/>
    <w:basedOn w:val="Normal"/>
    <w:uiPriority w:val="99"/>
    <w:semiHidden/>
    <w:unhideWhenUsed/>
    <w:rsid w:val="002D22F7"/>
    <w:pPr>
      <w:spacing w:after="120"/>
      <w:ind w:left="1800"/>
      <w:contextualSpacing/>
    </w:pPr>
  </w:style>
  <w:style w:type="paragraph" w:styleId="ListNumber">
    <w:name w:val="List Number"/>
    <w:basedOn w:val="Normal"/>
    <w:uiPriority w:val="99"/>
    <w:semiHidden/>
    <w:unhideWhenUsed/>
    <w:rsid w:val="002D22F7"/>
    <w:pPr>
      <w:numPr>
        <w:numId w:val="6"/>
      </w:numPr>
      <w:contextualSpacing/>
    </w:pPr>
  </w:style>
  <w:style w:type="paragraph" w:styleId="ListNumber2">
    <w:name w:val="List Number 2"/>
    <w:basedOn w:val="Normal"/>
    <w:uiPriority w:val="99"/>
    <w:semiHidden/>
    <w:unhideWhenUsed/>
    <w:rsid w:val="002D22F7"/>
    <w:pPr>
      <w:numPr>
        <w:numId w:val="7"/>
      </w:numPr>
      <w:contextualSpacing/>
    </w:pPr>
  </w:style>
  <w:style w:type="paragraph" w:styleId="ListNumber3">
    <w:name w:val="List Number 3"/>
    <w:basedOn w:val="Normal"/>
    <w:uiPriority w:val="99"/>
    <w:semiHidden/>
    <w:unhideWhenUsed/>
    <w:rsid w:val="002D22F7"/>
    <w:pPr>
      <w:numPr>
        <w:numId w:val="8"/>
      </w:numPr>
      <w:contextualSpacing/>
    </w:pPr>
  </w:style>
  <w:style w:type="paragraph" w:styleId="ListNumber4">
    <w:name w:val="List Number 4"/>
    <w:basedOn w:val="Normal"/>
    <w:uiPriority w:val="99"/>
    <w:semiHidden/>
    <w:unhideWhenUsed/>
    <w:rsid w:val="002D22F7"/>
    <w:pPr>
      <w:numPr>
        <w:numId w:val="9"/>
      </w:numPr>
      <w:contextualSpacing/>
    </w:pPr>
  </w:style>
  <w:style w:type="paragraph" w:styleId="ListNumber5">
    <w:name w:val="List Number 5"/>
    <w:basedOn w:val="Normal"/>
    <w:uiPriority w:val="99"/>
    <w:semiHidden/>
    <w:unhideWhenUsed/>
    <w:rsid w:val="002D22F7"/>
    <w:pPr>
      <w:numPr>
        <w:numId w:val="10"/>
      </w:numPr>
      <w:contextualSpacing/>
    </w:pPr>
  </w:style>
  <w:style w:type="paragraph" w:styleId="MacroText">
    <w:name w:val="macro"/>
    <w:link w:val="MacroTextChar"/>
    <w:uiPriority w:val="99"/>
    <w:semiHidden/>
    <w:unhideWhenUsed/>
    <w:rsid w:val="002D22F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D22F7"/>
    <w:rPr>
      <w:rFonts w:ascii="Consolas" w:hAnsi="Consolas"/>
      <w:sz w:val="20"/>
      <w:szCs w:val="20"/>
    </w:rPr>
  </w:style>
  <w:style w:type="paragraph" w:styleId="MessageHeader">
    <w:name w:val="Message Header"/>
    <w:basedOn w:val="Normal"/>
    <w:link w:val="MessageHeaderChar"/>
    <w:uiPriority w:val="99"/>
    <w:semiHidden/>
    <w:unhideWhenUsed/>
    <w:rsid w:val="002D22F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2D22F7"/>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2D22F7"/>
    <w:pPr>
      <w:ind w:left="720"/>
    </w:pPr>
  </w:style>
  <w:style w:type="paragraph" w:styleId="NoteHeading">
    <w:name w:val="Note Heading"/>
    <w:basedOn w:val="Normal"/>
    <w:next w:val="Normal"/>
    <w:link w:val="NoteHeadingChar"/>
    <w:uiPriority w:val="99"/>
    <w:semiHidden/>
    <w:unhideWhenUsed/>
    <w:rsid w:val="002D22F7"/>
    <w:pPr>
      <w:spacing w:after="0" w:line="240" w:lineRule="auto"/>
    </w:pPr>
  </w:style>
  <w:style w:type="character" w:customStyle="1" w:styleId="NoteHeadingChar">
    <w:name w:val="Note Heading Char"/>
    <w:basedOn w:val="DefaultParagraphFont"/>
    <w:link w:val="NoteHeading"/>
    <w:uiPriority w:val="99"/>
    <w:semiHidden/>
    <w:rsid w:val="002D22F7"/>
    <w:rPr>
      <w:sz w:val="24"/>
    </w:rPr>
  </w:style>
  <w:style w:type="paragraph" w:styleId="PlainText">
    <w:name w:val="Plain Text"/>
    <w:basedOn w:val="Normal"/>
    <w:link w:val="PlainTextChar"/>
    <w:uiPriority w:val="99"/>
    <w:semiHidden/>
    <w:unhideWhenUsed/>
    <w:rsid w:val="002D22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D22F7"/>
    <w:rPr>
      <w:rFonts w:ascii="Consolas" w:hAnsi="Consolas"/>
      <w:sz w:val="21"/>
      <w:szCs w:val="21"/>
    </w:rPr>
  </w:style>
  <w:style w:type="paragraph" w:styleId="Quote">
    <w:name w:val="Quote"/>
    <w:basedOn w:val="Normal"/>
    <w:next w:val="Normal"/>
    <w:link w:val="QuoteChar"/>
    <w:uiPriority w:val="29"/>
    <w:qFormat/>
    <w:rsid w:val="002D22F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D22F7"/>
    <w:rPr>
      <w:i/>
      <w:iCs/>
      <w:color w:val="404040" w:themeColor="text1" w:themeTint="BF"/>
      <w:sz w:val="24"/>
    </w:rPr>
  </w:style>
  <w:style w:type="paragraph" w:styleId="Salutation">
    <w:name w:val="Salutation"/>
    <w:basedOn w:val="Normal"/>
    <w:next w:val="Normal"/>
    <w:link w:val="SalutationChar"/>
    <w:uiPriority w:val="99"/>
    <w:semiHidden/>
    <w:unhideWhenUsed/>
    <w:rsid w:val="002D22F7"/>
  </w:style>
  <w:style w:type="character" w:customStyle="1" w:styleId="SalutationChar">
    <w:name w:val="Salutation Char"/>
    <w:basedOn w:val="DefaultParagraphFont"/>
    <w:link w:val="Salutation"/>
    <w:uiPriority w:val="99"/>
    <w:semiHidden/>
    <w:rsid w:val="002D22F7"/>
    <w:rPr>
      <w:sz w:val="24"/>
    </w:rPr>
  </w:style>
  <w:style w:type="paragraph" w:styleId="Signature">
    <w:name w:val="Signature"/>
    <w:basedOn w:val="Normal"/>
    <w:link w:val="SignatureChar"/>
    <w:uiPriority w:val="99"/>
    <w:semiHidden/>
    <w:unhideWhenUsed/>
    <w:rsid w:val="002D22F7"/>
    <w:pPr>
      <w:spacing w:after="0" w:line="240" w:lineRule="auto"/>
      <w:ind w:left="4320"/>
    </w:pPr>
  </w:style>
  <w:style w:type="character" w:customStyle="1" w:styleId="SignatureChar">
    <w:name w:val="Signature Char"/>
    <w:basedOn w:val="DefaultParagraphFont"/>
    <w:link w:val="Signature"/>
    <w:uiPriority w:val="99"/>
    <w:semiHidden/>
    <w:rsid w:val="002D22F7"/>
    <w:rPr>
      <w:sz w:val="24"/>
    </w:rPr>
  </w:style>
  <w:style w:type="paragraph" w:styleId="Subtitle">
    <w:name w:val="Subtitle"/>
    <w:basedOn w:val="Normal"/>
    <w:next w:val="Normal"/>
    <w:link w:val="SubtitleChar"/>
    <w:uiPriority w:val="11"/>
    <w:qFormat/>
    <w:rsid w:val="002D22F7"/>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D22F7"/>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2D22F7"/>
    <w:pPr>
      <w:spacing w:after="0"/>
      <w:ind w:left="240" w:hanging="240"/>
    </w:pPr>
  </w:style>
  <w:style w:type="paragraph" w:styleId="TableofFigures">
    <w:name w:val="table of figures"/>
    <w:basedOn w:val="Normal"/>
    <w:next w:val="Normal"/>
    <w:uiPriority w:val="99"/>
    <w:unhideWhenUsed/>
    <w:rsid w:val="002D22F7"/>
    <w:pPr>
      <w:spacing w:after="0"/>
    </w:pPr>
  </w:style>
  <w:style w:type="paragraph" w:styleId="Title">
    <w:name w:val="Title"/>
    <w:basedOn w:val="Normal"/>
    <w:next w:val="Normal"/>
    <w:link w:val="TitleChar"/>
    <w:uiPriority w:val="10"/>
    <w:qFormat/>
    <w:rsid w:val="002D22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F7"/>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2D22F7"/>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unhideWhenUsed/>
    <w:rsid w:val="001F0316"/>
    <w:pPr>
      <w:tabs>
        <w:tab w:val="left" w:pos="1152"/>
        <w:tab w:val="right" w:leader="dot" w:pos="8064"/>
      </w:tabs>
      <w:spacing w:after="0" w:line="240" w:lineRule="auto"/>
      <w:ind w:left="1152" w:right="720" w:hanging="1152"/>
      <w:contextualSpacing/>
    </w:pPr>
    <w:rPr>
      <w:rFonts w:ascii="Arial" w:hAnsi="Arial"/>
      <w:noProof/>
      <w:kern w:val="20"/>
      <w:sz w:val="18"/>
    </w:rPr>
  </w:style>
  <w:style w:type="paragraph" w:styleId="TOC5">
    <w:name w:val="toc 5"/>
    <w:basedOn w:val="Normal"/>
    <w:next w:val="Normal"/>
    <w:autoRedefine/>
    <w:uiPriority w:val="39"/>
    <w:rsid w:val="001F0316"/>
    <w:pPr>
      <w:spacing w:after="100" w:line="276" w:lineRule="auto"/>
      <w:ind w:left="880"/>
    </w:pPr>
    <w:rPr>
      <w:rFonts w:ascii="Calibri" w:eastAsia="Times New Roman" w:hAnsi="Calibri" w:cs="Times New Roman"/>
    </w:rPr>
  </w:style>
  <w:style w:type="paragraph" w:styleId="TOC6">
    <w:name w:val="toc 6"/>
    <w:basedOn w:val="Normal"/>
    <w:next w:val="Normal"/>
    <w:autoRedefine/>
    <w:uiPriority w:val="39"/>
    <w:rsid w:val="001F0316"/>
    <w:pPr>
      <w:spacing w:after="100" w:line="276" w:lineRule="auto"/>
      <w:ind w:left="1100"/>
    </w:pPr>
    <w:rPr>
      <w:rFonts w:ascii="Calibri" w:eastAsia="Times New Roman" w:hAnsi="Calibri" w:cs="Times New Roman"/>
    </w:rPr>
  </w:style>
  <w:style w:type="paragraph" w:styleId="TOC7">
    <w:name w:val="toc 7"/>
    <w:basedOn w:val="Normal"/>
    <w:next w:val="Normal"/>
    <w:autoRedefine/>
    <w:uiPriority w:val="39"/>
    <w:rsid w:val="001F0316"/>
    <w:pPr>
      <w:spacing w:after="100" w:line="276" w:lineRule="auto"/>
      <w:ind w:left="1320"/>
    </w:pPr>
    <w:rPr>
      <w:rFonts w:ascii="Calibri" w:eastAsia="Times New Roman" w:hAnsi="Calibri" w:cs="Times New Roman"/>
    </w:rPr>
  </w:style>
  <w:style w:type="paragraph" w:styleId="TOC8">
    <w:name w:val="toc 8"/>
    <w:basedOn w:val="Normal"/>
    <w:next w:val="Normal"/>
    <w:autoRedefine/>
    <w:uiPriority w:val="39"/>
    <w:rsid w:val="001F0316"/>
    <w:pPr>
      <w:spacing w:after="100" w:line="276" w:lineRule="auto"/>
      <w:ind w:left="1540"/>
    </w:pPr>
    <w:rPr>
      <w:rFonts w:ascii="Calibri" w:eastAsia="Times New Roman" w:hAnsi="Calibri" w:cs="Times New Roman"/>
    </w:rPr>
  </w:style>
  <w:style w:type="paragraph" w:styleId="TOC9">
    <w:name w:val="toc 9"/>
    <w:basedOn w:val="Normal"/>
    <w:next w:val="Normal"/>
    <w:autoRedefine/>
    <w:uiPriority w:val="39"/>
    <w:semiHidden/>
    <w:unhideWhenUsed/>
    <w:rsid w:val="002D22F7"/>
    <w:pPr>
      <w:spacing w:after="100"/>
      <w:ind w:left="1920"/>
    </w:pPr>
  </w:style>
  <w:style w:type="character" w:customStyle="1" w:styleId="UnresolvedMention2">
    <w:name w:val="Unresolved Mention2"/>
    <w:basedOn w:val="DefaultParagraphFont"/>
    <w:uiPriority w:val="99"/>
    <w:semiHidden/>
    <w:unhideWhenUsed/>
    <w:rsid w:val="007A4D96"/>
    <w:rPr>
      <w:color w:val="808080"/>
      <w:shd w:val="clear" w:color="auto" w:fill="E6E6E6"/>
    </w:rPr>
  </w:style>
  <w:style w:type="character" w:customStyle="1" w:styleId="Mention1">
    <w:name w:val="Mention1"/>
    <w:basedOn w:val="DefaultParagraphFont"/>
    <w:uiPriority w:val="99"/>
    <w:semiHidden/>
    <w:unhideWhenUsed/>
    <w:rsid w:val="00EF6CF9"/>
    <w:rPr>
      <w:color w:val="2B579A"/>
      <w:shd w:val="clear" w:color="auto" w:fill="E6E6E6"/>
    </w:rPr>
  </w:style>
  <w:style w:type="character" w:customStyle="1" w:styleId="UnresolvedMention3">
    <w:name w:val="Unresolved Mention3"/>
    <w:basedOn w:val="DefaultParagraphFont"/>
    <w:uiPriority w:val="99"/>
    <w:semiHidden/>
    <w:unhideWhenUsed/>
    <w:rsid w:val="00071FDE"/>
    <w:rPr>
      <w:color w:val="808080"/>
      <w:shd w:val="clear" w:color="auto" w:fill="E6E6E6"/>
    </w:rPr>
  </w:style>
  <w:style w:type="paragraph" w:customStyle="1" w:styleId="PracticeTable">
    <w:name w:val="Practice Table"/>
    <w:basedOn w:val="Normal"/>
    <w:qFormat/>
    <w:rsid w:val="006C5356"/>
    <w:pPr>
      <w:keepLines/>
      <w:suppressAutoHyphens/>
      <w:spacing w:before="120" w:after="120" w:line="260" w:lineRule="exact"/>
    </w:pPr>
    <w:rPr>
      <w:rFonts w:ascii="Tahoma" w:eastAsia="Times New Roman" w:hAnsi="Tahoma" w:cs="Times New Roman"/>
      <w:sz w:val="20"/>
      <w:szCs w:val="20"/>
    </w:rPr>
  </w:style>
  <w:style w:type="paragraph" w:customStyle="1" w:styleId="PracticeBody">
    <w:name w:val="Practice Body"/>
    <w:basedOn w:val="Normal"/>
    <w:qFormat/>
    <w:rsid w:val="00303A20"/>
    <w:pPr>
      <w:keepLines/>
      <w:suppressAutoHyphens/>
      <w:spacing w:before="120" w:after="120" w:line="260" w:lineRule="exact"/>
    </w:pPr>
    <w:rPr>
      <w:rFonts w:ascii="Tahoma" w:eastAsia="Times New Roman" w:hAnsi="Tahoma" w:cs="Times New Roman"/>
      <w:sz w:val="20"/>
      <w:szCs w:val="20"/>
    </w:rPr>
  </w:style>
  <w:style w:type="table" w:customStyle="1" w:styleId="GridTable4-Accent11">
    <w:name w:val="Grid Table 4 - Accent 11"/>
    <w:basedOn w:val="TableNormal"/>
    <w:uiPriority w:val="49"/>
    <w:rsid w:val="0025641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4">
    <w:name w:val="Unresolved Mention4"/>
    <w:basedOn w:val="DefaultParagraphFont"/>
    <w:uiPriority w:val="99"/>
    <w:rsid w:val="008752CC"/>
    <w:rPr>
      <w:color w:val="808080"/>
      <w:shd w:val="clear" w:color="auto" w:fill="E6E6E6"/>
    </w:rPr>
  </w:style>
  <w:style w:type="paragraph" w:customStyle="1" w:styleId="practicetable0">
    <w:name w:val="practicetable"/>
    <w:basedOn w:val="Normal"/>
    <w:rsid w:val="00061B4D"/>
    <w:pPr>
      <w:spacing w:before="100" w:beforeAutospacing="1" w:after="100" w:afterAutospacing="1" w:line="240" w:lineRule="auto"/>
    </w:pPr>
    <w:rPr>
      <w:rFonts w:ascii="Times New Roman" w:eastAsia="Times New Roman" w:hAnsi="Times New Roman" w:cs="Times New Roman"/>
      <w:szCs w:val="24"/>
    </w:rPr>
  </w:style>
  <w:style w:type="paragraph" w:customStyle="1" w:styleId="CMMIBodyText">
    <w:name w:val="CMMI Body Text"/>
    <w:basedOn w:val="Normal"/>
    <w:qFormat/>
    <w:rsid w:val="007B2808"/>
    <w:pPr>
      <w:spacing w:before="120" w:after="120" w:line="240" w:lineRule="auto"/>
    </w:pPr>
    <w:rPr>
      <w:rFonts w:ascii="Tahoma" w:eastAsia="Times New Roman" w:hAnsi="Tahoma" w:cs="Times New Roman"/>
      <w:sz w:val="22"/>
      <w:szCs w:val="24"/>
    </w:rPr>
  </w:style>
  <w:style w:type="paragraph" w:customStyle="1" w:styleId="CMMIList1">
    <w:name w:val="CMMI List 1"/>
    <w:basedOn w:val="Normal"/>
    <w:qFormat/>
    <w:rsid w:val="003E327E"/>
    <w:pPr>
      <w:numPr>
        <w:numId w:val="12"/>
      </w:numPr>
      <w:spacing w:before="120" w:after="120" w:line="240" w:lineRule="auto"/>
      <w:ind w:left="540" w:hanging="180"/>
      <w:contextualSpacing/>
    </w:pPr>
    <w:rPr>
      <w:rFonts w:ascii="Tahoma" w:hAnsi="Tahoma" w:cs="Tahoma"/>
      <w:sz w:val="22"/>
      <w:szCs w:val="24"/>
    </w:rPr>
  </w:style>
  <w:style w:type="table" w:customStyle="1" w:styleId="CMMITable1">
    <w:name w:val="CMMI Table 1"/>
    <w:basedOn w:val="TableNormal"/>
    <w:uiPriority w:val="99"/>
    <w:rsid w:val="00321F60"/>
    <w:pPr>
      <w:spacing w:after="0" w:line="240" w:lineRule="auto"/>
    </w:pPr>
    <w:rPr>
      <w:sz w:val="24"/>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rPr>
        <w:cantSplit/>
        <w:tblHeader/>
      </w:trPr>
      <w:tcPr>
        <w:shd w:val="clear" w:color="auto" w:fill="007DC6"/>
        <w:vAlign w:val="center"/>
      </w:tcPr>
    </w:tblStylePr>
  </w:style>
  <w:style w:type="paragraph" w:customStyle="1" w:styleId="CMMITableBody">
    <w:name w:val="CMMI Table Body"/>
    <w:basedOn w:val="Normal"/>
    <w:qFormat/>
    <w:rsid w:val="007B2808"/>
    <w:pPr>
      <w:spacing w:before="40" w:after="80" w:line="240" w:lineRule="auto"/>
    </w:pPr>
    <w:rPr>
      <w:rFonts w:ascii="Tahoma" w:eastAsia="Times New Roman" w:hAnsi="Tahoma" w:cs="Arial"/>
      <w:sz w:val="22"/>
      <w:szCs w:val="18"/>
    </w:rPr>
  </w:style>
  <w:style w:type="paragraph" w:customStyle="1" w:styleId="CMMITableHeading">
    <w:name w:val="CMMI Table Heading"/>
    <w:basedOn w:val="CMMITableBody"/>
    <w:qFormat/>
    <w:rsid w:val="001F0316"/>
    <w:pPr>
      <w:keepNext/>
      <w:spacing w:after="40"/>
    </w:pPr>
    <w:rPr>
      <w:rFonts w:cs="Times New Roman"/>
      <w:b/>
      <w:color w:val="FFFFFF" w:themeColor="background1"/>
    </w:rPr>
  </w:style>
  <w:style w:type="paragraph" w:customStyle="1" w:styleId="CMMITableList1">
    <w:name w:val="CMMI Table List 1"/>
    <w:basedOn w:val="CMMITableBody"/>
    <w:qFormat/>
    <w:rsid w:val="008478FA"/>
    <w:pPr>
      <w:numPr>
        <w:numId w:val="13"/>
      </w:numPr>
      <w:spacing w:before="0"/>
      <w:ind w:left="131" w:hanging="163"/>
      <w:contextualSpacing/>
    </w:pPr>
    <w:rPr>
      <w:rFonts w:cs="Calibri"/>
      <w:color w:val="000000"/>
    </w:rPr>
  </w:style>
  <w:style w:type="paragraph" w:customStyle="1" w:styleId="CMMITableList2">
    <w:name w:val="CMMI Table List 2"/>
    <w:basedOn w:val="CMMITableList1"/>
    <w:qFormat/>
    <w:rsid w:val="008478FA"/>
    <w:pPr>
      <w:numPr>
        <w:ilvl w:val="1"/>
        <w:numId w:val="14"/>
      </w:numPr>
      <w:spacing w:after="0"/>
      <w:ind w:left="331" w:hanging="189"/>
    </w:pPr>
  </w:style>
  <w:style w:type="paragraph" w:customStyle="1" w:styleId="CMMIFigureCaption">
    <w:name w:val="CMMI Figure Caption"/>
    <w:basedOn w:val="Normal"/>
    <w:next w:val="Normal"/>
    <w:qFormat/>
    <w:rsid w:val="00393998"/>
    <w:pPr>
      <w:keepNext/>
      <w:spacing w:before="240" w:after="120" w:line="240" w:lineRule="auto"/>
      <w:jc w:val="center"/>
    </w:pPr>
    <w:rPr>
      <w:rFonts w:ascii="Tahoma" w:eastAsia="Times New Roman" w:hAnsi="Tahoma" w:cs="Times New Roman"/>
      <w:b/>
      <w:szCs w:val="24"/>
    </w:rPr>
  </w:style>
  <w:style w:type="paragraph" w:customStyle="1" w:styleId="CMMIList2">
    <w:name w:val="CMMI List 2"/>
    <w:basedOn w:val="CMMIList1"/>
    <w:qFormat/>
    <w:rsid w:val="00E41EEC"/>
    <w:pPr>
      <w:numPr>
        <w:ilvl w:val="1"/>
      </w:numPr>
      <w:ind w:left="900" w:hanging="180"/>
    </w:pPr>
  </w:style>
  <w:style w:type="character" w:customStyle="1" w:styleId="UnresolvedMention5">
    <w:name w:val="Unresolved Mention5"/>
    <w:basedOn w:val="DefaultParagraphFont"/>
    <w:uiPriority w:val="99"/>
    <w:semiHidden/>
    <w:unhideWhenUsed/>
    <w:rsid w:val="00DA3031"/>
    <w:rPr>
      <w:color w:val="808080"/>
      <w:shd w:val="clear" w:color="auto" w:fill="E6E6E6"/>
    </w:rPr>
  </w:style>
  <w:style w:type="character" w:styleId="Emphasis">
    <w:name w:val="Emphasis"/>
    <w:basedOn w:val="DefaultParagraphFont"/>
    <w:uiPriority w:val="20"/>
    <w:qFormat/>
    <w:rsid w:val="000F2396"/>
    <w:rPr>
      <w:i/>
      <w:iCs/>
    </w:rPr>
  </w:style>
  <w:style w:type="paragraph" w:customStyle="1" w:styleId="PracticeList1">
    <w:name w:val="Practice List 1"/>
    <w:basedOn w:val="PracticeBody"/>
    <w:qFormat/>
    <w:rsid w:val="007B3E95"/>
    <w:pPr>
      <w:numPr>
        <w:numId w:val="23"/>
      </w:numPr>
      <w:spacing w:line="240" w:lineRule="auto"/>
      <w:ind w:left="547" w:hanging="187"/>
    </w:pPr>
    <w:rPr>
      <w:sz w:val="22"/>
    </w:rPr>
  </w:style>
  <w:style w:type="character" w:customStyle="1" w:styleId="CMMIBodyTextLink">
    <w:name w:val="CMMI Body Text Link"/>
    <w:basedOn w:val="DefaultParagraphFont"/>
    <w:uiPriority w:val="1"/>
    <w:qFormat/>
    <w:rsid w:val="00E621F8"/>
    <w:rPr>
      <w:color w:val="0000FF"/>
      <w:u w:val="single"/>
    </w:rPr>
  </w:style>
  <w:style w:type="paragraph" w:customStyle="1" w:styleId="CMMICalloutText">
    <w:name w:val="CMMI Callout Text"/>
    <w:basedOn w:val="CMMIBodyText"/>
    <w:qFormat/>
    <w:rsid w:val="00627097"/>
    <w:pPr>
      <w:spacing w:before="60" w:after="60"/>
    </w:pPr>
    <w:rPr>
      <w:rFonts w:cs="Tahoma"/>
      <w:color w:val="000000"/>
      <w:sz w:val="20"/>
      <w:szCs w:val="20"/>
    </w:rPr>
  </w:style>
  <w:style w:type="paragraph" w:customStyle="1" w:styleId="CMMICalloutList">
    <w:name w:val="CMMI Callout List"/>
    <w:basedOn w:val="CMMITableList1"/>
    <w:qFormat/>
    <w:rsid w:val="003A6260"/>
    <w:rPr>
      <w:sz w:val="20"/>
    </w:rPr>
  </w:style>
  <w:style w:type="character" w:customStyle="1" w:styleId="UnresolvedMention6">
    <w:name w:val="Unresolved Mention6"/>
    <w:basedOn w:val="DefaultParagraphFont"/>
    <w:uiPriority w:val="99"/>
    <w:semiHidden/>
    <w:unhideWhenUsed/>
    <w:rsid w:val="00012457"/>
    <w:rPr>
      <w:color w:val="605E5C"/>
      <w:shd w:val="clear" w:color="auto" w:fill="E1DFDD"/>
    </w:rPr>
  </w:style>
  <w:style w:type="character" w:styleId="UnresolvedMention">
    <w:name w:val="Unresolved Mention"/>
    <w:basedOn w:val="DefaultParagraphFont"/>
    <w:uiPriority w:val="99"/>
    <w:semiHidden/>
    <w:unhideWhenUsed/>
    <w:rsid w:val="00BD044D"/>
    <w:rPr>
      <w:color w:val="605E5C"/>
      <w:shd w:val="clear" w:color="auto" w:fill="E1DFDD"/>
    </w:rPr>
  </w:style>
  <w:style w:type="paragraph" w:customStyle="1" w:styleId="Default">
    <w:name w:val="Default"/>
    <w:rsid w:val="00CB1192"/>
    <w:pPr>
      <w:autoSpaceDE w:val="0"/>
      <w:autoSpaceDN w:val="0"/>
      <w:adjustRightInd w:val="0"/>
      <w:spacing w:after="0" w:line="240" w:lineRule="auto"/>
    </w:pPr>
    <w:rPr>
      <w:rFonts w:ascii="Calibri" w:hAnsi="Calibri" w:cs="Calibri"/>
      <w:color w:val="000000"/>
      <w:sz w:val="24"/>
      <w:szCs w:val="24"/>
    </w:rPr>
  </w:style>
  <w:style w:type="table" w:styleId="PlainTable1">
    <w:name w:val="Plain Table 1"/>
    <w:basedOn w:val="TableNormal"/>
    <w:uiPriority w:val="99"/>
    <w:rsid w:val="00A26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7756D"/>
    <w:pPr>
      <w:spacing w:after="0" w:line="240" w:lineRule="auto"/>
    </w:pPr>
    <w:rPr>
      <w:kern w:val="2"/>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MMITable11">
    <w:name w:val="CMMI Table 11"/>
    <w:basedOn w:val="TableNormal"/>
    <w:uiPriority w:val="99"/>
    <w:rsid w:val="009653A1"/>
    <w:pPr>
      <w:spacing w:after="0" w:line="240" w:lineRule="auto"/>
    </w:pPr>
    <w:rPr>
      <w:sz w:val="24"/>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rFonts w:ascii="Calibri" w:hAnsi="Calibri"/>
        <w:b/>
        <w:color w:val="FFFFFF"/>
        <w:sz w:val="24"/>
      </w:rPr>
      <w:tblPr/>
      <w:trPr>
        <w:tblHeader/>
      </w:trPr>
      <w:tcPr>
        <w:shd w:val="clear" w:color="auto" w:fill="007DC6"/>
        <w:vAlign w:val="center"/>
      </w:tcPr>
    </w:tblStylePr>
    <w:tblStylePr w:type="lastRow">
      <w:rPr>
        <w:rFonts w:ascii="Calibri" w:hAnsi="Calibri"/>
        <w:b/>
        <w:sz w:val="24"/>
      </w:rPr>
    </w:tblStylePr>
    <w:tblStylePr w:type="firstCol">
      <w:rPr>
        <w:rFonts w:ascii="Calibri" w:hAnsi="Calibri"/>
        <w:b/>
        <w:sz w:val="24"/>
      </w:rPr>
    </w:tblStylePr>
    <w:tblStylePr w:type="lastCol">
      <w:rPr>
        <w:rFonts w:ascii="Calibri" w:hAnsi="Calibri"/>
        <w:b/>
        <w:sz w:val="24"/>
      </w:rPr>
    </w:tblStylePr>
  </w:style>
  <w:style w:type="paragraph" w:customStyle="1" w:styleId="paragraph">
    <w:name w:val="paragraph"/>
    <w:basedOn w:val="Normal"/>
    <w:rsid w:val="009653A1"/>
    <w:pPr>
      <w:spacing w:before="100" w:beforeAutospacing="1" w:after="100" w:afterAutospacing="1" w:line="240" w:lineRule="auto"/>
    </w:pPr>
    <w:rPr>
      <w:rFonts w:ascii="Times New Roman" w:eastAsia="Times New Roman" w:hAnsi="Times New Roman" w:cs="Times New Roman"/>
      <w:szCs w:val="24"/>
    </w:rPr>
  </w:style>
  <w:style w:type="table" w:customStyle="1" w:styleId="CMMITable12">
    <w:name w:val="CMMI Table 12"/>
    <w:basedOn w:val="TableNormal"/>
    <w:uiPriority w:val="99"/>
    <w:rsid w:val="0037754D"/>
    <w:pPr>
      <w:spacing w:after="0" w:line="240" w:lineRule="auto"/>
    </w:pPr>
    <w:rPr>
      <w:rFonts w:ascii="Tahoma" w:hAnsi="Tahoma"/>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cPr>
        <w:shd w:val="clear" w:color="auto" w:fill="007DC6"/>
        <w:vAlign w:val="center"/>
      </w:tcPr>
    </w:tblStylePr>
  </w:style>
  <w:style w:type="paragraph" w:customStyle="1" w:styleId="CMMIGlossaryDefinition">
    <w:name w:val="CMMI Glossary Definition"/>
    <w:basedOn w:val="Normal"/>
    <w:rsid w:val="0037754D"/>
    <w:pPr>
      <w:tabs>
        <w:tab w:val="left" w:pos="216"/>
      </w:tabs>
      <w:suppressAutoHyphens/>
      <w:spacing w:before="20" w:after="180" w:line="280" w:lineRule="atLeast"/>
    </w:pPr>
    <w:rPr>
      <w:rFonts w:ascii="Tahoma" w:eastAsia="Times New Roman" w:hAnsi="Tahoma" w:cs="Tahoma"/>
      <w:kern w:val="22"/>
      <w:sz w:val="22"/>
      <w:szCs w:val="24"/>
    </w:rPr>
  </w:style>
  <w:style w:type="table" w:customStyle="1" w:styleId="CMMITable13">
    <w:name w:val="CMMI Table 13"/>
    <w:basedOn w:val="TableNormal"/>
    <w:uiPriority w:val="99"/>
    <w:rsid w:val="007B00F4"/>
    <w:pPr>
      <w:spacing w:after="0" w:line="240" w:lineRule="auto"/>
    </w:pPr>
    <w:rPr>
      <w:rFonts w:ascii="Tahoma" w:hAnsi="Tahoma"/>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cPr>
        <w:shd w:val="clear" w:color="auto" w:fill="007DC6"/>
        <w:vAlign w:val="center"/>
      </w:tcPr>
    </w:tblStylePr>
  </w:style>
  <w:style w:type="table" w:customStyle="1" w:styleId="CMMITable14">
    <w:name w:val="CMMI Table 14"/>
    <w:basedOn w:val="TableNormal"/>
    <w:uiPriority w:val="99"/>
    <w:rsid w:val="0064607D"/>
    <w:pPr>
      <w:spacing w:after="0" w:line="240" w:lineRule="auto"/>
    </w:pPr>
    <w:rPr>
      <w:rFonts w:ascii="Tahoma" w:hAnsi="Tahoma"/>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cPr>
        <w:shd w:val="clear" w:color="auto" w:fill="007DC6"/>
        <w:vAlign w:val="center"/>
      </w:tcPr>
    </w:tblStylePr>
  </w:style>
  <w:style w:type="table" w:customStyle="1" w:styleId="CMMITable15">
    <w:name w:val="CMMI Table 15"/>
    <w:basedOn w:val="TableNormal"/>
    <w:uiPriority w:val="99"/>
    <w:rsid w:val="0064607D"/>
    <w:pPr>
      <w:spacing w:after="0" w:line="240" w:lineRule="auto"/>
    </w:pPr>
    <w:rPr>
      <w:rFonts w:ascii="Tahoma" w:hAnsi="Tahoma"/>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cPr>
        <w:shd w:val="clear" w:color="auto" w:fill="007DC6"/>
        <w:vAlign w:val="center"/>
      </w:tcPr>
    </w:tblStylePr>
  </w:style>
  <w:style w:type="table" w:customStyle="1" w:styleId="CMMITable16">
    <w:name w:val="CMMI Table 16"/>
    <w:basedOn w:val="TableNormal"/>
    <w:uiPriority w:val="99"/>
    <w:rsid w:val="00F70A1B"/>
    <w:pPr>
      <w:spacing w:after="0" w:line="240" w:lineRule="auto"/>
    </w:pPr>
    <w:rPr>
      <w:rFonts w:ascii="Tahoma" w:hAnsi="Tahoma"/>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cPr>
        <w:shd w:val="clear" w:color="auto" w:fill="007DC6"/>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736061">
      <w:bodyDiv w:val="1"/>
      <w:marLeft w:val="0"/>
      <w:marRight w:val="0"/>
      <w:marTop w:val="0"/>
      <w:marBottom w:val="0"/>
      <w:divBdr>
        <w:top w:val="none" w:sz="0" w:space="0" w:color="auto"/>
        <w:left w:val="none" w:sz="0" w:space="0" w:color="auto"/>
        <w:bottom w:val="none" w:sz="0" w:space="0" w:color="auto"/>
        <w:right w:val="none" w:sz="0" w:space="0" w:color="auto"/>
      </w:divBdr>
    </w:div>
    <w:div w:id="427505178">
      <w:bodyDiv w:val="1"/>
      <w:marLeft w:val="0"/>
      <w:marRight w:val="0"/>
      <w:marTop w:val="0"/>
      <w:marBottom w:val="0"/>
      <w:divBdr>
        <w:top w:val="none" w:sz="0" w:space="0" w:color="auto"/>
        <w:left w:val="none" w:sz="0" w:space="0" w:color="auto"/>
        <w:bottom w:val="none" w:sz="0" w:space="0" w:color="auto"/>
        <w:right w:val="none" w:sz="0" w:space="0" w:color="auto"/>
      </w:divBdr>
    </w:div>
    <w:div w:id="446241474">
      <w:bodyDiv w:val="1"/>
      <w:marLeft w:val="0"/>
      <w:marRight w:val="0"/>
      <w:marTop w:val="0"/>
      <w:marBottom w:val="0"/>
      <w:divBdr>
        <w:top w:val="none" w:sz="0" w:space="0" w:color="auto"/>
        <w:left w:val="none" w:sz="0" w:space="0" w:color="auto"/>
        <w:bottom w:val="none" w:sz="0" w:space="0" w:color="auto"/>
        <w:right w:val="none" w:sz="0" w:space="0" w:color="auto"/>
      </w:divBdr>
    </w:div>
    <w:div w:id="467476191">
      <w:bodyDiv w:val="1"/>
      <w:marLeft w:val="0"/>
      <w:marRight w:val="0"/>
      <w:marTop w:val="0"/>
      <w:marBottom w:val="0"/>
      <w:divBdr>
        <w:top w:val="none" w:sz="0" w:space="0" w:color="auto"/>
        <w:left w:val="none" w:sz="0" w:space="0" w:color="auto"/>
        <w:bottom w:val="none" w:sz="0" w:space="0" w:color="auto"/>
        <w:right w:val="none" w:sz="0" w:space="0" w:color="auto"/>
      </w:divBdr>
    </w:div>
    <w:div w:id="563569022">
      <w:bodyDiv w:val="1"/>
      <w:marLeft w:val="0"/>
      <w:marRight w:val="0"/>
      <w:marTop w:val="0"/>
      <w:marBottom w:val="0"/>
      <w:divBdr>
        <w:top w:val="none" w:sz="0" w:space="0" w:color="auto"/>
        <w:left w:val="none" w:sz="0" w:space="0" w:color="auto"/>
        <w:bottom w:val="none" w:sz="0" w:space="0" w:color="auto"/>
        <w:right w:val="none" w:sz="0" w:space="0" w:color="auto"/>
      </w:divBdr>
      <w:divsChild>
        <w:div w:id="1868179376">
          <w:marLeft w:val="0"/>
          <w:marRight w:val="0"/>
          <w:marTop w:val="0"/>
          <w:marBottom w:val="0"/>
          <w:divBdr>
            <w:top w:val="none" w:sz="0" w:space="0" w:color="auto"/>
            <w:left w:val="none" w:sz="0" w:space="0" w:color="auto"/>
            <w:bottom w:val="none" w:sz="0" w:space="0" w:color="auto"/>
            <w:right w:val="none" w:sz="0" w:space="0" w:color="auto"/>
          </w:divBdr>
          <w:divsChild>
            <w:div w:id="256790790">
              <w:marLeft w:val="0"/>
              <w:marRight w:val="0"/>
              <w:marTop w:val="0"/>
              <w:marBottom w:val="0"/>
              <w:divBdr>
                <w:top w:val="none" w:sz="0" w:space="0" w:color="auto"/>
                <w:left w:val="none" w:sz="0" w:space="0" w:color="auto"/>
                <w:bottom w:val="none" w:sz="0" w:space="0" w:color="auto"/>
                <w:right w:val="none" w:sz="0" w:space="0" w:color="auto"/>
              </w:divBdr>
              <w:divsChild>
                <w:div w:id="12141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21421">
      <w:bodyDiv w:val="1"/>
      <w:marLeft w:val="0"/>
      <w:marRight w:val="0"/>
      <w:marTop w:val="0"/>
      <w:marBottom w:val="0"/>
      <w:divBdr>
        <w:top w:val="none" w:sz="0" w:space="0" w:color="auto"/>
        <w:left w:val="none" w:sz="0" w:space="0" w:color="auto"/>
        <w:bottom w:val="none" w:sz="0" w:space="0" w:color="auto"/>
        <w:right w:val="none" w:sz="0" w:space="0" w:color="auto"/>
      </w:divBdr>
    </w:div>
    <w:div w:id="816845916">
      <w:bodyDiv w:val="1"/>
      <w:marLeft w:val="0"/>
      <w:marRight w:val="0"/>
      <w:marTop w:val="0"/>
      <w:marBottom w:val="0"/>
      <w:divBdr>
        <w:top w:val="none" w:sz="0" w:space="0" w:color="auto"/>
        <w:left w:val="none" w:sz="0" w:space="0" w:color="auto"/>
        <w:bottom w:val="none" w:sz="0" w:space="0" w:color="auto"/>
        <w:right w:val="none" w:sz="0" w:space="0" w:color="auto"/>
      </w:divBdr>
    </w:div>
    <w:div w:id="827483729">
      <w:bodyDiv w:val="1"/>
      <w:marLeft w:val="0"/>
      <w:marRight w:val="0"/>
      <w:marTop w:val="0"/>
      <w:marBottom w:val="0"/>
      <w:divBdr>
        <w:top w:val="none" w:sz="0" w:space="0" w:color="auto"/>
        <w:left w:val="none" w:sz="0" w:space="0" w:color="auto"/>
        <w:bottom w:val="none" w:sz="0" w:space="0" w:color="auto"/>
        <w:right w:val="none" w:sz="0" w:space="0" w:color="auto"/>
      </w:divBdr>
    </w:div>
    <w:div w:id="839124232">
      <w:bodyDiv w:val="1"/>
      <w:marLeft w:val="0"/>
      <w:marRight w:val="0"/>
      <w:marTop w:val="0"/>
      <w:marBottom w:val="0"/>
      <w:divBdr>
        <w:top w:val="none" w:sz="0" w:space="0" w:color="auto"/>
        <w:left w:val="none" w:sz="0" w:space="0" w:color="auto"/>
        <w:bottom w:val="none" w:sz="0" w:space="0" w:color="auto"/>
        <w:right w:val="none" w:sz="0" w:space="0" w:color="auto"/>
      </w:divBdr>
    </w:div>
    <w:div w:id="882249598">
      <w:bodyDiv w:val="1"/>
      <w:marLeft w:val="0"/>
      <w:marRight w:val="0"/>
      <w:marTop w:val="0"/>
      <w:marBottom w:val="0"/>
      <w:divBdr>
        <w:top w:val="none" w:sz="0" w:space="0" w:color="auto"/>
        <w:left w:val="none" w:sz="0" w:space="0" w:color="auto"/>
        <w:bottom w:val="none" w:sz="0" w:space="0" w:color="auto"/>
        <w:right w:val="none" w:sz="0" w:space="0" w:color="auto"/>
      </w:divBdr>
    </w:div>
    <w:div w:id="890581368">
      <w:bodyDiv w:val="1"/>
      <w:marLeft w:val="0"/>
      <w:marRight w:val="0"/>
      <w:marTop w:val="0"/>
      <w:marBottom w:val="0"/>
      <w:divBdr>
        <w:top w:val="none" w:sz="0" w:space="0" w:color="auto"/>
        <w:left w:val="none" w:sz="0" w:space="0" w:color="auto"/>
        <w:bottom w:val="none" w:sz="0" w:space="0" w:color="auto"/>
        <w:right w:val="none" w:sz="0" w:space="0" w:color="auto"/>
      </w:divBdr>
    </w:div>
    <w:div w:id="958923668">
      <w:bodyDiv w:val="1"/>
      <w:marLeft w:val="0"/>
      <w:marRight w:val="0"/>
      <w:marTop w:val="0"/>
      <w:marBottom w:val="0"/>
      <w:divBdr>
        <w:top w:val="none" w:sz="0" w:space="0" w:color="auto"/>
        <w:left w:val="none" w:sz="0" w:space="0" w:color="auto"/>
        <w:bottom w:val="none" w:sz="0" w:space="0" w:color="auto"/>
        <w:right w:val="none" w:sz="0" w:space="0" w:color="auto"/>
      </w:divBdr>
    </w:div>
    <w:div w:id="973679177">
      <w:bodyDiv w:val="1"/>
      <w:marLeft w:val="0"/>
      <w:marRight w:val="0"/>
      <w:marTop w:val="0"/>
      <w:marBottom w:val="0"/>
      <w:divBdr>
        <w:top w:val="none" w:sz="0" w:space="0" w:color="auto"/>
        <w:left w:val="none" w:sz="0" w:space="0" w:color="auto"/>
        <w:bottom w:val="none" w:sz="0" w:space="0" w:color="auto"/>
        <w:right w:val="none" w:sz="0" w:space="0" w:color="auto"/>
      </w:divBdr>
    </w:div>
    <w:div w:id="987173407">
      <w:bodyDiv w:val="1"/>
      <w:marLeft w:val="0"/>
      <w:marRight w:val="0"/>
      <w:marTop w:val="0"/>
      <w:marBottom w:val="0"/>
      <w:divBdr>
        <w:top w:val="none" w:sz="0" w:space="0" w:color="auto"/>
        <w:left w:val="none" w:sz="0" w:space="0" w:color="auto"/>
        <w:bottom w:val="none" w:sz="0" w:space="0" w:color="auto"/>
        <w:right w:val="none" w:sz="0" w:space="0" w:color="auto"/>
      </w:divBdr>
    </w:div>
    <w:div w:id="1026324452">
      <w:bodyDiv w:val="1"/>
      <w:marLeft w:val="0"/>
      <w:marRight w:val="0"/>
      <w:marTop w:val="0"/>
      <w:marBottom w:val="0"/>
      <w:divBdr>
        <w:top w:val="none" w:sz="0" w:space="0" w:color="auto"/>
        <w:left w:val="none" w:sz="0" w:space="0" w:color="auto"/>
        <w:bottom w:val="none" w:sz="0" w:space="0" w:color="auto"/>
        <w:right w:val="none" w:sz="0" w:space="0" w:color="auto"/>
      </w:divBdr>
    </w:div>
    <w:div w:id="1145199887">
      <w:bodyDiv w:val="1"/>
      <w:marLeft w:val="0"/>
      <w:marRight w:val="0"/>
      <w:marTop w:val="0"/>
      <w:marBottom w:val="0"/>
      <w:divBdr>
        <w:top w:val="none" w:sz="0" w:space="0" w:color="auto"/>
        <w:left w:val="none" w:sz="0" w:space="0" w:color="auto"/>
        <w:bottom w:val="none" w:sz="0" w:space="0" w:color="auto"/>
        <w:right w:val="none" w:sz="0" w:space="0" w:color="auto"/>
      </w:divBdr>
    </w:div>
    <w:div w:id="1149328161">
      <w:bodyDiv w:val="1"/>
      <w:marLeft w:val="0"/>
      <w:marRight w:val="0"/>
      <w:marTop w:val="0"/>
      <w:marBottom w:val="0"/>
      <w:divBdr>
        <w:top w:val="none" w:sz="0" w:space="0" w:color="auto"/>
        <w:left w:val="none" w:sz="0" w:space="0" w:color="auto"/>
        <w:bottom w:val="none" w:sz="0" w:space="0" w:color="auto"/>
        <w:right w:val="none" w:sz="0" w:space="0" w:color="auto"/>
      </w:divBdr>
    </w:div>
    <w:div w:id="1160392274">
      <w:bodyDiv w:val="1"/>
      <w:marLeft w:val="0"/>
      <w:marRight w:val="0"/>
      <w:marTop w:val="0"/>
      <w:marBottom w:val="0"/>
      <w:divBdr>
        <w:top w:val="none" w:sz="0" w:space="0" w:color="auto"/>
        <w:left w:val="none" w:sz="0" w:space="0" w:color="auto"/>
        <w:bottom w:val="none" w:sz="0" w:space="0" w:color="auto"/>
        <w:right w:val="none" w:sz="0" w:space="0" w:color="auto"/>
      </w:divBdr>
      <w:divsChild>
        <w:div w:id="70976277">
          <w:marLeft w:val="0"/>
          <w:marRight w:val="0"/>
          <w:marTop w:val="0"/>
          <w:marBottom w:val="0"/>
          <w:divBdr>
            <w:top w:val="none" w:sz="0" w:space="0" w:color="auto"/>
            <w:left w:val="none" w:sz="0" w:space="0" w:color="auto"/>
            <w:bottom w:val="none" w:sz="0" w:space="0" w:color="auto"/>
            <w:right w:val="none" w:sz="0" w:space="0" w:color="auto"/>
          </w:divBdr>
          <w:divsChild>
            <w:div w:id="1400860119">
              <w:marLeft w:val="0"/>
              <w:marRight w:val="0"/>
              <w:marTop w:val="0"/>
              <w:marBottom w:val="0"/>
              <w:divBdr>
                <w:top w:val="none" w:sz="0" w:space="0" w:color="auto"/>
                <w:left w:val="none" w:sz="0" w:space="0" w:color="auto"/>
                <w:bottom w:val="none" w:sz="0" w:space="0" w:color="auto"/>
                <w:right w:val="none" w:sz="0" w:space="0" w:color="auto"/>
              </w:divBdr>
              <w:divsChild>
                <w:div w:id="7829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6388">
      <w:bodyDiv w:val="1"/>
      <w:marLeft w:val="0"/>
      <w:marRight w:val="0"/>
      <w:marTop w:val="0"/>
      <w:marBottom w:val="0"/>
      <w:divBdr>
        <w:top w:val="none" w:sz="0" w:space="0" w:color="auto"/>
        <w:left w:val="none" w:sz="0" w:space="0" w:color="auto"/>
        <w:bottom w:val="none" w:sz="0" w:space="0" w:color="auto"/>
        <w:right w:val="none" w:sz="0" w:space="0" w:color="auto"/>
      </w:divBdr>
    </w:div>
    <w:div w:id="1179002543">
      <w:bodyDiv w:val="1"/>
      <w:marLeft w:val="0"/>
      <w:marRight w:val="0"/>
      <w:marTop w:val="0"/>
      <w:marBottom w:val="0"/>
      <w:divBdr>
        <w:top w:val="none" w:sz="0" w:space="0" w:color="auto"/>
        <w:left w:val="none" w:sz="0" w:space="0" w:color="auto"/>
        <w:bottom w:val="none" w:sz="0" w:space="0" w:color="auto"/>
        <w:right w:val="none" w:sz="0" w:space="0" w:color="auto"/>
      </w:divBdr>
    </w:div>
    <w:div w:id="1225676444">
      <w:bodyDiv w:val="1"/>
      <w:marLeft w:val="0"/>
      <w:marRight w:val="0"/>
      <w:marTop w:val="0"/>
      <w:marBottom w:val="0"/>
      <w:divBdr>
        <w:top w:val="none" w:sz="0" w:space="0" w:color="auto"/>
        <w:left w:val="none" w:sz="0" w:space="0" w:color="auto"/>
        <w:bottom w:val="none" w:sz="0" w:space="0" w:color="auto"/>
        <w:right w:val="none" w:sz="0" w:space="0" w:color="auto"/>
      </w:divBdr>
    </w:div>
    <w:div w:id="1227034502">
      <w:bodyDiv w:val="1"/>
      <w:marLeft w:val="0"/>
      <w:marRight w:val="0"/>
      <w:marTop w:val="0"/>
      <w:marBottom w:val="0"/>
      <w:divBdr>
        <w:top w:val="none" w:sz="0" w:space="0" w:color="auto"/>
        <w:left w:val="none" w:sz="0" w:space="0" w:color="auto"/>
        <w:bottom w:val="none" w:sz="0" w:space="0" w:color="auto"/>
        <w:right w:val="none" w:sz="0" w:space="0" w:color="auto"/>
      </w:divBdr>
    </w:div>
    <w:div w:id="1281497215">
      <w:bodyDiv w:val="1"/>
      <w:marLeft w:val="0"/>
      <w:marRight w:val="0"/>
      <w:marTop w:val="0"/>
      <w:marBottom w:val="0"/>
      <w:divBdr>
        <w:top w:val="none" w:sz="0" w:space="0" w:color="auto"/>
        <w:left w:val="none" w:sz="0" w:space="0" w:color="auto"/>
        <w:bottom w:val="none" w:sz="0" w:space="0" w:color="auto"/>
        <w:right w:val="none" w:sz="0" w:space="0" w:color="auto"/>
      </w:divBdr>
    </w:div>
    <w:div w:id="1296989665">
      <w:bodyDiv w:val="1"/>
      <w:marLeft w:val="0"/>
      <w:marRight w:val="0"/>
      <w:marTop w:val="0"/>
      <w:marBottom w:val="0"/>
      <w:divBdr>
        <w:top w:val="none" w:sz="0" w:space="0" w:color="auto"/>
        <w:left w:val="none" w:sz="0" w:space="0" w:color="auto"/>
        <w:bottom w:val="none" w:sz="0" w:space="0" w:color="auto"/>
        <w:right w:val="none" w:sz="0" w:space="0" w:color="auto"/>
      </w:divBdr>
    </w:div>
    <w:div w:id="1342657935">
      <w:bodyDiv w:val="1"/>
      <w:marLeft w:val="0"/>
      <w:marRight w:val="0"/>
      <w:marTop w:val="0"/>
      <w:marBottom w:val="0"/>
      <w:divBdr>
        <w:top w:val="none" w:sz="0" w:space="0" w:color="auto"/>
        <w:left w:val="none" w:sz="0" w:space="0" w:color="auto"/>
        <w:bottom w:val="none" w:sz="0" w:space="0" w:color="auto"/>
        <w:right w:val="none" w:sz="0" w:space="0" w:color="auto"/>
      </w:divBdr>
    </w:div>
    <w:div w:id="1413088291">
      <w:bodyDiv w:val="1"/>
      <w:marLeft w:val="0"/>
      <w:marRight w:val="0"/>
      <w:marTop w:val="0"/>
      <w:marBottom w:val="0"/>
      <w:divBdr>
        <w:top w:val="none" w:sz="0" w:space="0" w:color="auto"/>
        <w:left w:val="none" w:sz="0" w:space="0" w:color="auto"/>
        <w:bottom w:val="none" w:sz="0" w:space="0" w:color="auto"/>
        <w:right w:val="none" w:sz="0" w:space="0" w:color="auto"/>
      </w:divBdr>
    </w:div>
    <w:div w:id="1540894169">
      <w:bodyDiv w:val="1"/>
      <w:marLeft w:val="0"/>
      <w:marRight w:val="0"/>
      <w:marTop w:val="0"/>
      <w:marBottom w:val="0"/>
      <w:divBdr>
        <w:top w:val="none" w:sz="0" w:space="0" w:color="auto"/>
        <w:left w:val="none" w:sz="0" w:space="0" w:color="auto"/>
        <w:bottom w:val="none" w:sz="0" w:space="0" w:color="auto"/>
        <w:right w:val="none" w:sz="0" w:space="0" w:color="auto"/>
      </w:divBdr>
    </w:div>
    <w:div w:id="1556428587">
      <w:bodyDiv w:val="1"/>
      <w:marLeft w:val="0"/>
      <w:marRight w:val="0"/>
      <w:marTop w:val="0"/>
      <w:marBottom w:val="0"/>
      <w:divBdr>
        <w:top w:val="none" w:sz="0" w:space="0" w:color="auto"/>
        <w:left w:val="none" w:sz="0" w:space="0" w:color="auto"/>
        <w:bottom w:val="none" w:sz="0" w:space="0" w:color="auto"/>
        <w:right w:val="none" w:sz="0" w:space="0" w:color="auto"/>
      </w:divBdr>
      <w:divsChild>
        <w:div w:id="1042052367">
          <w:marLeft w:val="0"/>
          <w:marRight w:val="0"/>
          <w:marTop w:val="0"/>
          <w:marBottom w:val="0"/>
          <w:divBdr>
            <w:top w:val="none" w:sz="0" w:space="0" w:color="auto"/>
            <w:left w:val="none" w:sz="0" w:space="0" w:color="auto"/>
            <w:bottom w:val="none" w:sz="0" w:space="0" w:color="auto"/>
            <w:right w:val="none" w:sz="0" w:space="0" w:color="auto"/>
          </w:divBdr>
          <w:divsChild>
            <w:div w:id="1831555446">
              <w:marLeft w:val="0"/>
              <w:marRight w:val="0"/>
              <w:marTop w:val="0"/>
              <w:marBottom w:val="0"/>
              <w:divBdr>
                <w:top w:val="none" w:sz="0" w:space="0" w:color="auto"/>
                <w:left w:val="none" w:sz="0" w:space="0" w:color="auto"/>
                <w:bottom w:val="none" w:sz="0" w:space="0" w:color="auto"/>
                <w:right w:val="none" w:sz="0" w:space="0" w:color="auto"/>
              </w:divBdr>
              <w:divsChild>
                <w:div w:id="8225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11916">
      <w:bodyDiv w:val="1"/>
      <w:marLeft w:val="0"/>
      <w:marRight w:val="0"/>
      <w:marTop w:val="0"/>
      <w:marBottom w:val="0"/>
      <w:divBdr>
        <w:top w:val="none" w:sz="0" w:space="0" w:color="auto"/>
        <w:left w:val="none" w:sz="0" w:space="0" w:color="auto"/>
        <w:bottom w:val="none" w:sz="0" w:space="0" w:color="auto"/>
        <w:right w:val="none" w:sz="0" w:space="0" w:color="auto"/>
      </w:divBdr>
    </w:div>
    <w:div w:id="1592618292">
      <w:bodyDiv w:val="1"/>
      <w:marLeft w:val="0"/>
      <w:marRight w:val="0"/>
      <w:marTop w:val="0"/>
      <w:marBottom w:val="0"/>
      <w:divBdr>
        <w:top w:val="none" w:sz="0" w:space="0" w:color="auto"/>
        <w:left w:val="none" w:sz="0" w:space="0" w:color="auto"/>
        <w:bottom w:val="none" w:sz="0" w:space="0" w:color="auto"/>
        <w:right w:val="none" w:sz="0" w:space="0" w:color="auto"/>
      </w:divBdr>
    </w:div>
    <w:div w:id="1655794119">
      <w:bodyDiv w:val="1"/>
      <w:marLeft w:val="0"/>
      <w:marRight w:val="0"/>
      <w:marTop w:val="0"/>
      <w:marBottom w:val="0"/>
      <w:divBdr>
        <w:top w:val="none" w:sz="0" w:space="0" w:color="auto"/>
        <w:left w:val="none" w:sz="0" w:space="0" w:color="auto"/>
        <w:bottom w:val="none" w:sz="0" w:space="0" w:color="auto"/>
        <w:right w:val="none" w:sz="0" w:space="0" w:color="auto"/>
      </w:divBdr>
      <w:divsChild>
        <w:div w:id="1368339098">
          <w:marLeft w:val="0"/>
          <w:marRight w:val="0"/>
          <w:marTop w:val="0"/>
          <w:marBottom w:val="0"/>
          <w:divBdr>
            <w:top w:val="none" w:sz="0" w:space="0" w:color="auto"/>
            <w:left w:val="none" w:sz="0" w:space="0" w:color="auto"/>
            <w:bottom w:val="none" w:sz="0" w:space="0" w:color="auto"/>
            <w:right w:val="none" w:sz="0" w:space="0" w:color="auto"/>
          </w:divBdr>
        </w:div>
      </w:divsChild>
    </w:div>
    <w:div w:id="1732732039">
      <w:bodyDiv w:val="1"/>
      <w:marLeft w:val="0"/>
      <w:marRight w:val="0"/>
      <w:marTop w:val="0"/>
      <w:marBottom w:val="0"/>
      <w:divBdr>
        <w:top w:val="none" w:sz="0" w:space="0" w:color="auto"/>
        <w:left w:val="none" w:sz="0" w:space="0" w:color="auto"/>
        <w:bottom w:val="none" w:sz="0" w:space="0" w:color="auto"/>
        <w:right w:val="none" w:sz="0" w:space="0" w:color="auto"/>
      </w:divBdr>
    </w:div>
    <w:div w:id="1738625566">
      <w:bodyDiv w:val="1"/>
      <w:marLeft w:val="0"/>
      <w:marRight w:val="0"/>
      <w:marTop w:val="0"/>
      <w:marBottom w:val="0"/>
      <w:divBdr>
        <w:top w:val="none" w:sz="0" w:space="0" w:color="auto"/>
        <w:left w:val="none" w:sz="0" w:space="0" w:color="auto"/>
        <w:bottom w:val="none" w:sz="0" w:space="0" w:color="auto"/>
        <w:right w:val="none" w:sz="0" w:space="0" w:color="auto"/>
      </w:divBdr>
    </w:div>
    <w:div w:id="1754009405">
      <w:bodyDiv w:val="1"/>
      <w:marLeft w:val="0"/>
      <w:marRight w:val="0"/>
      <w:marTop w:val="0"/>
      <w:marBottom w:val="0"/>
      <w:divBdr>
        <w:top w:val="none" w:sz="0" w:space="0" w:color="auto"/>
        <w:left w:val="none" w:sz="0" w:space="0" w:color="auto"/>
        <w:bottom w:val="none" w:sz="0" w:space="0" w:color="auto"/>
        <w:right w:val="none" w:sz="0" w:space="0" w:color="auto"/>
      </w:divBdr>
    </w:div>
    <w:div w:id="1777869424">
      <w:bodyDiv w:val="1"/>
      <w:marLeft w:val="0"/>
      <w:marRight w:val="0"/>
      <w:marTop w:val="0"/>
      <w:marBottom w:val="0"/>
      <w:divBdr>
        <w:top w:val="none" w:sz="0" w:space="0" w:color="auto"/>
        <w:left w:val="none" w:sz="0" w:space="0" w:color="auto"/>
        <w:bottom w:val="none" w:sz="0" w:space="0" w:color="auto"/>
        <w:right w:val="none" w:sz="0" w:space="0" w:color="auto"/>
      </w:divBdr>
    </w:div>
    <w:div w:id="1787238618">
      <w:bodyDiv w:val="1"/>
      <w:marLeft w:val="0"/>
      <w:marRight w:val="0"/>
      <w:marTop w:val="0"/>
      <w:marBottom w:val="0"/>
      <w:divBdr>
        <w:top w:val="none" w:sz="0" w:space="0" w:color="auto"/>
        <w:left w:val="none" w:sz="0" w:space="0" w:color="auto"/>
        <w:bottom w:val="none" w:sz="0" w:space="0" w:color="auto"/>
        <w:right w:val="none" w:sz="0" w:space="0" w:color="auto"/>
      </w:divBdr>
    </w:div>
    <w:div w:id="1850824832">
      <w:bodyDiv w:val="1"/>
      <w:marLeft w:val="0"/>
      <w:marRight w:val="0"/>
      <w:marTop w:val="0"/>
      <w:marBottom w:val="0"/>
      <w:divBdr>
        <w:top w:val="none" w:sz="0" w:space="0" w:color="auto"/>
        <w:left w:val="none" w:sz="0" w:space="0" w:color="auto"/>
        <w:bottom w:val="none" w:sz="0" w:space="0" w:color="auto"/>
        <w:right w:val="none" w:sz="0" w:space="0" w:color="auto"/>
      </w:divBdr>
    </w:div>
    <w:div w:id="1971325198">
      <w:bodyDiv w:val="1"/>
      <w:marLeft w:val="0"/>
      <w:marRight w:val="0"/>
      <w:marTop w:val="0"/>
      <w:marBottom w:val="0"/>
      <w:divBdr>
        <w:top w:val="none" w:sz="0" w:space="0" w:color="auto"/>
        <w:left w:val="none" w:sz="0" w:space="0" w:color="auto"/>
        <w:bottom w:val="none" w:sz="0" w:space="0" w:color="auto"/>
        <w:right w:val="none" w:sz="0" w:space="0" w:color="auto"/>
      </w:divBdr>
    </w:div>
    <w:div w:id="1992513985">
      <w:bodyDiv w:val="1"/>
      <w:marLeft w:val="0"/>
      <w:marRight w:val="0"/>
      <w:marTop w:val="0"/>
      <w:marBottom w:val="0"/>
      <w:divBdr>
        <w:top w:val="none" w:sz="0" w:space="0" w:color="auto"/>
        <w:left w:val="none" w:sz="0" w:space="0" w:color="auto"/>
        <w:bottom w:val="none" w:sz="0" w:space="0" w:color="auto"/>
        <w:right w:val="none" w:sz="0" w:space="0" w:color="auto"/>
      </w:divBdr>
      <w:divsChild>
        <w:div w:id="1176117240">
          <w:marLeft w:val="0"/>
          <w:marRight w:val="0"/>
          <w:marTop w:val="0"/>
          <w:marBottom w:val="0"/>
          <w:divBdr>
            <w:top w:val="none" w:sz="0" w:space="0" w:color="auto"/>
            <w:left w:val="none" w:sz="0" w:space="0" w:color="auto"/>
            <w:bottom w:val="none" w:sz="0" w:space="0" w:color="auto"/>
            <w:right w:val="none" w:sz="0" w:space="0" w:color="auto"/>
          </w:divBdr>
          <w:divsChild>
            <w:div w:id="1415930051">
              <w:marLeft w:val="0"/>
              <w:marRight w:val="0"/>
              <w:marTop w:val="0"/>
              <w:marBottom w:val="0"/>
              <w:divBdr>
                <w:top w:val="none" w:sz="0" w:space="0" w:color="auto"/>
                <w:left w:val="none" w:sz="0" w:space="0" w:color="auto"/>
                <w:bottom w:val="none" w:sz="0" w:space="0" w:color="auto"/>
                <w:right w:val="none" w:sz="0" w:space="0" w:color="auto"/>
              </w:divBdr>
              <w:divsChild>
                <w:div w:id="1399208292">
                  <w:marLeft w:val="0"/>
                  <w:marRight w:val="0"/>
                  <w:marTop w:val="300"/>
                  <w:marBottom w:val="375"/>
                  <w:divBdr>
                    <w:top w:val="none" w:sz="0" w:space="0" w:color="auto"/>
                    <w:left w:val="none" w:sz="0" w:space="0" w:color="auto"/>
                    <w:bottom w:val="none" w:sz="0" w:space="0" w:color="auto"/>
                    <w:right w:val="none" w:sz="0" w:space="0" w:color="auto"/>
                  </w:divBdr>
                  <w:divsChild>
                    <w:div w:id="873805987">
                      <w:marLeft w:val="0"/>
                      <w:marRight w:val="0"/>
                      <w:marTop w:val="0"/>
                      <w:marBottom w:val="0"/>
                      <w:divBdr>
                        <w:top w:val="none" w:sz="0" w:space="0" w:color="auto"/>
                        <w:left w:val="none" w:sz="0" w:space="0" w:color="auto"/>
                        <w:bottom w:val="none" w:sz="0" w:space="0" w:color="auto"/>
                        <w:right w:val="none" w:sz="0" w:space="0" w:color="auto"/>
                      </w:divBdr>
                      <w:divsChild>
                        <w:div w:id="698899934">
                          <w:marLeft w:val="0"/>
                          <w:marRight w:val="0"/>
                          <w:marTop w:val="0"/>
                          <w:marBottom w:val="0"/>
                          <w:divBdr>
                            <w:top w:val="none" w:sz="0" w:space="0" w:color="auto"/>
                            <w:left w:val="none" w:sz="0" w:space="0" w:color="auto"/>
                            <w:bottom w:val="none" w:sz="0" w:space="0" w:color="auto"/>
                            <w:right w:val="none" w:sz="0" w:space="0" w:color="auto"/>
                          </w:divBdr>
                          <w:divsChild>
                            <w:div w:id="1393382720">
                              <w:marLeft w:val="0"/>
                              <w:marRight w:val="0"/>
                              <w:marTop w:val="0"/>
                              <w:marBottom w:val="0"/>
                              <w:divBdr>
                                <w:top w:val="none" w:sz="0" w:space="0" w:color="auto"/>
                                <w:left w:val="none" w:sz="0" w:space="0" w:color="auto"/>
                                <w:bottom w:val="none" w:sz="0" w:space="0" w:color="auto"/>
                                <w:right w:val="none" w:sz="0" w:space="0" w:color="auto"/>
                              </w:divBdr>
                              <w:divsChild>
                                <w:div w:id="14495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18069">
      <w:bodyDiv w:val="1"/>
      <w:marLeft w:val="0"/>
      <w:marRight w:val="0"/>
      <w:marTop w:val="0"/>
      <w:marBottom w:val="0"/>
      <w:divBdr>
        <w:top w:val="none" w:sz="0" w:space="0" w:color="auto"/>
        <w:left w:val="none" w:sz="0" w:space="0" w:color="auto"/>
        <w:bottom w:val="none" w:sz="0" w:space="0" w:color="auto"/>
        <w:right w:val="none" w:sz="0" w:space="0" w:color="auto"/>
      </w:divBdr>
    </w:div>
    <w:div w:id="2043356621">
      <w:bodyDiv w:val="1"/>
      <w:marLeft w:val="0"/>
      <w:marRight w:val="0"/>
      <w:marTop w:val="0"/>
      <w:marBottom w:val="0"/>
      <w:divBdr>
        <w:top w:val="none" w:sz="0" w:space="0" w:color="auto"/>
        <w:left w:val="none" w:sz="0" w:space="0" w:color="auto"/>
        <w:bottom w:val="none" w:sz="0" w:space="0" w:color="auto"/>
        <w:right w:val="none" w:sz="0" w:space="0" w:color="auto"/>
      </w:divBdr>
    </w:div>
    <w:div w:id="2089646132">
      <w:bodyDiv w:val="1"/>
      <w:marLeft w:val="0"/>
      <w:marRight w:val="0"/>
      <w:marTop w:val="0"/>
      <w:marBottom w:val="0"/>
      <w:divBdr>
        <w:top w:val="none" w:sz="0" w:space="0" w:color="auto"/>
        <w:left w:val="none" w:sz="0" w:space="0" w:color="auto"/>
        <w:bottom w:val="none" w:sz="0" w:space="0" w:color="auto"/>
        <w:right w:val="none" w:sz="0" w:space="0" w:color="auto"/>
      </w:divBdr>
      <w:divsChild>
        <w:div w:id="747308869">
          <w:marLeft w:val="0"/>
          <w:marRight w:val="0"/>
          <w:marTop w:val="0"/>
          <w:marBottom w:val="0"/>
          <w:divBdr>
            <w:top w:val="none" w:sz="0" w:space="0" w:color="auto"/>
            <w:left w:val="none" w:sz="0" w:space="0" w:color="auto"/>
            <w:bottom w:val="none" w:sz="0" w:space="0" w:color="auto"/>
            <w:right w:val="none" w:sz="0" w:space="0" w:color="auto"/>
          </w:divBdr>
        </w:div>
      </w:divsChild>
    </w:div>
    <w:div w:id="214191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cmmiinstitute.com/" TargetMode="External"/><Relationship Id="rId18" Type="http://schemas.openxmlformats.org/officeDocument/2006/relationships/hyperlink" Target="https://cmmiinstitute.com/register" TargetMode="External"/><Relationship Id="rId26" Type="http://schemas.openxmlformats.org/officeDocument/2006/relationships/footer" Target="footer2.xml"/><Relationship Id="rId3" Type="http://schemas.openxmlformats.org/officeDocument/2006/relationships/customXml" Target="../customXml/item2.xml"/><Relationship Id="rId21" Type="http://schemas.openxmlformats.org/officeDocument/2006/relationships/hyperlink" Target="https://cmmiinstitute.com/appraisals-sys?"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cmmiinstitute.com/dashboard" TargetMode="External"/><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yperlink" Target="https://support.isaca.org/" TargetMode="External"/><Relationship Id="rId20" Type="http://schemas.openxmlformats.org/officeDocument/2006/relationships/hyperlink" Target="https://cmmiinstitute.com/model-viewer/view-groups/1/views/110"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mmiinstitute.com/partners/policies" TargetMode="External"/><Relationship Id="rId5" Type="http://schemas.openxmlformats.org/officeDocument/2006/relationships/customXml" Target="../customXml/item4.xml"/><Relationship Id="rId15" Type="http://schemas.openxmlformats.org/officeDocument/2006/relationships/hyperlink" Target="https://support.isaca.org/" TargetMode="External"/><Relationship Id="rId23" Type="http://schemas.openxmlformats.org/officeDocument/2006/relationships/hyperlink" Target="https://cmmiinstitute.com/pars?StateId=c5492acd-7970-44c8-a890-f7205c206ba1"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cmmiinstitute.com/login.aspx?returnurl=%2fdashboard"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isaca.force.com/support/s/" TargetMode="External"/><Relationship Id="rId22" Type="http://schemas.openxmlformats.org/officeDocument/2006/relationships/hyperlink" Target="https://www.youtube.com/playlist?list=PLNnRnqRjeDU0kP8ZXxjLH40_cHbUOZnkc"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bcabcf-d275-4206-9fb1-2f2d419cd22b">
      <Terms xmlns="http://schemas.microsoft.com/office/infopath/2007/PartnerControls"/>
    </lcf76f155ced4ddcb4097134ff3c332f>
    <TaxCatchAll xmlns="ec500478-62e0-46fc-87f1-cfa988e486b4" xsi:nil="true"/>
    <SharedWithUsers xmlns="ec500478-62e0-46fc-87f1-cfa988e486b4">
      <UserInfo>
        <DisplayName>oscar.mondragon</DisplayName>
        <AccountId>77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41F74863103D4C9C3AA0A07291BB02" ma:contentTypeVersion="18" ma:contentTypeDescription="Create a new document." ma:contentTypeScope="" ma:versionID="acfac7a7740a1b2d1a4bdbff0c117f3f">
  <xsd:schema xmlns:xsd="http://www.w3.org/2001/XMLSchema" xmlns:xs="http://www.w3.org/2001/XMLSchema" xmlns:p="http://schemas.microsoft.com/office/2006/metadata/properties" xmlns:ns2="25bcabcf-d275-4206-9fb1-2f2d419cd22b" xmlns:ns3="ec500478-62e0-46fc-87f1-cfa988e486b4" targetNamespace="http://schemas.microsoft.com/office/2006/metadata/properties" ma:root="true" ma:fieldsID="f1327b100fd5e593709bdd676db08f29" ns2:_="" ns3:_="">
    <xsd:import namespace="25bcabcf-d275-4206-9fb1-2f2d419cd22b"/>
    <xsd:import namespace="ec500478-62e0-46fc-87f1-cfa988e486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bcabcf-d275-4206-9fb1-2f2d419cd2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f35f27a-c890-4130-b78e-bbe546ff31b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500478-62e0-46fc-87f1-cfa988e486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16b899e-718a-4501-bed1-5bdbb6269459}" ma:internalName="TaxCatchAll" ma:showField="CatchAllData" ma:web="ec500478-62e0-46fc-87f1-cfa988e48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EBD2A-6BD5-4015-AAAC-D6BDB5DED4FD}">
  <ds:schemaRefs>
    <ds:schemaRef ds:uri="b485b744-3759-4f6c-a4dc-84de157954fe"/>
    <ds:schemaRef ds:uri="http://schemas.openxmlformats.org/package/2006/metadata/core-properties"/>
    <ds:schemaRef ds:uri="http://purl.org/dc/dcmitype/"/>
    <ds:schemaRef ds:uri="http://schemas.microsoft.com/office/2006/documentManagement/types"/>
    <ds:schemaRef ds:uri="1211becf-e92d-41bc-9b18-95aabeb0945c"/>
    <ds:schemaRef ds:uri="http://purl.org/dc/elements/1.1/"/>
    <ds:schemaRef ds:uri="http://www.w3.org/XML/1998/namespace"/>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5BCFF66E-3702-4666-8B1D-91FA08C853CE}">
  <ds:schemaRefs>
    <ds:schemaRef ds:uri="http://schemas.microsoft.com/sharepoint/v3/contenttype/forms"/>
  </ds:schemaRefs>
</ds:datastoreItem>
</file>

<file path=customXml/itemProps3.xml><?xml version="1.0" encoding="utf-8"?>
<ds:datastoreItem xmlns:ds="http://schemas.openxmlformats.org/officeDocument/2006/customXml" ds:itemID="{6D4239C8-76BD-4BCE-9A2E-7C8C96C312F4}"/>
</file>

<file path=customXml/itemProps4.xml><?xml version="1.0" encoding="utf-8"?>
<ds:datastoreItem xmlns:ds="http://schemas.openxmlformats.org/officeDocument/2006/customXml" ds:itemID="{FD1FC34D-F771-41B7-B286-B68C7A040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49</Pages>
  <Words>12920</Words>
  <Characters>73645</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MDD-Toolkit-Appraisal Team Member Guide</vt:lpstr>
    </vt:vector>
  </TitlesOfParts>
  <Manager/>
  <Company>ISACA</Company>
  <LinksUpToDate>false</LinksUpToDate>
  <CharactersWithSpaces>86393</CharactersWithSpaces>
  <SharedDoc>false</SharedDoc>
  <HyperlinkBase/>
  <HLinks>
    <vt:vector size="516" baseType="variant">
      <vt:variant>
        <vt:i4>2818105</vt:i4>
      </vt:variant>
      <vt:variant>
        <vt:i4>522</vt:i4>
      </vt:variant>
      <vt:variant>
        <vt:i4>0</vt:i4>
      </vt:variant>
      <vt:variant>
        <vt:i4>5</vt:i4>
      </vt:variant>
      <vt:variant>
        <vt:lpwstr>https://support.isaca.org/</vt:lpwstr>
      </vt:variant>
      <vt:variant>
        <vt:lpwstr/>
      </vt:variant>
      <vt:variant>
        <vt:i4>2818105</vt:i4>
      </vt:variant>
      <vt:variant>
        <vt:i4>516</vt:i4>
      </vt:variant>
      <vt:variant>
        <vt:i4>0</vt:i4>
      </vt:variant>
      <vt:variant>
        <vt:i4>5</vt:i4>
      </vt:variant>
      <vt:variant>
        <vt:lpwstr>https://support.isaca.org/</vt:lpwstr>
      </vt:variant>
      <vt:variant>
        <vt:lpwstr/>
      </vt:variant>
      <vt:variant>
        <vt:i4>3801149</vt:i4>
      </vt:variant>
      <vt:variant>
        <vt:i4>513</vt:i4>
      </vt:variant>
      <vt:variant>
        <vt:i4>0</vt:i4>
      </vt:variant>
      <vt:variant>
        <vt:i4>5</vt:i4>
      </vt:variant>
      <vt:variant>
        <vt:lpwstr>https://isaca.force.com/support/s/</vt:lpwstr>
      </vt:variant>
      <vt:variant>
        <vt:lpwstr/>
      </vt:variant>
      <vt:variant>
        <vt:i4>2818105</vt:i4>
      </vt:variant>
      <vt:variant>
        <vt:i4>507</vt:i4>
      </vt:variant>
      <vt:variant>
        <vt:i4>0</vt:i4>
      </vt:variant>
      <vt:variant>
        <vt:i4>5</vt:i4>
      </vt:variant>
      <vt:variant>
        <vt:lpwstr>https://support.isaca.org/</vt:lpwstr>
      </vt:variant>
      <vt:variant>
        <vt:lpwstr/>
      </vt:variant>
      <vt:variant>
        <vt:i4>5898311</vt:i4>
      </vt:variant>
      <vt:variant>
        <vt:i4>498</vt:i4>
      </vt:variant>
      <vt:variant>
        <vt:i4>0</vt:i4>
      </vt:variant>
      <vt:variant>
        <vt:i4>5</vt:i4>
      </vt:variant>
      <vt:variant>
        <vt:lpwstr>https://cmmiinstitute.com/find-partner-organization/</vt:lpwstr>
      </vt:variant>
      <vt:variant>
        <vt:lpwstr/>
      </vt:variant>
      <vt:variant>
        <vt:i4>5898311</vt:i4>
      </vt:variant>
      <vt:variant>
        <vt:i4>495</vt:i4>
      </vt:variant>
      <vt:variant>
        <vt:i4>0</vt:i4>
      </vt:variant>
      <vt:variant>
        <vt:i4>5</vt:i4>
      </vt:variant>
      <vt:variant>
        <vt:lpwstr>https://cmmiinstitute.com/find-partner-organization/</vt:lpwstr>
      </vt:variant>
      <vt:variant>
        <vt:lpwstr/>
      </vt:variant>
      <vt:variant>
        <vt:i4>4784214</vt:i4>
      </vt:variant>
      <vt:variant>
        <vt:i4>486</vt:i4>
      </vt:variant>
      <vt:variant>
        <vt:i4>0</vt:i4>
      </vt:variant>
      <vt:variant>
        <vt:i4>5</vt:i4>
      </vt:variant>
      <vt:variant>
        <vt:lpwstr/>
      </vt:variant>
      <vt:variant>
        <vt:lpwstr>_Appendix_B</vt:lpwstr>
      </vt:variant>
      <vt:variant>
        <vt:i4>7340156</vt:i4>
      </vt:variant>
      <vt:variant>
        <vt:i4>471</vt:i4>
      </vt:variant>
      <vt:variant>
        <vt:i4>0</vt:i4>
      </vt:variant>
      <vt:variant>
        <vt:i4>5</vt:i4>
      </vt:variant>
      <vt:variant>
        <vt:lpwstr>http://www.cs.umd.edu/~mvz/handouts/gqm.pdf</vt:lpwstr>
      </vt:variant>
      <vt:variant>
        <vt:lpwstr/>
      </vt:variant>
      <vt:variant>
        <vt:i4>7471213</vt:i4>
      </vt:variant>
      <vt:variant>
        <vt:i4>468</vt:i4>
      </vt:variant>
      <vt:variant>
        <vt:i4>0</vt:i4>
      </vt:variant>
      <vt:variant>
        <vt:i4>5</vt:i4>
      </vt:variant>
      <vt:variant>
        <vt:lpwstr>https://hbr.org/product/hbr-guide-to-building-your-business-case/15038-PBK-ENG</vt:lpwstr>
      </vt:variant>
      <vt:variant>
        <vt:lpwstr/>
      </vt:variant>
      <vt:variant>
        <vt:i4>1179724</vt:i4>
      </vt:variant>
      <vt:variant>
        <vt:i4>465</vt:i4>
      </vt:variant>
      <vt:variant>
        <vt:i4>0</vt:i4>
      </vt:variant>
      <vt:variant>
        <vt:i4>5</vt:i4>
      </vt:variant>
      <vt:variant>
        <vt:lpwstr>https://resources.sei.cmu.edu/asset_files/Handbook/1996_002_001_16436.pdf</vt:lpwstr>
      </vt:variant>
      <vt:variant>
        <vt:lpwstr/>
      </vt:variant>
      <vt:variant>
        <vt:i4>7864445</vt:i4>
      </vt:variant>
      <vt:variant>
        <vt:i4>462</vt:i4>
      </vt:variant>
      <vt:variant>
        <vt:i4>0</vt:i4>
      </vt:variant>
      <vt:variant>
        <vt:i4>5</vt:i4>
      </vt:variant>
      <vt:variant>
        <vt:lpwstr>https://cmmiinstitute.com/partners/policies</vt:lpwstr>
      </vt:variant>
      <vt:variant>
        <vt:lpwstr/>
      </vt:variant>
      <vt:variant>
        <vt:i4>7143539</vt:i4>
      </vt:variant>
      <vt:variant>
        <vt:i4>459</vt:i4>
      </vt:variant>
      <vt:variant>
        <vt:i4>0</vt:i4>
      </vt:variant>
      <vt:variant>
        <vt:i4>5</vt:i4>
      </vt:variant>
      <vt:variant>
        <vt:lpwstr>https://cmmiinstitute.com/learning/training</vt:lpwstr>
      </vt:variant>
      <vt:variant>
        <vt:lpwstr/>
      </vt:variant>
      <vt:variant>
        <vt:i4>7864447</vt:i4>
      </vt:variant>
      <vt:variant>
        <vt:i4>456</vt:i4>
      </vt:variant>
      <vt:variant>
        <vt:i4>0</vt:i4>
      </vt:variant>
      <vt:variant>
        <vt:i4>5</vt:i4>
      </vt:variant>
      <vt:variant>
        <vt:lpwstr>https://cmmiinstitute.com/login.aspx?returnurl=%2fdashboard</vt:lpwstr>
      </vt:variant>
      <vt:variant>
        <vt:lpwstr/>
      </vt:variant>
      <vt:variant>
        <vt:i4>7012384</vt:i4>
      </vt:variant>
      <vt:variant>
        <vt:i4>453</vt:i4>
      </vt:variant>
      <vt:variant>
        <vt:i4>0</vt:i4>
      </vt:variant>
      <vt:variant>
        <vt:i4>5</vt:i4>
      </vt:variant>
      <vt:variant>
        <vt:lpwstr>https://cmmiinstitute.com/register</vt:lpwstr>
      </vt:variant>
      <vt:variant>
        <vt:lpwstr/>
      </vt:variant>
      <vt:variant>
        <vt:i4>7667767</vt:i4>
      </vt:variant>
      <vt:variant>
        <vt:i4>450</vt:i4>
      </vt:variant>
      <vt:variant>
        <vt:i4>0</vt:i4>
      </vt:variant>
      <vt:variant>
        <vt:i4>5</vt:i4>
      </vt:variant>
      <vt:variant>
        <vt:lpwstr>https://cmmiinstitute.com/dashboard</vt:lpwstr>
      </vt:variant>
      <vt:variant>
        <vt:lpwstr/>
      </vt:variant>
      <vt:variant>
        <vt:i4>5308430</vt:i4>
      </vt:variant>
      <vt:variant>
        <vt:i4>447</vt:i4>
      </vt:variant>
      <vt:variant>
        <vt:i4>0</vt:i4>
      </vt:variant>
      <vt:variant>
        <vt:i4>5</vt:i4>
      </vt:variant>
      <vt:variant>
        <vt:lpwstr>https://cmmiinstitute.com/learning/appraisals/method</vt:lpwstr>
      </vt:variant>
      <vt:variant>
        <vt:lpwstr/>
      </vt:variant>
      <vt:variant>
        <vt:i4>2883684</vt:i4>
      </vt:variant>
      <vt:variant>
        <vt:i4>444</vt:i4>
      </vt:variant>
      <vt:variant>
        <vt:i4>0</vt:i4>
      </vt:variant>
      <vt:variant>
        <vt:i4>5</vt:i4>
      </vt:variant>
      <vt:variant>
        <vt:lpwstr>http://cmmiinstitute.com/resources</vt:lpwstr>
      </vt:variant>
      <vt:variant>
        <vt:lpwstr/>
      </vt:variant>
      <vt:variant>
        <vt:i4>65560</vt:i4>
      </vt:variant>
      <vt:variant>
        <vt:i4>441</vt:i4>
      </vt:variant>
      <vt:variant>
        <vt:i4>0</vt:i4>
      </vt:variant>
      <vt:variant>
        <vt:i4>5</vt:i4>
      </vt:variant>
      <vt:variant>
        <vt:lpwstr>https://cmmiinstitute.com/partners/directory</vt:lpwstr>
      </vt:variant>
      <vt:variant>
        <vt:lpwstr/>
      </vt:variant>
      <vt:variant>
        <vt:i4>2818105</vt:i4>
      </vt:variant>
      <vt:variant>
        <vt:i4>435</vt:i4>
      </vt:variant>
      <vt:variant>
        <vt:i4>0</vt:i4>
      </vt:variant>
      <vt:variant>
        <vt:i4>5</vt:i4>
      </vt:variant>
      <vt:variant>
        <vt:lpwstr>https://support.isaca.org/</vt:lpwstr>
      </vt:variant>
      <vt:variant>
        <vt:lpwstr/>
      </vt:variant>
      <vt:variant>
        <vt:i4>2818105</vt:i4>
      </vt:variant>
      <vt:variant>
        <vt:i4>432</vt:i4>
      </vt:variant>
      <vt:variant>
        <vt:i4>0</vt:i4>
      </vt:variant>
      <vt:variant>
        <vt:i4>5</vt:i4>
      </vt:variant>
      <vt:variant>
        <vt:lpwstr>https://support.isaca.org/</vt:lpwstr>
      </vt:variant>
      <vt:variant>
        <vt:lpwstr/>
      </vt:variant>
      <vt:variant>
        <vt:i4>3801149</vt:i4>
      </vt:variant>
      <vt:variant>
        <vt:i4>429</vt:i4>
      </vt:variant>
      <vt:variant>
        <vt:i4>0</vt:i4>
      </vt:variant>
      <vt:variant>
        <vt:i4>5</vt:i4>
      </vt:variant>
      <vt:variant>
        <vt:lpwstr>https://isaca.force.com/support/s/</vt:lpwstr>
      </vt:variant>
      <vt:variant>
        <vt:lpwstr/>
      </vt:variant>
      <vt:variant>
        <vt:i4>4718678</vt:i4>
      </vt:variant>
      <vt:variant>
        <vt:i4>426</vt:i4>
      </vt:variant>
      <vt:variant>
        <vt:i4>0</vt:i4>
      </vt:variant>
      <vt:variant>
        <vt:i4>5</vt:i4>
      </vt:variant>
      <vt:variant>
        <vt:lpwstr>http://cmmiinstitute.com/</vt:lpwstr>
      </vt:variant>
      <vt:variant>
        <vt:lpwstr/>
      </vt:variant>
      <vt:variant>
        <vt:i4>7536736</vt:i4>
      </vt:variant>
      <vt:variant>
        <vt:i4>399</vt:i4>
      </vt:variant>
      <vt:variant>
        <vt:i4>0</vt:i4>
      </vt:variant>
      <vt:variant>
        <vt:i4>5</vt:i4>
      </vt:variant>
      <vt:variant>
        <vt:lpwstr>http://cmmiinstitute.com/partners/directory</vt:lpwstr>
      </vt:variant>
      <vt:variant>
        <vt:lpwstr/>
      </vt:variant>
      <vt:variant>
        <vt:i4>4784214</vt:i4>
      </vt:variant>
      <vt:variant>
        <vt:i4>393</vt:i4>
      </vt:variant>
      <vt:variant>
        <vt:i4>0</vt:i4>
      </vt:variant>
      <vt:variant>
        <vt:i4>5</vt:i4>
      </vt:variant>
      <vt:variant>
        <vt:lpwstr/>
      </vt:variant>
      <vt:variant>
        <vt:lpwstr>_Appendix_F</vt:lpwstr>
      </vt:variant>
      <vt:variant>
        <vt:i4>4784214</vt:i4>
      </vt:variant>
      <vt:variant>
        <vt:i4>381</vt:i4>
      </vt:variant>
      <vt:variant>
        <vt:i4>0</vt:i4>
      </vt:variant>
      <vt:variant>
        <vt:i4>5</vt:i4>
      </vt:variant>
      <vt:variant>
        <vt:lpwstr/>
      </vt:variant>
      <vt:variant>
        <vt:lpwstr>_Appendix_A</vt:lpwstr>
      </vt:variant>
      <vt:variant>
        <vt:i4>7536736</vt:i4>
      </vt:variant>
      <vt:variant>
        <vt:i4>378</vt:i4>
      </vt:variant>
      <vt:variant>
        <vt:i4>0</vt:i4>
      </vt:variant>
      <vt:variant>
        <vt:i4>5</vt:i4>
      </vt:variant>
      <vt:variant>
        <vt:lpwstr>http://cmmiinstitute.com/partners/directory</vt:lpwstr>
      </vt:variant>
      <vt:variant>
        <vt:lpwstr/>
      </vt:variant>
      <vt:variant>
        <vt:i4>3670121</vt:i4>
      </vt:variant>
      <vt:variant>
        <vt:i4>369</vt:i4>
      </vt:variant>
      <vt:variant>
        <vt:i4>0</vt:i4>
      </vt:variant>
      <vt:variant>
        <vt:i4>5</vt:i4>
      </vt:variant>
      <vt:variant>
        <vt:lpwstr>https://resources.sei.cmu.edu/library/asset-view.cfm?assetID=12453</vt:lpwstr>
      </vt:variant>
      <vt:variant>
        <vt:lpwstr/>
      </vt:variant>
      <vt:variant>
        <vt:i4>7340156</vt:i4>
      </vt:variant>
      <vt:variant>
        <vt:i4>366</vt:i4>
      </vt:variant>
      <vt:variant>
        <vt:i4>0</vt:i4>
      </vt:variant>
      <vt:variant>
        <vt:i4>5</vt:i4>
      </vt:variant>
      <vt:variant>
        <vt:lpwstr>http://www.cs.umd.edu/~mvz/handouts/gqm.pdf</vt:lpwstr>
      </vt:variant>
      <vt:variant>
        <vt:lpwstr/>
      </vt:variant>
      <vt:variant>
        <vt:i4>4784214</vt:i4>
      </vt:variant>
      <vt:variant>
        <vt:i4>360</vt:i4>
      </vt:variant>
      <vt:variant>
        <vt:i4>0</vt:i4>
      </vt:variant>
      <vt:variant>
        <vt:i4>5</vt:i4>
      </vt:variant>
      <vt:variant>
        <vt:lpwstr/>
      </vt:variant>
      <vt:variant>
        <vt:lpwstr>_Appendix_C</vt:lpwstr>
      </vt:variant>
      <vt:variant>
        <vt:i4>1441842</vt:i4>
      </vt:variant>
      <vt:variant>
        <vt:i4>354</vt:i4>
      </vt:variant>
      <vt:variant>
        <vt:i4>0</vt:i4>
      </vt:variant>
      <vt:variant>
        <vt:i4>5</vt:i4>
      </vt:variant>
      <vt:variant>
        <vt:lpwstr/>
      </vt:variant>
      <vt:variant>
        <vt:lpwstr>_Appendix_D_1</vt:lpwstr>
      </vt:variant>
      <vt:variant>
        <vt:i4>7536736</vt:i4>
      </vt:variant>
      <vt:variant>
        <vt:i4>351</vt:i4>
      </vt:variant>
      <vt:variant>
        <vt:i4>0</vt:i4>
      </vt:variant>
      <vt:variant>
        <vt:i4>5</vt:i4>
      </vt:variant>
      <vt:variant>
        <vt:lpwstr>http://cmmiinstitute.com/partners/directory</vt:lpwstr>
      </vt:variant>
      <vt:variant>
        <vt:lpwstr/>
      </vt:variant>
      <vt:variant>
        <vt:i4>5767256</vt:i4>
      </vt:variant>
      <vt:variant>
        <vt:i4>330</vt:i4>
      </vt:variant>
      <vt:variant>
        <vt:i4>0</vt:i4>
      </vt:variant>
      <vt:variant>
        <vt:i4>5</vt:i4>
      </vt:variant>
      <vt:variant>
        <vt:lpwstr>https://www.audible.com/pd/Business/HBR-Guide-to-Building-Your-Business-Case-Audiobook/B012T1YEQ8</vt:lpwstr>
      </vt:variant>
      <vt:variant>
        <vt:lpwstr/>
      </vt:variant>
      <vt:variant>
        <vt:i4>7471213</vt:i4>
      </vt:variant>
      <vt:variant>
        <vt:i4>327</vt:i4>
      </vt:variant>
      <vt:variant>
        <vt:i4>0</vt:i4>
      </vt:variant>
      <vt:variant>
        <vt:i4>5</vt:i4>
      </vt:variant>
      <vt:variant>
        <vt:lpwstr>https://hbr.org/product/hbr-guide-to-building-your-business-case/15038-PBK-ENG</vt:lpwstr>
      </vt:variant>
      <vt:variant>
        <vt:lpwstr/>
      </vt:variant>
      <vt:variant>
        <vt:i4>8126516</vt:i4>
      </vt:variant>
      <vt:variant>
        <vt:i4>324</vt:i4>
      </vt:variant>
      <vt:variant>
        <vt:i4>0</vt:i4>
      </vt:variant>
      <vt:variant>
        <vt:i4>5</vt:i4>
      </vt:variant>
      <vt:variant>
        <vt:lpwstr>https://cmmiinstitute.com/resources</vt:lpwstr>
      </vt:variant>
      <vt:variant>
        <vt:lpwstr/>
      </vt:variant>
      <vt:variant>
        <vt:i4>7143539</vt:i4>
      </vt:variant>
      <vt:variant>
        <vt:i4>321</vt:i4>
      </vt:variant>
      <vt:variant>
        <vt:i4>0</vt:i4>
      </vt:variant>
      <vt:variant>
        <vt:i4>5</vt:i4>
      </vt:variant>
      <vt:variant>
        <vt:lpwstr>https://cmmiinstitute.com/learning/training</vt:lpwstr>
      </vt:variant>
      <vt:variant>
        <vt:lpwstr/>
      </vt:variant>
      <vt:variant>
        <vt:i4>851975</vt:i4>
      </vt:variant>
      <vt:variant>
        <vt:i4>318</vt:i4>
      </vt:variant>
      <vt:variant>
        <vt:i4>0</vt:i4>
      </vt:variant>
      <vt:variant>
        <vt:i4>5</vt:i4>
      </vt:variant>
      <vt:variant>
        <vt:lpwstr>https://cmmiinstitute.com/store/foundations-of-capability</vt:lpwstr>
      </vt:variant>
      <vt:variant>
        <vt:lpwstr/>
      </vt:variant>
      <vt:variant>
        <vt:i4>4587540</vt:i4>
      </vt:variant>
      <vt:variant>
        <vt:i4>315</vt:i4>
      </vt:variant>
      <vt:variant>
        <vt:i4>0</vt:i4>
      </vt:variant>
      <vt:variant>
        <vt:i4>5</vt:i4>
      </vt:variant>
      <vt:variant>
        <vt:lpwstr>http://cmmiinstitute.com/cmmi</vt:lpwstr>
      </vt:variant>
      <vt:variant>
        <vt:lpwstr/>
      </vt:variant>
      <vt:variant>
        <vt:i4>2818105</vt:i4>
      </vt:variant>
      <vt:variant>
        <vt:i4>312</vt:i4>
      </vt:variant>
      <vt:variant>
        <vt:i4>0</vt:i4>
      </vt:variant>
      <vt:variant>
        <vt:i4>5</vt:i4>
      </vt:variant>
      <vt:variant>
        <vt:lpwstr>https://support.isaca.org/</vt:lpwstr>
      </vt:variant>
      <vt:variant>
        <vt:lpwstr/>
      </vt:variant>
      <vt:variant>
        <vt:i4>6619181</vt:i4>
      </vt:variant>
      <vt:variant>
        <vt:i4>309</vt:i4>
      </vt:variant>
      <vt:variant>
        <vt:i4>0</vt:i4>
      </vt:variant>
      <vt:variant>
        <vt:i4>5</vt:i4>
      </vt:variant>
      <vt:variant>
        <vt:lpwstr>https://cmmiinstitute.com/cmmi/</vt:lpwstr>
      </vt:variant>
      <vt:variant>
        <vt:lpwstr/>
      </vt:variant>
      <vt:variant>
        <vt:i4>6357027</vt:i4>
      </vt:variant>
      <vt:variant>
        <vt:i4>306</vt:i4>
      </vt:variant>
      <vt:variant>
        <vt:i4>0</vt:i4>
      </vt:variant>
      <vt:variant>
        <vt:i4>5</vt:i4>
      </vt:variant>
      <vt:variant>
        <vt:lpwstr>https://cmmiinstitute.com/</vt:lpwstr>
      </vt:variant>
      <vt:variant>
        <vt:lpwstr/>
      </vt:variant>
      <vt:variant>
        <vt:i4>4784214</vt:i4>
      </vt:variant>
      <vt:variant>
        <vt:i4>291</vt:i4>
      </vt:variant>
      <vt:variant>
        <vt:i4>0</vt:i4>
      </vt:variant>
      <vt:variant>
        <vt:i4>5</vt:i4>
      </vt:variant>
      <vt:variant>
        <vt:lpwstr/>
      </vt:variant>
      <vt:variant>
        <vt:lpwstr>_Appendix_B</vt:lpwstr>
      </vt:variant>
      <vt:variant>
        <vt:i4>4784214</vt:i4>
      </vt:variant>
      <vt:variant>
        <vt:i4>276</vt:i4>
      </vt:variant>
      <vt:variant>
        <vt:i4>0</vt:i4>
      </vt:variant>
      <vt:variant>
        <vt:i4>5</vt:i4>
      </vt:variant>
      <vt:variant>
        <vt:lpwstr/>
      </vt:variant>
      <vt:variant>
        <vt:lpwstr>_Appendix_A</vt:lpwstr>
      </vt:variant>
      <vt:variant>
        <vt:i4>1441842</vt:i4>
      </vt:variant>
      <vt:variant>
        <vt:i4>264</vt:i4>
      </vt:variant>
      <vt:variant>
        <vt:i4>0</vt:i4>
      </vt:variant>
      <vt:variant>
        <vt:i4>5</vt:i4>
      </vt:variant>
      <vt:variant>
        <vt:lpwstr/>
      </vt:variant>
      <vt:variant>
        <vt:lpwstr>_Appendix_D_1</vt:lpwstr>
      </vt:variant>
      <vt:variant>
        <vt:i4>393280</vt:i4>
      </vt:variant>
      <vt:variant>
        <vt:i4>261</vt:i4>
      </vt:variant>
      <vt:variant>
        <vt:i4>0</vt:i4>
      </vt:variant>
      <vt:variant>
        <vt:i4>5</vt:i4>
      </vt:variant>
      <vt:variant>
        <vt:lpwstr>https://cmmiinstitute.com/resource-files/public/cmmi-v2-0-performance-report-summary-2019</vt:lpwstr>
      </vt:variant>
      <vt:variant>
        <vt:lpwstr/>
      </vt:variant>
      <vt:variant>
        <vt:i4>1179709</vt:i4>
      </vt:variant>
      <vt:variant>
        <vt:i4>251</vt:i4>
      </vt:variant>
      <vt:variant>
        <vt:i4>0</vt:i4>
      </vt:variant>
      <vt:variant>
        <vt:i4>5</vt:i4>
      </vt:variant>
      <vt:variant>
        <vt:lpwstr/>
      </vt:variant>
      <vt:variant>
        <vt:lpwstr>_Toc528316120</vt:lpwstr>
      </vt:variant>
      <vt:variant>
        <vt:i4>1114173</vt:i4>
      </vt:variant>
      <vt:variant>
        <vt:i4>245</vt:i4>
      </vt:variant>
      <vt:variant>
        <vt:i4>0</vt:i4>
      </vt:variant>
      <vt:variant>
        <vt:i4>5</vt:i4>
      </vt:variant>
      <vt:variant>
        <vt:lpwstr/>
      </vt:variant>
      <vt:variant>
        <vt:lpwstr>_Toc528316119</vt:lpwstr>
      </vt:variant>
      <vt:variant>
        <vt:i4>1114173</vt:i4>
      </vt:variant>
      <vt:variant>
        <vt:i4>239</vt:i4>
      </vt:variant>
      <vt:variant>
        <vt:i4>0</vt:i4>
      </vt:variant>
      <vt:variant>
        <vt:i4>5</vt:i4>
      </vt:variant>
      <vt:variant>
        <vt:lpwstr/>
      </vt:variant>
      <vt:variant>
        <vt:lpwstr>_Toc528316118</vt:lpwstr>
      </vt:variant>
      <vt:variant>
        <vt:i4>1114173</vt:i4>
      </vt:variant>
      <vt:variant>
        <vt:i4>233</vt:i4>
      </vt:variant>
      <vt:variant>
        <vt:i4>0</vt:i4>
      </vt:variant>
      <vt:variant>
        <vt:i4>5</vt:i4>
      </vt:variant>
      <vt:variant>
        <vt:lpwstr/>
      </vt:variant>
      <vt:variant>
        <vt:lpwstr>_Toc528316117</vt:lpwstr>
      </vt:variant>
      <vt:variant>
        <vt:i4>1114173</vt:i4>
      </vt:variant>
      <vt:variant>
        <vt:i4>227</vt:i4>
      </vt:variant>
      <vt:variant>
        <vt:i4>0</vt:i4>
      </vt:variant>
      <vt:variant>
        <vt:i4>5</vt:i4>
      </vt:variant>
      <vt:variant>
        <vt:lpwstr/>
      </vt:variant>
      <vt:variant>
        <vt:lpwstr>_Toc528316116</vt:lpwstr>
      </vt:variant>
      <vt:variant>
        <vt:i4>1114173</vt:i4>
      </vt:variant>
      <vt:variant>
        <vt:i4>221</vt:i4>
      </vt:variant>
      <vt:variant>
        <vt:i4>0</vt:i4>
      </vt:variant>
      <vt:variant>
        <vt:i4>5</vt:i4>
      </vt:variant>
      <vt:variant>
        <vt:lpwstr/>
      </vt:variant>
      <vt:variant>
        <vt:lpwstr>_Toc528316115</vt:lpwstr>
      </vt:variant>
      <vt:variant>
        <vt:i4>1114173</vt:i4>
      </vt:variant>
      <vt:variant>
        <vt:i4>215</vt:i4>
      </vt:variant>
      <vt:variant>
        <vt:i4>0</vt:i4>
      </vt:variant>
      <vt:variant>
        <vt:i4>5</vt:i4>
      </vt:variant>
      <vt:variant>
        <vt:lpwstr/>
      </vt:variant>
      <vt:variant>
        <vt:lpwstr>_Toc528316114</vt:lpwstr>
      </vt:variant>
      <vt:variant>
        <vt:i4>1114173</vt:i4>
      </vt:variant>
      <vt:variant>
        <vt:i4>209</vt:i4>
      </vt:variant>
      <vt:variant>
        <vt:i4>0</vt:i4>
      </vt:variant>
      <vt:variant>
        <vt:i4>5</vt:i4>
      </vt:variant>
      <vt:variant>
        <vt:lpwstr/>
      </vt:variant>
      <vt:variant>
        <vt:lpwstr>_Toc528316113</vt:lpwstr>
      </vt:variant>
      <vt:variant>
        <vt:i4>1114173</vt:i4>
      </vt:variant>
      <vt:variant>
        <vt:i4>203</vt:i4>
      </vt:variant>
      <vt:variant>
        <vt:i4>0</vt:i4>
      </vt:variant>
      <vt:variant>
        <vt:i4>5</vt:i4>
      </vt:variant>
      <vt:variant>
        <vt:lpwstr/>
      </vt:variant>
      <vt:variant>
        <vt:lpwstr>_Toc528316112</vt:lpwstr>
      </vt:variant>
      <vt:variant>
        <vt:i4>1114173</vt:i4>
      </vt:variant>
      <vt:variant>
        <vt:i4>197</vt:i4>
      </vt:variant>
      <vt:variant>
        <vt:i4>0</vt:i4>
      </vt:variant>
      <vt:variant>
        <vt:i4>5</vt:i4>
      </vt:variant>
      <vt:variant>
        <vt:lpwstr/>
      </vt:variant>
      <vt:variant>
        <vt:lpwstr>_Toc528316111</vt:lpwstr>
      </vt:variant>
      <vt:variant>
        <vt:i4>1114173</vt:i4>
      </vt:variant>
      <vt:variant>
        <vt:i4>191</vt:i4>
      </vt:variant>
      <vt:variant>
        <vt:i4>0</vt:i4>
      </vt:variant>
      <vt:variant>
        <vt:i4>5</vt:i4>
      </vt:variant>
      <vt:variant>
        <vt:lpwstr/>
      </vt:variant>
      <vt:variant>
        <vt:lpwstr>_Toc528316110</vt:lpwstr>
      </vt:variant>
      <vt:variant>
        <vt:i4>1048637</vt:i4>
      </vt:variant>
      <vt:variant>
        <vt:i4>185</vt:i4>
      </vt:variant>
      <vt:variant>
        <vt:i4>0</vt:i4>
      </vt:variant>
      <vt:variant>
        <vt:i4>5</vt:i4>
      </vt:variant>
      <vt:variant>
        <vt:lpwstr/>
      </vt:variant>
      <vt:variant>
        <vt:lpwstr>_Toc528316109</vt:lpwstr>
      </vt:variant>
      <vt:variant>
        <vt:i4>1048637</vt:i4>
      </vt:variant>
      <vt:variant>
        <vt:i4>179</vt:i4>
      </vt:variant>
      <vt:variant>
        <vt:i4>0</vt:i4>
      </vt:variant>
      <vt:variant>
        <vt:i4>5</vt:i4>
      </vt:variant>
      <vt:variant>
        <vt:lpwstr/>
      </vt:variant>
      <vt:variant>
        <vt:lpwstr>_Toc528316108</vt:lpwstr>
      </vt:variant>
      <vt:variant>
        <vt:i4>1048637</vt:i4>
      </vt:variant>
      <vt:variant>
        <vt:i4>173</vt:i4>
      </vt:variant>
      <vt:variant>
        <vt:i4>0</vt:i4>
      </vt:variant>
      <vt:variant>
        <vt:i4>5</vt:i4>
      </vt:variant>
      <vt:variant>
        <vt:lpwstr/>
      </vt:variant>
      <vt:variant>
        <vt:lpwstr>_Toc528316107</vt:lpwstr>
      </vt:variant>
      <vt:variant>
        <vt:i4>1048637</vt:i4>
      </vt:variant>
      <vt:variant>
        <vt:i4>167</vt:i4>
      </vt:variant>
      <vt:variant>
        <vt:i4>0</vt:i4>
      </vt:variant>
      <vt:variant>
        <vt:i4>5</vt:i4>
      </vt:variant>
      <vt:variant>
        <vt:lpwstr/>
      </vt:variant>
      <vt:variant>
        <vt:lpwstr>_Toc528316106</vt:lpwstr>
      </vt:variant>
      <vt:variant>
        <vt:i4>1638459</vt:i4>
      </vt:variant>
      <vt:variant>
        <vt:i4>158</vt:i4>
      </vt:variant>
      <vt:variant>
        <vt:i4>0</vt:i4>
      </vt:variant>
      <vt:variant>
        <vt:i4>5</vt:i4>
      </vt:variant>
      <vt:variant>
        <vt:lpwstr/>
      </vt:variant>
      <vt:variant>
        <vt:lpwstr>_Toc55835931</vt:lpwstr>
      </vt:variant>
      <vt:variant>
        <vt:i4>1572923</vt:i4>
      </vt:variant>
      <vt:variant>
        <vt:i4>152</vt:i4>
      </vt:variant>
      <vt:variant>
        <vt:i4>0</vt:i4>
      </vt:variant>
      <vt:variant>
        <vt:i4>5</vt:i4>
      </vt:variant>
      <vt:variant>
        <vt:lpwstr/>
      </vt:variant>
      <vt:variant>
        <vt:lpwstr>_Toc55835930</vt:lpwstr>
      </vt:variant>
      <vt:variant>
        <vt:i4>1114170</vt:i4>
      </vt:variant>
      <vt:variant>
        <vt:i4>146</vt:i4>
      </vt:variant>
      <vt:variant>
        <vt:i4>0</vt:i4>
      </vt:variant>
      <vt:variant>
        <vt:i4>5</vt:i4>
      </vt:variant>
      <vt:variant>
        <vt:lpwstr/>
      </vt:variant>
      <vt:variant>
        <vt:lpwstr>_Toc55835929</vt:lpwstr>
      </vt:variant>
      <vt:variant>
        <vt:i4>1048634</vt:i4>
      </vt:variant>
      <vt:variant>
        <vt:i4>140</vt:i4>
      </vt:variant>
      <vt:variant>
        <vt:i4>0</vt:i4>
      </vt:variant>
      <vt:variant>
        <vt:i4>5</vt:i4>
      </vt:variant>
      <vt:variant>
        <vt:lpwstr/>
      </vt:variant>
      <vt:variant>
        <vt:lpwstr>_Toc55835928</vt:lpwstr>
      </vt:variant>
      <vt:variant>
        <vt:i4>2031674</vt:i4>
      </vt:variant>
      <vt:variant>
        <vt:i4>134</vt:i4>
      </vt:variant>
      <vt:variant>
        <vt:i4>0</vt:i4>
      </vt:variant>
      <vt:variant>
        <vt:i4>5</vt:i4>
      </vt:variant>
      <vt:variant>
        <vt:lpwstr/>
      </vt:variant>
      <vt:variant>
        <vt:lpwstr>_Toc55835927</vt:lpwstr>
      </vt:variant>
      <vt:variant>
        <vt:i4>1966138</vt:i4>
      </vt:variant>
      <vt:variant>
        <vt:i4>128</vt:i4>
      </vt:variant>
      <vt:variant>
        <vt:i4>0</vt:i4>
      </vt:variant>
      <vt:variant>
        <vt:i4>5</vt:i4>
      </vt:variant>
      <vt:variant>
        <vt:lpwstr/>
      </vt:variant>
      <vt:variant>
        <vt:lpwstr>_Toc55835926</vt:lpwstr>
      </vt:variant>
      <vt:variant>
        <vt:i4>1900602</vt:i4>
      </vt:variant>
      <vt:variant>
        <vt:i4>122</vt:i4>
      </vt:variant>
      <vt:variant>
        <vt:i4>0</vt:i4>
      </vt:variant>
      <vt:variant>
        <vt:i4>5</vt:i4>
      </vt:variant>
      <vt:variant>
        <vt:lpwstr/>
      </vt:variant>
      <vt:variant>
        <vt:lpwstr>_Toc55835925</vt:lpwstr>
      </vt:variant>
      <vt:variant>
        <vt:i4>1835066</vt:i4>
      </vt:variant>
      <vt:variant>
        <vt:i4>116</vt:i4>
      </vt:variant>
      <vt:variant>
        <vt:i4>0</vt:i4>
      </vt:variant>
      <vt:variant>
        <vt:i4>5</vt:i4>
      </vt:variant>
      <vt:variant>
        <vt:lpwstr/>
      </vt:variant>
      <vt:variant>
        <vt:lpwstr>_Toc55835924</vt:lpwstr>
      </vt:variant>
      <vt:variant>
        <vt:i4>1769530</vt:i4>
      </vt:variant>
      <vt:variant>
        <vt:i4>110</vt:i4>
      </vt:variant>
      <vt:variant>
        <vt:i4>0</vt:i4>
      </vt:variant>
      <vt:variant>
        <vt:i4>5</vt:i4>
      </vt:variant>
      <vt:variant>
        <vt:lpwstr/>
      </vt:variant>
      <vt:variant>
        <vt:lpwstr>_Toc55835923</vt:lpwstr>
      </vt:variant>
      <vt:variant>
        <vt:i4>1703994</vt:i4>
      </vt:variant>
      <vt:variant>
        <vt:i4>104</vt:i4>
      </vt:variant>
      <vt:variant>
        <vt:i4>0</vt:i4>
      </vt:variant>
      <vt:variant>
        <vt:i4>5</vt:i4>
      </vt:variant>
      <vt:variant>
        <vt:lpwstr/>
      </vt:variant>
      <vt:variant>
        <vt:lpwstr>_Toc55835922</vt:lpwstr>
      </vt:variant>
      <vt:variant>
        <vt:i4>1638458</vt:i4>
      </vt:variant>
      <vt:variant>
        <vt:i4>98</vt:i4>
      </vt:variant>
      <vt:variant>
        <vt:i4>0</vt:i4>
      </vt:variant>
      <vt:variant>
        <vt:i4>5</vt:i4>
      </vt:variant>
      <vt:variant>
        <vt:lpwstr/>
      </vt:variant>
      <vt:variant>
        <vt:lpwstr>_Toc55835921</vt:lpwstr>
      </vt:variant>
      <vt:variant>
        <vt:i4>1572922</vt:i4>
      </vt:variant>
      <vt:variant>
        <vt:i4>92</vt:i4>
      </vt:variant>
      <vt:variant>
        <vt:i4>0</vt:i4>
      </vt:variant>
      <vt:variant>
        <vt:i4>5</vt:i4>
      </vt:variant>
      <vt:variant>
        <vt:lpwstr/>
      </vt:variant>
      <vt:variant>
        <vt:lpwstr>_Toc55835920</vt:lpwstr>
      </vt:variant>
      <vt:variant>
        <vt:i4>1114169</vt:i4>
      </vt:variant>
      <vt:variant>
        <vt:i4>86</vt:i4>
      </vt:variant>
      <vt:variant>
        <vt:i4>0</vt:i4>
      </vt:variant>
      <vt:variant>
        <vt:i4>5</vt:i4>
      </vt:variant>
      <vt:variant>
        <vt:lpwstr/>
      </vt:variant>
      <vt:variant>
        <vt:lpwstr>_Toc55835919</vt:lpwstr>
      </vt:variant>
      <vt:variant>
        <vt:i4>1048633</vt:i4>
      </vt:variant>
      <vt:variant>
        <vt:i4>80</vt:i4>
      </vt:variant>
      <vt:variant>
        <vt:i4>0</vt:i4>
      </vt:variant>
      <vt:variant>
        <vt:i4>5</vt:i4>
      </vt:variant>
      <vt:variant>
        <vt:lpwstr/>
      </vt:variant>
      <vt:variant>
        <vt:lpwstr>_Toc55835918</vt:lpwstr>
      </vt:variant>
      <vt:variant>
        <vt:i4>2031673</vt:i4>
      </vt:variant>
      <vt:variant>
        <vt:i4>74</vt:i4>
      </vt:variant>
      <vt:variant>
        <vt:i4>0</vt:i4>
      </vt:variant>
      <vt:variant>
        <vt:i4>5</vt:i4>
      </vt:variant>
      <vt:variant>
        <vt:lpwstr/>
      </vt:variant>
      <vt:variant>
        <vt:lpwstr>_Toc55835917</vt:lpwstr>
      </vt:variant>
      <vt:variant>
        <vt:i4>1966137</vt:i4>
      </vt:variant>
      <vt:variant>
        <vt:i4>68</vt:i4>
      </vt:variant>
      <vt:variant>
        <vt:i4>0</vt:i4>
      </vt:variant>
      <vt:variant>
        <vt:i4>5</vt:i4>
      </vt:variant>
      <vt:variant>
        <vt:lpwstr/>
      </vt:variant>
      <vt:variant>
        <vt:lpwstr>_Toc55835916</vt:lpwstr>
      </vt:variant>
      <vt:variant>
        <vt:i4>1900601</vt:i4>
      </vt:variant>
      <vt:variant>
        <vt:i4>62</vt:i4>
      </vt:variant>
      <vt:variant>
        <vt:i4>0</vt:i4>
      </vt:variant>
      <vt:variant>
        <vt:i4>5</vt:i4>
      </vt:variant>
      <vt:variant>
        <vt:lpwstr/>
      </vt:variant>
      <vt:variant>
        <vt:lpwstr>_Toc55835915</vt:lpwstr>
      </vt:variant>
      <vt:variant>
        <vt:i4>1835065</vt:i4>
      </vt:variant>
      <vt:variant>
        <vt:i4>56</vt:i4>
      </vt:variant>
      <vt:variant>
        <vt:i4>0</vt:i4>
      </vt:variant>
      <vt:variant>
        <vt:i4>5</vt:i4>
      </vt:variant>
      <vt:variant>
        <vt:lpwstr/>
      </vt:variant>
      <vt:variant>
        <vt:lpwstr>_Toc55835914</vt:lpwstr>
      </vt:variant>
      <vt:variant>
        <vt:i4>1769529</vt:i4>
      </vt:variant>
      <vt:variant>
        <vt:i4>50</vt:i4>
      </vt:variant>
      <vt:variant>
        <vt:i4>0</vt:i4>
      </vt:variant>
      <vt:variant>
        <vt:i4>5</vt:i4>
      </vt:variant>
      <vt:variant>
        <vt:lpwstr/>
      </vt:variant>
      <vt:variant>
        <vt:lpwstr>_Toc55835913</vt:lpwstr>
      </vt:variant>
      <vt:variant>
        <vt:i4>1703993</vt:i4>
      </vt:variant>
      <vt:variant>
        <vt:i4>44</vt:i4>
      </vt:variant>
      <vt:variant>
        <vt:i4>0</vt:i4>
      </vt:variant>
      <vt:variant>
        <vt:i4>5</vt:i4>
      </vt:variant>
      <vt:variant>
        <vt:lpwstr/>
      </vt:variant>
      <vt:variant>
        <vt:lpwstr>_Toc55835912</vt:lpwstr>
      </vt:variant>
      <vt:variant>
        <vt:i4>1638457</vt:i4>
      </vt:variant>
      <vt:variant>
        <vt:i4>38</vt:i4>
      </vt:variant>
      <vt:variant>
        <vt:i4>0</vt:i4>
      </vt:variant>
      <vt:variant>
        <vt:i4>5</vt:i4>
      </vt:variant>
      <vt:variant>
        <vt:lpwstr/>
      </vt:variant>
      <vt:variant>
        <vt:lpwstr>_Toc55835911</vt:lpwstr>
      </vt:variant>
      <vt:variant>
        <vt:i4>1572921</vt:i4>
      </vt:variant>
      <vt:variant>
        <vt:i4>32</vt:i4>
      </vt:variant>
      <vt:variant>
        <vt:i4>0</vt:i4>
      </vt:variant>
      <vt:variant>
        <vt:i4>5</vt:i4>
      </vt:variant>
      <vt:variant>
        <vt:lpwstr/>
      </vt:variant>
      <vt:variant>
        <vt:lpwstr>_Toc55835910</vt:lpwstr>
      </vt:variant>
      <vt:variant>
        <vt:i4>1114168</vt:i4>
      </vt:variant>
      <vt:variant>
        <vt:i4>26</vt:i4>
      </vt:variant>
      <vt:variant>
        <vt:i4>0</vt:i4>
      </vt:variant>
      <vt:variant>
        <vt:i4>5</vt:i4>
      </vt:variant>
      <vt:variant>
        <vt:lpwstr/>
      </vt:variant>
      <vt:variant>
        <vt:lpwstr>_Toc55835909</vt:lpwstr>
      </vt:variant>
      <vt:variant>
        <vt:i4>1048632</vt:i4>
      </vt:variant>
      <vt:variant>
        <vt:i4>20</vt:i4>
      </vt:variant>
      <vt:variant>
        <vt:i4>0</vt:i4>
      </vt:variant>
      <vt:variant>
        <vt:i4>5</vt:i4>
      </vt:variant>
      <vt:variant>
        <vt:lpwstr/>
      </vt:variant>
      <vt:variant>
        <vt:lpwstr>_Toc55835908</vt:lpwstr>
      </vt:variant>
      <vt:variant>
        <vt:i4>2031672</vt:i4>
      </vt:variant>
      <vt:variant>
        <vt:i4>14</vt:i4>
      </vt:variant>
      <vt:variant>
        <vt:i4>0</vt:i4>
      </vt:variant>
      <vt:variant>
        <vt:i4>5</vt:i4>
      </vt:variant>
      <vt:variant>
        <vt:lpwstr/>
      </vt:variant>
      <vt:variant>
        <vt:lpwstr>_Toc55835907</vt:lpwstr>
      </vt:variant>
      <vt:variant>
        <vt:i4>1966136</vt:i4>
      </vt:variant>
      <vt:variant>
        <vt:i4>8</vt:i4>
      </vt:variant>
      <vt:variant>
        <vt:i4>0</vt:i4>
      </vt:variant>
      <vt:variant>
        <vt:i4>5</vt:i4>
      </vt:variant>
      <vt:variant>
        <vt:lpwstr/>
      </vt:variant>
      <vt:variant>
        <vt:lpwstr>_Toc55835906</vt:lpwstr>
      </vt:variant>
      <vt:variant>
        <vt:i4>1900600</vt:i4>
      </vt:variant>
      <vt:variant>
        <vt:i4>2</vt:i4>
      </vt:variant>
      <vt:variant>
        <vt:i4>0</vt:i4>
      </vt:variant>
      <vt:variant>
        <vt:i4>5</vt:i4>
      </vt:variant>
      <vt:variant>
        <vt:lpwstr/>
      </vt:variant>
      <vt:variant>
        <vt:lpwstr>_Toc55835905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MDD-Toolkit-Appraisal Team Member Guide</dc:title>
  <dc:subject/>
  <dc:creator>ISACA</dc:creator>
  <cp:keywords/>
  <dc:description/>
  <cp:lastModifiedBy>Lindsey Philbrick</cp:lastModifiedBy>
  <cp:revision>40</cp:revision>
  <cp:lastPrinted>2022-01-07T18:02:00Z</cp:lastPrinted>
  <dcterms:created xsi:type="dcterms:W3CDTF">2023-12-05T17:03:00Z</dcterms:created>
  <dcterms:modified xsi:type="dcterms:W3CDTF">2024-10-18T14:40:00Z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0x010100F041F74863103D4C9C3AA0A07291BB02</vt:lpwstr>
  </property>
  <property fmtid="{D5CDD505-2E9C-101B-9397-08002B2CF9AE}" pid="3" name="LM SIP Document Sensitivity">
    <vt:lpwstr/>
  </property>
  <property fmtid="{D5CDD505-2E9C-101B-9397-08002B2CF9AE}" pid="4" name="Document Author">
    <vt:lpwstr>LDOS1\dvenable</vt:lpwstr>
  </property>
  <property fmtid="{D5CDD505-2E9C-101B-9397-08002B2CF9AE}" pid="5" name="Document Sensitivity">
    <vt:lpwstr>1</vt:lpwstr>
  </property>
  <property fmtid="{D5CDD505-2E9C-101B-9397-08002B2CF9AE}" pid="6" name="ThirdParty">
    <vt:lpwstr/>
  </property>
  <property fmtid="{D5CDD505-2E9C-101B-9397-08002B2CF9AE}" pid="7" name="OCI Restriction">
    <vt:bool>true</vt:bool>
  </property>
  <property fmtid="{D5CDD505-2E9C-101B-9397-08002B2CF9AE}" pid="8" name="OCI Additional Info">
    <vt:lpwstr/>
  </property>
  <property fmtid="{D5CDD505-2E9C-101B-9397-08002B2CF9AE}" pid="9" name="Allow Header Overwrite">
    <vt:bool>true</vt:bool>
  </property>
  <property fmtid="{D5CDD505-2E9C-101B-9397-08002B2CF9AE}" pid="10" name="Allow Footer Overwrite">
    <vt:bool>true</vt:bool>
  </property>
  <property fmtid="{D5CDD505-2E9C-101B-9397-08002B2CF9AE}" pid="11" name="Multiple Selected">
    <vt:lpwstr>-1</vt:lpwstr>
  </property>
  <property fmtid="{D5CDD505-2E9C-101B-9397-08002B2CF9AE}" pid="12" name="SIPLongWording">
    <vt:lpwstr/>
  </property>
  <property fmtid="{D5CDD505-2E9C-101B-9397-08002B2CF9AE}" pid="13" name="checkedProgramsCount">
    <vt:i4>0</vt:i4>
  </property>
  <property fmtid="{D5CDD505-2E9C-101B-9397-08002B2CF9AE}" pid="14" name="ExpCountry">
    <vt:lpwstr/>
  </property>
  <property fmtid="{D5CDD505-2E9C-101B-9397-08002B2CF9AE}" pid="15" name="xd_Signature">
    <vt:bool>false</vt:bool>
  </property>
  <property fmtid="{D5CDD505-2E9C-101B-9397-08002B2CF9AE}" pid="16" name="SharedWithUsers">
    <vt:lpwstr>77;#oscar.mondragon</vt:lpwstr>
  </property>
  <property fmtid="{D5CDD505-2E9C-101B-9397-08002B2CF9AE}" pid="17" name="xd_ProgID">
    <vt:lpwstr/>
  </property>
  <property fmtid="{D5CDD505-2E9C-101B-9397-08002B2CF9AE}" pid="18" name="TemplateUrl">
    <vt:lpwstr/>
  </property>
  <property fmtid="{D5CDD505-2E9C-101B-9397-08002B2CF9AE}" pid="19" name="ComplianceAssetId">
    <vt:lpwstr/>
  </property>
  <property fmtid="{D5CDD505-2E9C-101B-9397-08002B2CF9AE}" pid="20" name="Base Target">
    <vt:lpwstr>_blank</vt:lpwstr>
  </property>
  <property fmtid="{D5CDD505-2E9C-101B-9397-08002B2CF9AE}" pid="21" name="_ShortcutUniqueId">
    <vt:lpwstr/>
  </property>
  <property fmtid="{D5CDD505-2E9C-101B-9397-08002B2CF9AE}" pid="22" name="_ShortcutSiteId">
    <vt:lpwstr/>
  </property>
  <property fmtid="{D5CDD505-2E9C-101B-9397-08002B2CF9AE}" pid="23" name="Class">
    <vt:lpwstr/>
  </property>
  <property fmtid="{D5CDD505-2E9C-101B-9397-08002B2CF9AE}" pid="24" name="_ShortcutUrl">
    <vt:lpwstr/>
  </property>
  <property fmtid="{D5CDD505-2E9C-101B-9397-08002B2CF9AE}" pid="25" name="Class Component">
    <vt:lpwstr/>
  </property>
  <property fmtid="{D5CDD505-2E9C-101B-9397-08002B2CF9AE}" pid="26" name="_ShortcutWebId">
    <vt:lpwstr/>
  </property>
  <property fmtid="{D5CDD505-2E9C-101B-9397-08002B2CF9AE}" pid="27" name="Model Component">
    <vt:lpwstr>;#Toolkit;#</vt:lpwstr>
  </property>
  <property fmtid="{D5CDD505-2E9C-101B-9397-08002B2CF9AE}" pid="28" name="Class Level">
    <vt:lpwstr>Building</vt:lpwstr>
  </property>
  <property fmtid="{D5CDD505-2E9C-101B-9397-08002B2CF9AE}" pid="29" name="Order">
    <vt:r8>129800</vt:r8>
  </property>
  <property fmtid="{D5CDD505-2E9C-101B-9397-08002B2CF9AE}" pid="30" name="MediaServiceFastMetadata0">
    <vt:lpwstr/>
  </property>
  <property fmtid="{D5CDD505-2E9C-101B-9397-08002B2CF9AE}" pid="31" name="MediaServiceMetadata0">
    <vt:lpwstr/>
  </property>
  <property fmtid="{D5CDD505-2E9C-101B-9397-08002B2CF9AE}" pid="32" name="_ExtendedDescription">
    <vt:lpwstr/>
  </property>
  <property fmtid="{D5CDD505-2E9C-101B-9397-08002B2CF9AE}" pid="33" name="TriggerFlowInfo">
    <vt:lpwstr/>
  </property>
  <property fmtid="{D5CDD505-2E9C-101B-9397-08002B2CF9AE}" pid="34" name="MediaServiceKeyPoints0">
    <vt:lpwstr/>
  </property>
  <property fmtid="{D5CDD505-2E9C-101B-9397-08002B2CF9AE}" pid="35" name="MediaServiceAutoKeyPoints0">
    <vt:lpwstr/>
  </property>
  <property fmtid="{D5CDD505-2E9C-101B-9397-08002B2CF9AE}" pid="36" name="MediaServiceImageTags">
    <vt:lpwstr/>
  </property>
</Properties>
</file>