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6B" w:rsidRPr="00F65CEB" w:rsidRDefault="00BE0D6B" w:rsidP="00F65CEB">
      <w:pPr>
        <w:jc w:val="center"/>
        <w:rPr>
          <w:b/>
          <w:sz w:val="36"/>
        </w:rPr>
      </w:pPr>
      <w:r w:rsidRPr="00F65CEB">
        <w:rPr>
          <w:b/>
          <w:sz w:val="36"/>
        </w:rPr>
        <w:t>Лабораторная работа 1.</w:t>
      </w:r>
    </w:p>
    <w:p w:rsidR="00BE0D6B" w:rsidRDefault="00BE0D6B" w:rsidP="00BE0D6B">
      <w:r>
        <w:t>Тема: «Изучение способов обработки списков документов»</w:t>
      </w:r>
    </w:p>
    <w:p w:rsidR="00BE0D6B" w:rsidRDefault="00BE0D6B" w:rsidP="00BE0D6B">
      <w:r>
        <w:t>Цель: Рассмотреть способы сохранения, передачи документов, работы с текстами, списками и фрагментами документов.</w:t>
      </w:r>
    </w:p>
    <w:p w:rsidR="00BE0D6B" w:rsidRDefault="00BE0D6B" w:rsidP="00BE0D6B">
      <w:r>
        <w:t>Вариант задания:</w:t>
      </w:r>
    </w:p>
    <w:p w:rsidR="00BE0D6B" w:rsidRDefault="00BE0D6B" w:rsidP="00BE0D6B">
      <w:r>
        <w:t>Сделать подборку документов по налогам и оформлении отчислений и уплаты налогов предприятиями. Выделить фрагменты, отвечающие на вопрос, сохранить закладки и фрагменты в Вашу папку в Консультанте. Выполнить задания, представленные далее(5 билетов).</w:t>
      </w:r>
    </w:p>
    <w:p w:rsidR="00BE0D6B" w:rsidRPr="00F65CEB" w:rsidRDefault="00BE0D6B" w:rsidP="00BE0D6B">
      <w:pPr>
        <w:jc w:val="center"/>
        <w:rPr>
          <w:b/>
        </w:rPr>
      </w:pPr>
      <w:r w:rsidRPr="00F65CEB">
        <w:rPr>
          <w:b/>
        </w:rPr>
        <w:t>Ход работы.</w:t>
      </w:r>
    </w:p>
    <w:p w:rsidR="00BE0D6B" w:rsidRDefault="00BE0D6B" w:rsidP="00BE0D6B">
      <w:r>
        <w:t>Подборка документов сформирована. Все необходимые документы были сохранены в отдельную папку в личном кабинете Консультанта.</w:t>
      </w:r>
    </w:p>
    <w:p w:rsidR="00BE0D6B" w:rsidRDefault="00BE0D6B" w:rsidP="00BE0D6B">
      <w:r>
        <w:t>Билет 16.</w:t>
      </w:r>
    </w:p>
    <w:p w:rsidR="00BE0D6B" w:rsidRDefault="00BE0D6B" w:rsidP="00BE0D6B">
      <w:pPr>
        <w:pStyle w:val="a3"/>
        <w:numPr>
          <w:ilvl w:val="0"/>
          <w:numId w:val="3"/>
        </w:numPr>
        <w:rPr>
          <w:rFonts w:eastAsia="Times New Roman"/>
        </w:rPr>
      </w:pPr>
      <w:r w:rsidRPr="00BE0D6B">
        <w:rPr>
          <w:szCs w:val="28"/>
        </w:rPr>
        <w:t xml:space="preserve">До 2005 года действовал </w:t>
      </w:r>
      <w:r w:rsidRPr="00BE0D6B">
        <w:rPr>
          <w:rFonts w:eastAsia="Times New Roman"/>
          <w:szCs w:val="28"/>
        </w:rPr>
        <w:t xml:space="preserve">налог на наследство(ФЗ-№78), распространяющийся на всех наследнико. </w:t>
      </w:r>
      <w:r w:rsidRPr="00BE0D6B">
        <w:rPr>
          <w:rFonts w:eastAsia="Times New Roman"/>
        </w:rPr>
        <w:t xml:space="preserve">Раньше с наследства, которое превышало по стоимости 850 МРОТ, необходимо было заплатить налог на наследство по завещанию. Он рассчитывался в зависимости от степени родства и составлял от 5 до 10% от стоимости имущества. </w:t>
      </w:r>
    </w:p>
    <w:p w:rsidR="00BE0D6B" w:rsidRDefault="00BE0D6B" w:rsidP="00BE0D6B">
      <w:pPr>
        <w:pStyle w:val="a3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Используем поле «Ключевые слова» и вводим в него следующее: «налог, социальный налог, единый налог». Нажимаем «Поиск» и получаем список подходящих по запросу документу.</w:t>
      </w:r>
    </w:p>
    <w:p w:rsidR="00BE0D6B" w:rsidRDefault="00BE0D6B" w:rsidP="00BE0D6B">
      <w:pPr>
        <w:rPr>
          <w:rFonts w:eastAsia="Times New Roman"/>
        </w:rPr>
      </w:pPr>
      <w:r>
        <w:rPr>
          <w:rFonts w:eastAsia="Times New Roman"/>
        </w:rPr>
        <w:t>Билет 9.</w:t>
      </w:r>
    </w:p>
    <w:p w:rsidR="00BE0D6B" w:rsidRDefault="00BE0D6B" w:rsidP="00BE0D6B">
      <w:pPr>
        <w:pStyle w:val="a3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Арбитражный управляющий должен иметь лицензию. Назначение его на работу без таковой лицензии незаконно и карается в соответствии с </w:t>
      </w:r>
      <w:r w:rsidRPr="00BE0D6B">
        <w:t>ч. 2 п. 2 ст. 61 ГК РФ</w:t>
      </w:r>
    </w:p>
    <w:p w:rsidR="00BE0D6B" w:rsidRPr="00BE0D6B" w:rsidRDefault="00BE0D6B" w:rsidP="00BE0D6B">
      <w:pPr>
        <w:pStyle w:val="a3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Открываем вкладку «Избранное» </w:t>
      </w:r>
      <w:r w:rsidRPr="00BE0D6B">
        <w:rPr>
          <w:rFonts w:eastAsia="Times New Roman"/>
        </w:rPr>
        <w:t xml:space="preserve">&gt; </w:t>
      </w:r>
      <w:r>
        <w:rPr>
          <w:rFonts w:eastAsia="Times New Roman"/>
        </w:rPr>
        <w:t>«Открыть избранное». На верхней панели нажимаем кнопку «Создать папку». Курсор помещается на имя новой папки для ее переименования. Нажимаем «</w:t>
      </w:r>
      <w:r>
        <w:rPr>
          <w:rFonts w:eastAsia="Times New Roman"/>
          <w:lang w:val="en-US"/>
        </w:rPr>
        <w:t>Enter</w:t>
      </w:r>
      <w:r>
        <w:rPr>
          <w:rFonts w:eastAsia="Times New Roman"/>
        </w:rPr>
        <w:t>» для создания папки.</w:t>
      </w:r>
    </w:p>
    <w:p w:rsidR="00BE0D6B" w:rsidRPr="00BE0D6B" w:rsidRDefault="00BE0D6B" w:rsidP="00BE0D6B">
      <w:pPr>
        <w:rPr>
          <w:rFonts w:eastAsia="Times New Roman" w:cs="Times New Roman"/>
          <w:szCs w:val="28"/>
        </w:rPr>
      </w:pPr>
    </w:p>
    <w:p w:rsidR="00BE0D6B" w:rsidRPr="00BE0D6B" w:rsidRDefault="00BE0D6B" w:rsidP="00BE0D6B"/>
    <w:sectPr w:rsidR="00BE0D6B" w:rsidRPr="00BE0D6B" w:rsidSect="00F9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7691"/>
    <w:multiLevelType w:val="hybridMultilevel"/>
    <w:tmpl w:val="97F62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F5CCB"/>
    <w:multiLevelType w:val="hybridMultilevel"/>
    <w:tmpl w:val="02027EF0"/>
    <w:lvl w:ilvl="0" w:tplc="AC9ED91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F676B"/>
    <w:multiLevelType w:val="hybridMultilevel"/>
    <w:tmpl w:val="3A90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0F4E"/>
    <w:multiLevelType w:val="hybridMultilevel"/>
    <w:tmpl w:val="49C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E5AEC"/>
    <w:multiLevelType w:val="hybridMultilevel"/>
    <w:tmpl w:val="A5D68886"/>
    <w:lvl w:ilvl="0" w:tplc="57D4E2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C67DF"/>
    <w:multiLevelType w:val="hybridMultilevel"/>
    <w:tmpl w:val="2F30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BE0D6B"/>
    <w:rsid w:val="00AA2F67"/>
    <w:rsid w:val="00BE0D6B"/>
    <w:rsid w:val="00F65CEB"/>
    <w:rsid w:val="00F9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0D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0D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2018-10-02T09:42:00Z</dcterms:created>
  <dcterms:modified xsi:type="dcterms:W3CDTF">2018-10-02T10:38:00Z</dcterms:modified>
</cp:coreProperties>
</file>