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1"/>
      </w:tblGrid>
      <w:tr w:rsidR="007C05E9" w14:paraId="20D4CEA1" w14:textId="77777777" w:rsidTr="000C3850">
        <w:tblPrEx>
          <w:tblCellMar>
            <w:top w:w="0" w:type="dxa"/>
            <w:bottom w:w="0" w:type="dxa"/>
          </w:tblCellMar>
        </w:tblPrEx>
        <w:trPr>
          <w:trHeight w:val="1683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300" w:type="dxa"/>
              <w:left w:w="400" w:type="dxa"/>
              <w:bottom w:w="240" w:type="dxa"/>
              <w:right w:w="400" w:type="dxa"/>
            </w:tcMar>
          </w:tcPr>
          <w:p w14:paraId="3A6FFB9E" w14:textId="77777777" w:rsidR="007C05E9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Muhammad Bilal Khalid</w:t>
            </w:r>
          </w:p>
          <w:p w14:paraId="7514BAA8" w14:textId="77777777" w:rsidR="007C05E9" w:rsidRDefault="00000000">
            <w:pPr>
              <w:spacing w:before="80"/>
              <w:jc w:val="center"/>
            </w:pPr>
            <w:r>
              <w:rPr>
                <w:i/>
                <w:iCs/>
                <w:color w:val="BCC8E0"/>
              </w:rPr>
              <w:t xml:space="preserve">Software Engineering </w:t>
            </w:r>
            <w:proofErr w:type="gramStart"/>
            <w:r>
              <w:rPr>
                <w:i/>
                <w:iCs/>
                <w:color w:val="BCC8E0"/>
              </w:rPr>
              <w:t>Student  ·</w:t>
            </w:r>
            <w:proofErr w:type="gramEnd"/>
            <w:r>
              <w:rPr>
                <w:i/>
                <w:iCs/>
                <w:color w:val="BCC8E0"/>
              </w:rPr>
              <w:t xml:space="preserve">  Full-Stack Developer</w:t>
            </w:r>
          </w:p>
          <w:p w14:paraId="3749AC34" w14:textId="77777777" w:rsidR="007C05E9" w:rsidRDefault="00000000">
            <w:pPr>
              <w:spacing w:before="100"/>
              <w:jc w:val="center"/>
            </w:pPr>
            <w:r>
              <w:rPr>
                <w:color w:val="C9A84C"/>
                <w:sz w:val="18"/>
                <w:szCs w:val="18"/>
              </w:rPr>
              <w:t>03703041266   ·   muhammadbilal41266@gmail.com</w:t>
            </w:r>
            <w:r>
              <w:rPr>
                <w:color w:val="BCC8E0"/>
                <w:sz w:val="18"/>
                <w:szCs w:val="18"/>
              </w:rPr>
              <w:t xml:space="preserve">   ·   Karachi, Pakistan</w:t>
            </w:r>
          </w:p>
          <w:p w14:paraId="20601365" w14:textId="77777777" w:rsidR="007C05E9" w:rsidRDefault="00000000">
            <w:pPr>
              <w:spacing w:before="60"/>
              <w:jc w:val="center"/>
            </w:pPr>
            <w:hyperlink r:id="rId5" w:history="1">
              <w:r>
                <w:rPr>
                  <w:b/>
                  <w:bCs/>
                  <w:color w:val="C9A84C"/>
                  <w:sz w:val="18"/>
                  <w:szCs w:val="18"/>
                  <w:u w:val="single" w:color="C9A84C"/>
                </w:rPr>
                <w:t>LinkedIn</w:t>
              </w:r>
            </w:hyperlink>
            <w:r>
              <w:rPr>
                <w:color w:val="BCC8E0"/>
                <w:sz w:val="18"/>
                <w:szCs w:val="18"/>
              </w:rPr>
              <w:t xml:space="preserve">   ·   </w:t>
            </w:r>
            <w:hyperlink r:id="rId6" w:history="1">
              <w:r>
                <w:rPr>
                  <w:b/>
                  <w:bCs/>
                  <w:color w:val="C9A84C"/>
                  <w:sz w:val="18"/>
                  <w:szCs w:val="18"/>
                  <w:u w:val="single" w:color="C9A84C"/>
                </w:rPr>
                <w:t>GitHub</w:t>
              </w:r>
            </w:hyperlink>
          </w:p>
        </w:tc>
      </w:tr>
    </w:tbl>
    <w:p w14:paraId="1F07AE2A" w14:textId="77777777" w:rsidR="007C05E9" w:rsidRDefault="007C05E9">
      <w:pPr>
        <w:spacing w:before="160"/>
      </w:pPr>
    </w:p>
    <w:p w14:paraId="04B1332A" w14:textId="77777777" w:rsidR="007C05E9" w:rsidRDefault="00000000">
      <w:pPr>
        <w:pBdr>
          <w:bottom w:val="single" w:sz="8" w:space="4" w:color="C9A84C"/>
        </w:pBdr>
        <w:spacing w:before="240" w:after="80"/>
      </w:pPr>
      <w:r>
        <w:rPr>
          <w:b/>
          <w:bCs/>
          <w:color w:val="1B2A4A"/>
          <w:spacing w:val="60"/>
          <w:sz w:val="22"/>
          <w:szCs w:val="22"/>
        </w:rPr>
        <w:t>OBJECTIVE</w:t>
      </w:r>
    </w:p>
    <w:p w14:paraId="1D0484B0" w14:textId="77777777" w:rsidR="007C05E9" w:rsidRDefault="00000000">
      <w:pPr>
        <w:spacing w:before="80" w:after="40"/>
      </w:pPr>
      <w:r>
        <w:rPr>
          <w:color w:val="333333"/>
          <w:sz w:val="19"/>
          <w:szCs w:val="19"/>
        </w:rPr>
        <w:t xml:space="preserve">Seeking the Software Development Intern / Associate (Vibe Coding) role at </w:t>
      </w:r>
      <w:proofErr w:type="spellStart"/>
      <w:r>
        <w:rPr>
          <w:color w:val="333333"/>
          <w:sz w:val="19"/>
          <w:szCs w:val="19"/>
        </w:rPr>
        <w:t>Tafsol</w:t>
      </w:r>
      <w:proofErr w:type="spellEnd"/>
      <w:r>
        <w:rPr>
          <w:color w:val="333333"/>
          <w:sz w:val="19"/>
          <w:szCs w:val="19"/>
        </w:rPr>
        <w:t xml:space="preserve"> Technologies. Software Engineering student </w:t>
      </w:r>
      <w:proofErr w:type="spellStart"/>
      <w:r>
        <w:rPr>
          <w:color w:val="333333"/>
          <w:sz w:val="19"/>
          <w:szCs w:val="19"/>
        </w:rPr>
        <w:t>practising</w:t>
      </w:r>
      <w:proofErr w:type="spellEnd"/>
      <w:r>
        <w:rPr>
          <w:color w:val="333333"/>
          <w:sz w:val="19"/>
          <w:szCs w:val="19"/>
        </w:rPr>
        <w:t xml:space="preserve"> engineer-guided AI-assisted development — using AI tools (Claude, Gemini) as accelerators, not replacements for engineering thinking. My projects — including a microservices AI SaaS platform deployed on Railway and an e-commerce suite on Netlify — demonstrate ability to rapidly prototype and ship functional digital products using next-generation workflows.</w:t>
      </w:r>
    </w:p>
    <w:p w14:paraId="516310C7" w14:textId="77777777" w:rsidR="007C05E9" w:rsidRDefault="007C05E9">
      <w:pPr>
        <w:spacing w:before="60"/>
      </w:pPr>
    </w:p>
    <w:p w14:paraId="60878F03" w14:textId="77777777" w:rsidR="007C05E9" w:rsidRDefault="00000000">
      <w:pPr>
        <w:pBdr>
          <w:bottom w:val="single" w:sz="8" w:space="4" w:color="C9A84C"/>
        </w:pBdr>
        <w:spacing w:before="240" w:after="80"/>
      </w:pPr>
      <w:r>
        <w:rPr>
          <w:b/>
          <w:bCs/>
          <w:color w:val="1B2A4A"/>
          <w:spacing w:val="60"/>
          <w:sz w:val="22"/>
          <w:szCs w:val="22"/>
        </w:rPr>
        <w:t>AI-ASSISTED DEVELOPMENT EXPERIENCE</w:t>
      </w:r>
    </w:p>
    <w:p w14:paraId="4B86556F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Used</w:t>
      </w:r>
      <w:proofErr w:type="gramEnd"/>
      <w:r>
        <w:rPr>
          <w:color w:val="222222"/>
          <w:sz w:val="18"/>
          <w:szCs w:val="18"/>
        </w:rPr>
        <w:t xml:space="preserve"> Claude (Anthropic) and Gemini (Google) as development co-pilots for </w:t>
      </w:r>
      <w:proofErr w:type="spellStart"/>
      <w:r>
        <w:rPr>
          <w:color w:val="222222"/>
          <w:sz w:val="18"/>
          <w:szCs w:val="18"/>
        </w:rPr>
        <w:t>ReelMind</w:t>
      </w:r>
      <w:proofErr w:type="spellEnd"/>
      <w:r>
        <w:rPr>
          <w:color w:val="222222"/>
          <w:sz w:val="18"/>
          <w:szCs w:val="18"/>
        </w:rPr>
        <w:t xml:space="preserve"> and Elevation — sharing detailed architecture context, iterating on AI responses, and critically evaluating outputs before integrating into production code.</w:t>
      </w:r>
    </w:p>
    <w:p w14:paraId="7B885A03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Workflow</w:t>
      </w:r>
      <w:proofErr w:type="gramEnd"/>
      <w:r>
        <w:rPr>
          <w:color w:val="222222"/>
          <w:sz w:val="18"/>
          <w:szCs w:val="18"/>
        </w:rPr>
        <w:t xml:space="preserve">: provide full technical context to AI → </w:t>
      </w:r>
      <w:proofErr w:type="spellStart"/>
      <w:r>
        <w:rPr>
          <w:color w:val="222222"/>
          <w:sz w:val="18"/>
          <w:szCs w:val="18"/>
        </w:rPr>
        <w:t>analyse</w:t>
      </w:r>
      <w:proofErr w:type="spellEnd"/>
      <w:r>
        <w:rPr>
          <w:color w:val="222222"/>
          <w:sz w:val="18"/>
          <w:szCs w:val="18"/>
        </w:rPr>
        <w:t xml:space="preserve"> response → test implementation → iterate. Engineer-guided AI coding — engineering knowledge drives what to ask and how to validate output.</w:t>
      </w:r>
    </w:p>
    <w:p w14:paraId="38F22B5D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Familiar</w:t>
      </w:r>
      <w:proofErr w:type="gramEnd"/>
      <w:r>
        <w:rPr>
          <w:color w:val="222222"/>
          <w:sz w:val="18"/>
          <w:szCs w:val="18"/>
        </w:rPr>
        <w:t xml:space="preserve"> with </w:t>
      </w:r>
      <w:proofErr w:type="spellStart"/>
      <w:r>
        <w:rPr>
          <w:color w:val="222222"/>
          <w:sz w:val="18"/>
          <w:szCs w:val="18"/>
        </w:rPr>
        <w:t>Vercel</w:t>
      </w:r>
      <w:proofErr w:type="spellEnd"/>
      <w:r>
        <w:rPr>
          <w:color w:val="222222"/>
          <w:sz w:val="18"/>
          <w:szCs w:val="18"/>
        </w:rPr>
        <w:t xml:space="preserve"> platform for frontend deployment; used for CI/CD pipelines on both </w:t>
      </w:r>
      <w:proofErr w:type="spellStart"/>
      <w:r>
        <w:rPr>
          <w:color w:val="222222"/>
          <w:sz w:val="18"/>
          <w:szCs w:val="18"/>
        </w:rPr>
        <w:t>ReelMind</w:t>
      </w:r>
      <w:proofErr w:type="spellEnd"/>
      <w:r>
        <w:rPr>
          <w:color w:val="222222"/>
          <w:sz w:val="18"/>
          <w:szCs w:val="18"/>
        </w:rPr>
        <w:t xml:space="preserve"> and Elevation projects.</w:t>
      </w:r>
    </w:p>
    <w:p w14:paraId="3D765571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Actively</w:t>
      </w:r>
      <w:proofErr w:type="gramEnd"/>
      <w:r>
        <w:rPr>
          <w:color w:val="222222"/>
          <w:sz w:val="18"/>
          <w:szCs w:val="18"/>
        </w:rPr>
        <w:t xml:space="preserve"> exploring tools like Lovable, </w:t>
      </w:r>
      <w:proofErr w:type="spellStart"/>
      <w:r>
        <w:rPr>
          <w:color w:val="222222"/>
          <w:sz w:val="18"/>
          <w:szCs w:val="18"/>
        </w:rPr>
        <w:t>Replit</w:t>
      </w:r>
      <w:proofErr w:type="spellEnd"/>
      <w:r>
        <w:rPr>
          <w:color w:val="222222"/>
          <w:sz w:val="18"/>
          <w:szCs w:val="18"/>
        </w:rPr>
        <w:t>, and Cursor — fast learner who adopts emerging development platforms quickly.</w:t>
      </w:r>
    </w:p>
    <w:p w14:paraId="7FB8B4E7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Built</w:t>
      </w:r>
      <w:proofErr w:type="gramEnd"/>
      <w:r>
        <w:rPr>
          <w:color w:val="222222"/>
          <w:sz w:val="18"/>
          <w:szCs w:val="18"/>
        </w:rPr>
        <w:t xml:space="preserve"> a 4-app </w:t>
      </w:r>
      <w:proofErr w:type="spellStart"/>
      <w:r>
        <w:rPr>
          <w:color w:val="222222"/>
          <w:sz w:val="18"/>
          <w:szCs w:val="18"/>
        </w:rPr>
        <w:t>Turborepo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monorepo</w:t>
      </w:r>
      <w:proofErr w:type="spellEnd"/>
      <w:r>
        <w:rPr>
          <w:color w:val="222222"/>
          <w:sz w:val="18"/>
          <w:szCs w:val="18"/>
        </w:rPr>
        <w:t xml:space="preserve"> (</w:t>
      </w:r>
      <w:proofErr w:type="spellStart"/>
      <w:r>
        <w:rPr>
          <w:color w:val="222222"/>
          <w:sz w:val="18"/>
          <w:szCs w:val="18"/>
        </w:rPr>
        <w:t>ReelMind</w:t>
      </w:r>
      <w:proofErr w:type="spellEnd"/>
      <w:r>
        <w:rPr>
          <w:color w:val="222222"/>
          <w:sz w:val="18"/>
          <w:szCs w:val="18"/>
        </w:rPr>
        <w:t>) with microservices, job queues, real-time sockets, and AI integrations.</w:t>
      </w:r>
    </w:p>
    <w:p w14:paraId="6C00EE7D" w14:textId="77777777" w:rsidR="007C05E9" w:rsidRDefault="007C05E9">
      <w:pPr>
        <w:spacing w:before="60"/>
      </w:pPr>
    </w:p>
    <w:p w14:paraId="7ACA12E3" w14:textId="77777777" w:rsidR="007C05E9" w:rsidRDefault="00000000">
      <w:pPr>
        <w:pBdr>
          <w:bottom w:val="single" w:sz="8" w:space="4" w:color="C9A84C"/>
        </w:pBdr>
        <w:spacing w:before="240" w:after="80"/>
      </w:pPr>
      <w:r>
        <w:rPr>
          <w:b/>
          <w:bCs/>
          <w:color w:val="1B2A4A"/>
          <w:spacing w:val="60"/>
          <w:sz w:val="22"/>
          <w:szCs w:val="22"/>
        </w:rPr>
        <w:t>TECHNICAL SKILLS</w:t>
      </w:r>
    </w:p>
    <w:p w14:paraId="35439ACE" w14:textId="77777777" w:rsidR="007C05E9" w:rsidRDefault="007C05E9">
      <w:pPr>
        <w:spacing w:before="40"/>
      </w:pPr>
    </w:p>
    <w:p w14:paraId="7D96B2EA" w14:textId="77777777" w:rsidR="007C05E9" w:rsidRDefault="00000000">
      <w:pPr>
        <w:spacing w:before="50" w:after="50"/>
      </w:pPr>
      <w:r>
        <w:rPr>
          <w:b/>
          <w:bCs/>
          <w:color w:val="1B2A4A"/>
          <w:sz w:val="18"/>
          <w:szCs w:val="18"/>
        </w:rPr>
        <w:t xml:space="preserve">AI Dev Tools: </w:t>
      </w:r>
      <w:r>
        <w:rPr>
          <w:color w:val="333333"/>
          <w:sz w:val="18"/>
          <w:szCs w:val="18"/>
        </w:rPr>
        <w:t>Claude (Anthropic), Gemini (</w:t>
      </w:r>
      <w:proofErr w:type="gramStart"/>
      <w:r>
        <w:rPr>
          <w:color w:val="333333"/>
          <w:sz w:val="18"/>
          <w:szCs w:val="18"/>
        </w:rPr>
        <w:t>Google) —</w:t>
      </w:r>
      <w:proofErr w:type="gramEnd"/>
      <w:r>
        <w:rPr>
          <w:color w:val="333333"/>
          <w:sz w:val="18"/>
          <w:szCs w:val="18"/>
        </w:rPr>
        <w:t xml:space="preserve"> iterative prompt engineering, context-driven AI-assisted development</w:t>
      </w:r>
    </w:p>
    <w:p w14:paraId="195AB24C" w14:textId="77777777" w:rsidR="007C05E9" w:rsidRDefault="00000000">
      <w:pPr>
        <w:spacing w:before="50" w:after="50"/>
      </w:pPr>
      <w:r>
        <w:rPr>
          <w:b/>
          <w:bCs/>
          <w:color w:val="1B2A4A"/>
          <w:sz w:val="18"/>
          <w:szCs w:val="18"/>
        </w:rPr>
        <w:t xml:space="preserve">Frontend: </w:t>
      </w:r>
      <w:r>
        <w:rPr>
          <w:color w:val="333333"/>
          <w:sz w:val="18"/>
          <w:szCs w:val="18"/>
        </w:rPr>
        <w:t xml:space="preserve">React.js, Next.js, Tailwind CSS v4, </w:t>
      </w:r>
      <w:proofErr w:type="spellStart"/>
      <w:r>
        <w:rPr>
          <w:color w:val="333333"/>
          <w:sz w:val="18"/>
          <w:szCs w:val="18"/>
        </w:rPr>
        <w:t>Shadcn</w:t>
      </w:r>
      <w:proofErr w:type="spellEnd"/>
      <w:r>
        <w:rPr>
          <w:color w:val="333333"/>
          <w:sz w:val="18"/>
          <w:szCs w:val="18"/>
        </w:rPr>
        <w:t xml:space="preserve">/UI, Framer Motion, </w:t>
      </w:r>
      <w:proofErr w:type="spellStart"/>
      <w:r>
        <w:rPr>
          <w:color w:val="333333"/>
          <w:sz w:val="18"/>
          <w:szCs w:val="18"/>
        </w:rPr>
        <w:t>Zustand</w:t>
      </w:r>
      <w:proofErr w:type="spellEnd"/>
      <w:r>
        <w:rPr>
          <w:color w:val="333333"/>
          <w:sz w:val="18"/>
          <w:szCs w:val="18"/>
        </w:rPr>
        <w:t>, React Hook Form, Zod</w:t>
      </w:r>
    </w:p>
    <w:p w14:paraId="4776C7AE" w14:textId="77777777" w:rsidR="007C05E9" w:rsidRDefault="00000000">
      <w:pPr>
        <w:spacing w:before="50" w:after="50"/>
      </w:pPr>
      <w:r>
        <w:rPr>
          <w:b/>
          <w:bCs/>
          <w:color w:val="1B2A4A"/>
          <w:sz w:val="18"/>
          <w:szCs w:val="18"/>
        </w:rPr>
        <w:t xml:space="preserve">Backend: </w:t>
      </w:r>
      <w:r>
        <w:rPr>
          <w:color w:val="333333"/>
          <w:sz w:val="18"/>
          <w:szCs w:val="18"/>
        </w:rPr>
        <w:t xml:space="preserve">Node.js, Express.js, </w:t>
      </w:r>
      <w:proofErr w:type="spellStart"/>
      <w:r>
        <w:rPr>
          <w:color w:val="333333"/>
          <w:sz w:val="18"/>
          <w:szCs w:val="18"/>
        </w:rPr>
        <w:t>BullMQ</w:t>
      </w:r>
      <w:proofErr w:type="spellEnd"/>
      <w:r>
        <w:rPr>
          <w:color w:val="333333"/>
          <w:sz w:val="18"/>
          <w:szCs w:val="18"/>
        </w:rPr>
        <w:t xml:space="preserve"> (job queues), Socket.IO (</w:t>
      </w:r>
      <w:proofErr w:type="spellStart"/>
      <w:r>
        <w:rPr>
          <w:color w:val="333333"/>
          <w:sz w:val="18"/>
          <w:szCs w:val="18"/>
        </w:rPr>
        <w:t>WebSockets</w:t>
      </w:r>
      <w:proofErr w:type="spellEnd"/>
      <w:r>
        <w:rPr>
          <w:color w:val="333333"/>
          <w:sz w:val="18"/>
          <w:szCs w:val="18"/>
        </w:rPr>
        <w:t xml:space="preserve">), </w:t>
      </w:r>
      <w:proofErr w:type="spellStart"/>
      <w:r>
        <w:rPr>
          <w:color w:val="333333"/>
          <w:sz w:val="18"/>
          <w:szCs w:val="18"/>
        </w:rPr>
        <w:t>FFmpeg</w:t>
      </w:r>
      <w:proofErr w:type="spellEnd"/>
      <w:r>
        <w:rPr>
          <w:color w:val="333333"/>
          <w:sz w:val="18"/>
          <w:szCs w:val="18"/>
        </w:rPr>
        <w:t>, Sharp</w:t>
      </w:r>
    </w:p>
    <w:p w14:paraId="32D72F49" w14:textId="77777777" w:rsidR="007C05E9" w:rsidRDefault="00000000">
      <w:pPr>
        <w:spacing w:before="50" w:after="50"/>
      </w:pPr>
      <w:r>
        <w:rPr>
          <w:b/>
          <w:bCs/>
          <w:color w:val="1B2A4A"/>
          <w:sz w:val="18"/>
          <w:szCs w:val="18"/>
        </w:rPr>
        <w:t xml:space="preserve">Databases &amp; ORM: </w:t>
      </w:r>
      <w:r>
        <w:rPr>
          <w:color w:val="333333"/>
          <w:sz w:val="18"/>
          <w:szCs w:val="18"/>
        </w:rPr>
        <w:t>Firebase, MongoDB, PostgreSQL, Prisma ORM, Redis</w:t>
      </w:r>
    </w:p>
    <w:p w14:paraId="043DCB88" w14:textId="77777777" w:rsidR="007C05E9" w:rsidRDefault="00000000">
      <w:pPr>
        <w:spacing w:before="50" w:after="50"/>
      </w:pPr>
      <w:r>
        <w:rPr>
          <w:b/>
          <w:bCs/>
          <w:color w:val="1B2A4A"/>
          <w:sz w:val="18"/>
          <w:szCs w:val="18"/>
        </w:rPr>
        <w:t xml:space="preserve">Cloud &amp; Deploy: </w:t>
      </w:r>
      <w:proofErr w:type="spellStart"/>
      <w:r>
        <w:rPr>
          <w:color w:val="333333"/>
          <w:sz w:val="18"/>
          <w:szCs w:val="18"/>
        </w:rPr>
        <w:t>Vercel</w:t>
      </w:r>
      <w:proofErr w:type="spellEnd"/>
      <w:r>
        <w:rPr>
          <w:color w:val="333333"/>
          <w:sz w:val="18"/>
          <w:szCs w:val="18"/>
        </w:rPr>
        <w:t xml:space="preserve">, Netlify, Railway, Render, Docker, </w:t>
      </w:r>
      <w:proofErr w:type="spellStart"/>
      <w:r>
        <w:rPr>
          <w:color w:val="333333"/>
          <w:sz w:val="18"/>
          <w:szCs w:val="18"/>
        </w:rPr>
        <w:t>Turborepo</w:t>
      </w:r>
      <w:proofErr w:type="spellEnd"/>
      <w:r>
        <w:rPr>
          <w:color w:val="333333"/>
          <w:sz w:val="18"/>
          <w:szCs w:val="18"/>
        </w:rPr>
        <w:t>, Google Cloud (Vertex AI, TTS, Speech)</w:t>
      </w:r>
    </w:p>
    <w:p w14:paraId="51B5C2DF" w14:textId="77777777" w:rsidR="007C05E9" w:rsidRDefault="00000000">
      <w:pPr>
        <w:spacing w:before="50" w:after="50"/>
      </w:pPr>
      <w:r>
        <w:rPr>
          <w:b/>
          <w:bCs/>
          <w:color w:val="1B2A4A"/>
          <w:sz w:val="18"/>
          <w:szCs w:val="18"/>
        </w:rPr>
        <w:t xml:space="preserve">AI &amp; ML APIs: </w:t>
      </w:r>
      <w:r>
        <w:rPr>
          <w:color w:val="333333"/>
          <w:sz w:val="18"/>
          <w:szCs w:val="18"/>
        </w:rPr>
        <w:t xml:space="preserve">Google Vertex AI (Veo 2/3), Gemini API, OpenAI API, </w:t>
      </w:r>
      <w:proofErr w:type="spellStart"/>
      <w:r>
        <w:rPr>
          <w:color w:val="333333"/>
          <w:sz w:val="18"/>
          <w:szCs w:val="18"/>
        </w:rPr>
        <w:t>ElevenLabs</w:t>
      </w:r>
      <w:proofErr w:type="spellEnd"/>
      <w:r>
        <w:rPr>
          <w:color w:val="333333"/>
          <w:sz w:val="18"/>
          <w:szCs w:val="18"/>
        </w:rPr>
        <w:t xml:space="preserve">, TensorFlow.js, </w:t>
      </w:r>
      <w:proofErr w:type="spellStart"/>
      <w:r>
        <w:rPr>
          <w:color w:val="333333"/>
          <w:sz w:val="18"/>
          <w:szCs w:val="18"/>
        </w:rPr>
        <w:t>AssemblyAI</w:t>
      </w:r>
      <w:proofErr w:type="spellEnd"/>
    </w:p>
    <w:p w14:paraId="4501D421" w14:textId="77777777" w:rsidR="007C05E9" w:rsidRDefault="00000000">
      <w:pPr>
        <w:spacing w:before="50" w:after="50"/>
      </w:pPr>
      <w:r>
        <w:rPr>
          <w:b/>
          <w:bCs/>
          <w:color w:val="1B2A4A"/>
          <w:sz w:val="18"/>
          <w:szCs w:val="18"/>
        </w:rPr>
        <w:t xml:space="preserve">Payments: </w:t>
      </w:r>
      <w:r>
        <w:rPr>
          <w:color w:val="333333"/>
          <w:sz w:val="18"/>
          <w:szCs w:val="18"/>
        </w:rPr>
        <w:t xml:space="preserve">Stripe (webhooks), </w:t>
      </w:r>
      <w:proofErr w:type="spellStart"/>
      <w:r>
        <w:rPr>
          <w:color w:val="333333"/>
          <w:sz w:val="18"/>
          <w:szCs w:val="18"/>
        </w:rPr>
        <w:t>JazzCash</w:t>
      </w:r>
      <w:proofErr w:type="spellEnd"/>
      <w:r>
        <w:rPr>
          <w:color w:val="333333"/>
          <w:sz w:val="18"/>
          <w:szCs w:val="18"/>
        </w:rPr>
        <w:t xml:space="preserve"> (COD integration)</w:t>
      </w:r>
    </w:p>
    <w:p w14:paraId="7233DE23" w14:textId="77777777" w:rsidR="007C05E9" w:rsidRDefault="00000000">
      <w:pPr>
        <w:spacing w:before="50" w:after="50"/>
      </w:pPr>
      <w:r>
        <w:rPr>
          <w:b/>
          <w:bCs/>
          <w:color w:val="1B2A4A"/>
          <w:sz w:val="18"/>
          <w:szCs w:val="18"/>
        </w:rPr>
        <w:t xml:space="preserve">Languages: </w:t>
      </w:r>
      <w:r>
        <w:rPr>
          <w:color w:val="333333"/>
          <w:sz w:val="18"/>
          <w:szCs w:val="18"/>
        </w:rPr>
        <w:t>JavaScript, TypeScript</w:t>
      </w:r>
    </w:p>
    <w:p w14:paraId="4ADDD0FC" w14:textId="77777777" w:rsidR="007C05E9" w:rsidRDefault="007C05E9">
      <w:pPr>
        <w:spacing w:before="60"/>
      </w:pPr>
    </w:p>
    <w:p w14:paraId="3AA73F85" w14:textId="77777777" w:rsidR="007C05E9" w:rsidRDefault="00000000">
      <w:pPr>
        <w:pBdr>
          <w:bottom w:val="single" w:sz="8" w:space="4" w:color="C9A84C"/>
        </w:pBdr>
        <w:spacing w:before="240" w:after="80"/>
      </w:pPr>
      <w:r>
        <w:rPr>
          <w:b/>
          <w:bCs/>
          <w:color w:val="1B2A4A"/>
          <w:spacing w:val="60"/>
          <w:sz w:val="22"/>
          <w:szCs w:val="22"/>
        </w:rPr>
        <w:t>PROJECTS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3"/>
        <w:gridCol w:w="4667"/>
      </w:tblGrid>
      <w:tr w:rsidR="007C05E9" w14:paraId="41A34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3CA157" w14:textId="77777777" w:rsidR="007C05E9" w:rsidRDefault="00000000">
            <w:pPr>
              <w:spacing w:before="160" w:after="30"/>
            </w:pPr>
            <w:proofErr w:type="spellStart"/>
            <w:r>
              <w:rPr>
                <w:b/>
                <w:bCs/>
                <w:color w:val="1B2A4A"/>
              </w:rPr>
              <w:t>ReelMind</w:t>
            </w:r>
            <w:proofErr w:type="spellEnd"/>
            <w:r>
              <w:rPr>
                <w:b/>
                <w:bCs/>
                <w:color w:val="1B2A4A"/>
              </w:rPr>
              <w:t xml:space="preserve"> — AI Video Generation SaaS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066025" w14:textId="77777777" w:rsidR="007C05E9" w:rsidRDefault="00000000">
            <w:pPr>
              <w:spacing w:before="160" w:after="30"/>
              <w:jc w:val="right"/>
            </w:pPr>
            <w:hyperlink r:id="rId7" w:history="1">
              <w:r>
                <w:rPr>
                  <w:b/>
                  <w:bCs/>
                  <w:color w:val="C9A84C"/>
                  <w:sz w:val="17"/>
                  <w:szCs w:val="17"/>
                  <w:u w:val="single" w:color="C9A84C"/>
                </w:rPr>
                <w:t>GitHub</w:t>
              </w:r>
            </w:hyperlink>
            <w:r>
              <w:rPr>
                <w:color w:val="6B7280"/>
                <w:sz w:val="17"/>
                <w:szCs w:val="17"/>
              </w:rPr>
              <w:t xml:space="preserve">  ·  </w:t>
            </w:r>
            <w:hyperlink r:id="rId8" w:history="1">
              <w:r>
                <w:rPr>
                  <w:b/>
                  <w:bCs/>
                  <w:color w:val="C9A84C"/>
                  <w:sz w:val="17"/>
                  <w:szCs w:val="17"/>
                  <w:u w:val="single" w:color="C9A84C"/>
                </w:rPr>
                <w:t>Client</w:t>
              </w:r>
            </w:hyperlink>
            <w:r>
              <w:rPr>
                <w:color w:val="6B7280"/>
                <w:sz w:val="17"/>
                <w:szCs w:val="17"/>
              </w:rPr>
              <w:t xml:space="preserve">  ·  </w:t>
            </w:r>
            <w:hyperlink r:id="rId9" w:history="1">
              <w:r>
                <w:rPr>
                  <w:b/>
                  <w:bCs/>
                  <w:color w:val="C9A84C"/>
                  <w:sz w:val="17"/>
                  <w:szCs w:val="17"/>
                  <w:u w:val="single" w:color="C9A84C"/>
                </w:rPr>
                <w:t>Admin</w:t>
              </w:r>
            </w:hyperlink>
            <w:r>
              <w:rPr>
                <w:color w:val="6B7280"/>
                <w:sz w:val="17"/>
                <w:szCs w:val="17"/>
              </w:rPr>
              <w:t xml:space="preserve">  ·  </w:t>
            </w:r>
            <w:r>
              <w:rPr>
                <w:i/>
                <w:iCs/>
                <w:color w:val="6B7280"/>
                <w:sz w:val="17"/>
                <w:szCs w:val="17"/>
              </w:rPr>
              <w:t>Backend: Railway</w:t>
            </w:r>
          </w:p>
        </w:tc>
      </w:tr>
    </w:tbl>
    <w:p w14:paraId="2FFEC8D2" w14:textId="77777777" w:rsidR="007C05E9" w:rsidRDefault="00000000">
      <w:pPr>
        <w:spacing w:before="20" w:after="60"/>
      </w:pPr>
      <w:proofErr w:type="spellStart"/>
      <w:r>
        <w:rPr>
          <w:i/>
          <w:iCs/>
          <w:color w:val="6B7280"/>
          <w:sz w:val="16"/>
          <w:szCs w:val="16"/>
        </w:rPr>
        <w:t>Turborepo</w:t>
      </w:r>
      <w:proofErr w:type="spellEnd"/>
      <w:r>
        <w:rPr>
          <w:i/>
          <w:iCs/>
          <w:color w:val="6B7280"/>
          <w:sz w:val="16"/>
          <w:szCs w:val="16"/>
        </w:rPr>
        <w:t xml:space="preserve"> · Next.js · Node.js/TypeScript · </w:t>
      </w:r>
      <w:proofErr w:type="spellStart"/>
      <w:r>
        <w:rPr>
          <w:i/>
          <w:iCs/>
          <w:color w:val="6B7280"/>
          <w:sz w:val="16"/>
          <w:szCs w:val="16"/>
        </w:rPr>
        <w:t>BullMQ</w:t>
      </w:r>
      <w:proofErr w:type="spellEnd"/>
      <w:r>
        <w:rPr>
          <w:i/>
          <w:iCs/>
          <w:color w:val="6B7280"/>
          <w:sz w:val="16"/>
          <w:szCs w:val="16"/>
        </w:rPr>
        <w:t xml:space="preserve"> · Redis · Socket.IO · Prisma · MongoDB · Stripe · Google Vertex AI (Veo 2/</w:t>
      </w:r>
      <w:proofErr w:type="gramStart"/>
      <w:r>
        <w:rPr>
          <w:i/>
          <w:iCs/>
          <w:color w:val="6B7280"/>
          <w:sz w:val="16"/>
          <w:szCs w:val="16"/>
        </w:rPr>
        <w:t>3) ·</w:t>
      </w:r>
      <w:proofErr w:type="gramEnd"/>
      <w:r>
        <w:rPr>
          <w:i/>
          <w:iCs/>
          <w:color w:val="6B7280"/>
          <w:sz w:val="16"/>
          <w:szCs w:val="16"/>
        </w:rPr>
        <w:t xml:space="preserve"> </w:t>
      </w:r>
      <w:proofErr w:type="spellStart"/>
      <w:r>
        <w:rPr>
          <w:i/>
          <w:iCs/>
          <w:color w:val="6B7280"/>
          <w:sz w:val="16"/>
          <w:szCs w:val="16"/>
        </w:rPr>
        <w:t>ElevenLabs</w:t>
      </w:r>
      <w:proofErr w:type="spellEnd"/>
      <w:r>
        <w:rPr>
          <w:i/>
          <w:iCs/>
          <w:color w:val="6B7280"/>
          <w:sz w:val="16"/>
          <w:szCs w:val="16"/>
        </w:rPr>
        <w:t xml:space="preserve"> · TensorFlow.js · Docker</w:t>
      </w:r>
    </w:p>
    <w:p w14:paraId="5C6AED04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Engineered</w:t>
      </w:r>
      <w:proofErr w:type="gramEnd"/>
      <w:r>
        <w:rPr>
          <w:color w:val="222222"/>
          <w:sz w:val="18"/>
          <w:szCs w:val="18"/>
        </w:rPr>
        <w:t xml:space="preserve"> using AI-assisted development: architected entire microservices system by providing detailed technical context to Claude/Gemini, critically </w:t>
      </w:r>
      <w:proofErr w:type="spellStart"/>
      <w:r>
        <w:rPr>
          <w:color w:val="222222"/>
          <w:sz w:val="18"/>
          <w:szCs w:val="18"/>
        </w:rPr>
        <w:t>analysing</w:t>
      </w:r>
      <w:proofErr w:type="spellEnd"/>
      <w:r>
        <w:rPr>
          <w:color w:val="222222"/>
          <w:sz w:val="18"/>
          <w:szCs w:val="18"/>
        </w:rPr>
        <w:t xml:space="preserve"> responses, and integrating validated solutions into production code.</w:t>
      </w:r>
    </w:p>
    <w:p w14:paraId="0D138C4C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Built</w:t>
      </w:r>
      <w:proofErr w:type="gramEnd"/>
      <w:r>
        <w:rPr>
          <w:color w:val="222222"/>
          <w:sz w:val="18"/>
          <w:szCs w:val="18"/>
        </w:rPr>
        <w:t xml:space="preserve"> 4-app </w:t>
      </w:r>
      <w:proofErr w:type="spellStart"/>
      <w:r>
        <w:rPr>
          <w:color w:val="222222"/>
          <w:sz w:val="18"/>
          <w:szCs w:val="18"/>
        </w:rPr>
        <w:t>Turborepo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monorepo</w:t>
      </w:r>
      <w:proofErr w:type="spellEnd"/>
      <w:r>
        <w:rPr>
          <w:color w:val="222222"/>
          <w:sz w:val="18"/>
          <w:szCs w:val="18"/>
        </w:rPr>
        <w:t xml:space="preserve"> — Next.js client, admin panel, auth-service, and Node.js/TypeScript AI microservice; deployed across Netlify + Railway + MongoDB Atlas.</w:t>
      </w:r>
    </w:p>
    <w:p w14:paraId="41F9EAEB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Designed</w:t>
      </w:r>
      <w:proofErr w:type="gramEnd"/>
      <w:r>
        <w:rPr>
          <w:color w:val="222222"/>
          <w:sz w:val="18"/>
          <w:szCs w:val="18"/>
        </w:rPr>
        <w:t xml:space="preserve"> async video pipeline: </w:t>
      </w:r>
      <w:proofErr w:type="spellStart"/>
      <w:r>
        <w:rPr>
          <w:color w:val="222222"/>
          <w:sz w:val="18"/>
          <w:szCs w:val="18"/>
        </w:rPr>
        <w:t>BullMQ</w:t>
      </w:r>
      <w:proofErr w:type="spellEnd"/>
      <w:r>
        <w:rPr>
          <w:color w:val="222222"/>
          <w:sz w:val="18"/>
          <w:szCs w:val="18"/>
        </w:rPr>
        <w:t xml:space="preserve"> + Redis job queues with exponential backoff; real-time progress via Socket.IO </w:t>
      </w:r>
      <w:proofErr w:type="spellStart"/>
      <w:r>
        <w:rPr>
          <w:color w:val="222222"/>
          <w:sz w:val="18"/>
          <w:szCs w:val="18"/>
        </w:rPr>
        <w:t>WebSockets</w:t>
      </w:r>
      <w:proofErr w:type="spellEnd"/>
      <w:r>
        <w:rPr>
          <w:color w:val="222222"/>
          <w:sz w:val="18"/>
          <w:szCs w:val="18"/>
        </w:rPr>
        <w:t>.</w:t>
      </w:r>
    </w:p>
    <w:p w14:paraId="2BB612C3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Multi</w:t>
      </w:r>
      <w:proofErr w:type="gramEnd"/>
      <w:r>
        <w:rPr>
          <w:color w:val="222222"/>
          <w:sz w:val="18"/>
          <w:szCs w:val="18"/>
        </w:rPr>
        <w:t xml:space="preserve">-provider fallback chain: Veo 3.1 → 3.0 → 2.0 with </w:t>
      </w:r>
      <w:proofErr w:type="spellStart"/>
      <w:r>
        <w:rPr>
          <w:color w:val="222222"/>
          <w:sz w:val="18"/>
          <w:szCs w:val="18"/>
        </w:rPr>
        <w:t>BaseVideoProvider</w:t>
      </w:r>
      <w:proofErr w:type="spellEnd"/>
      <w:r>
        <w:rPr>
          <w:color w:val="222222"/>
          <w:sz w:val="18"/>
          <w:szCs w:val="18"/>
        </w:rPr>
        <w:t xml:space="preserve"> abstraction — resilient AI generation with graceful degradation.</w:t>
      </w:r>
    </w:p>
    <w:p w14:paraId="02FA9112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ACID</w:t>
      </w:r>
      <w:proofErr w:type="gramEnd"/>
      <w:r>
        <w:rPr>
          <w:color w:val="222222"/>
          <w:sz w:val="18"/>
          <w:szCs w:val="18"/>
        </w:rPr>
        <w:t xml:space="preserve">-compliant billing system: Prisma transactions atomically </w:t>
      </w:r>
      <w:proofErr w:type="gramStart"/>
      <w:r>
        <w:rPr>
          <w:color w:val="222222"/>
          <w:sz w:val="18"/>
          <w:szCs w:val="18"/>
        </w:rPr>
        <w:t>deducting</w:t>
      </w:r>
      <w:proofErr w:type="gramEnd"/>
      <w:r>
        <w:rPr>
          <w:color w:val="222222"/>
          <w:sz w:val="18"/>
          <w:szCs w:val="18"/>
        </w:rPr>
        <w:t xml:space="preserve"> credits, logging usage forensics, and updating cost metrics for reels and scenes.</w:t>
      </w:r>
    </w:p>
    <w:p w14:paraId="619C04ED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lastRenderedPageBreak/>
        <w:t xml:space="preserve">▸  </w:t>
      </w:r>
      <w:r>
        <w:rPr>
          <w:color w:val="222222"/>
          <w:sz w:val="18"/>
          <w:szCs w:val="18"/>
        </w:rPr>
        <w:t>TensorFlow.js</w:t>
      </w:r>
      <w:proofErr w:type="gramEnd"/>
      <w:r>
        <w:rPr>
          <w:color w:val="222222"/>
          <w:sz w:val="18"/>
          <w:szCs w:val="18"/>
        </w:rPr>
        <w:t xml:space="preserve"> ML scoring service ranks AI-generated hooks by engagement using weighted tensor calculations.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6"/>
        <w:gridCol w:w="4134"/>
      </w:tblGrid>
      <w:tr w:rsidR="007C05E9" w14:paraId="20C84C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75EA71" w14:textId="77777777" w:rsidR="007C05E9" w:rsidRDefault="00000000">
            <w:pPr>
              <w:spacing w:before="160" w:after="30"/>
            </w:pPr>
            <w:r>
              <w:rPr>
                <w:b/>
                <w:bCs/>
                <w:color w:val="1B2A4A"/>
              </w:rPr>
              <w:t>Elevation — Full-Stack E-Commerce Platform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AFC292" w14:textId="77777777" w:rsidR="007C05E9" w:rsidRDefault="00000000">
            <w:pPr>
              <w:spacing w:before="160" w:after="30"/>
              <w:jc w:val="right"/>
            </w:pPr>
            <w:hyperlink r:id="rId10" w:history="1">
              <w:r>
                <w:rPr>
                  <w:b/>
                  <w:bCs/>
                  <w:color w:val="C9A84C"/>
                  <w:sz w:val="17"/>
                  <w:szCs w:val="17"/>
                  <w:u w:val="single" w:color="C9A84C"/>
                </w:rPr>
                <w:t>GitHub</w:t>
              </w:r>
            </w:hyperlink>
            <w:r>
              <w:rPr>
                <w:color w:val="6B7280"/>
                <w:sz w:val="17"/>
                <w:szCs w:val="17"/>
              </w:rPr>
              <w:t xml:space="preserve">  ·  </w:t>
            </w:r>
            <w:hyperlink r:id="rId11" w:history="1">
              <w:r>
                <w:rPr>
                  <w:b/>
                  <w:bCs/>
                  <w:color w:val="C9A84C"/>
                  <w:sz w:val="17"/>
                  <w:szCs w:val="17"/>
                  <w:u w:val="single" w:color="C9A84C"/>
                </w:rPr>
                <w:t>Customer Portal</w:t>
              </w:r>
            </w:hyperlink>
            <w:r>
              <w:rPr>
                <w:color w:val="6B7280"/>
                <w:sz w:val="17"/>
                <w:szCs w:val="17"/>
              </w:rPr>
              <w:t xml:space="preserve">  ·  </w:t>
            </w:r>
            <w:hyperlink r:id="rId12" w:history="1">
              <w:r>
                <w:rPr>
                  <w:b/>
                  <w:bCs/>
                  <w:color w:val="C9A84C"/>
                  <w:sz w:val="17"/>
                  <w:szCs w:val="17"/>
                  <w:u w:val="single" w:color="C9A84C"/>
                </w:rPr>
                <w:t>Admin Panel</w:t>
              </w:r>
            </w:hyperlink>
          </w:p>
        </w:tc>
      </w:tr>
    </w:tbl>
    <w:p w14:paraId="3F39441A" w14:textId="77777777" w:rsidR="007C05E9" w:rsidRDefault="00000000">
      <w:pPr>
        <w:spacing w:before="20" w:after="60"/>
      </w:pPr>
      <w:r>
        <w:rPr>
          <w:i/>
          <w:iCs/>
          <w:color w:val="6B7280"/>
          <w:sz w:val="16"/>
          <w:szCs w:val="16"/>
        </w:rPr>
        <w:t>React + Vite · Tailwind CSS v4 · Firebase (</w:t>
      </w:r>
      <w:proofErr w:type="spellStart"/>
      <w:r>
        <w:rPr>
          <w:i/>
          <w:iCs/>
          <w:color w:val="6B7280"/>
          <w:sz w:val="16"/>
          <w:szCs w:val="16"/>
        </w:rPr>
        <w:t>Firestore</w:t>
      </w:r>
      <w:proofErr w:type="spellEnd"/>
      <w:r>
        <w:rPr>
          <w:i/>
          <w:iCs/>
          <w:color w:val="6B7280"/>
          <w:sz w:val="16"/>
          <w:szCs w:val="16"/>
        </w:rPr>
        <w:t xml:space="preserve"> + </w:t>
      </w:r>
      <w:proofErr w:type="gramStart"/>
      <w:r>
        <w:rPr>
          <w:i/>
          <w:iCs/>
          <w:color w:val="6B7280"/>
          <w:sz w:val="16"/>
          <w:szCs w:val="16"/>
        </w:rPr>
        <w:t>Auth) ·</w:t>
      </w:r>
      <w:proofErr w:type="gramEnd"/>
      <w:r>
        <w:rPr>
          <w:i/>
          <w:iCs/>
          <w:color w:val="6B7280"/>
          <w:sz w:val="16"/>
          <w:szCs w:val="16"/>
        </w:rPr>
        <w:t xml:space="preserve"> </w:t>
      </w:r>
      <w:proofErr w:type="spellStart"/>
      <w:r>
        <w:rPr>
          <w:i/>
          <w:iCs/>
          <w:color w:val="6B7280"/>
          <w:sz w:val="16"/>
          <w:szCs w:val="16"/>
        </w:rPr>
        <w:t>Shadcn</w:t>
      </w:r>
      <w:proofErr w:type="spellEnd"/>
      <w:r>
        <w:rPr>
          <w:i/>
          <w:iCs/>
          <w:color w:val="6B7280"/>
          <w:sz w:val="16"/>
          <w:szCs w:val="16"/>
        </w:rPr>
        <w:t>/UI · React Router</w:t>
      </w:r>
    </w:p>
    <w:p w14:paraId="12F66B6C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Rapidly</w:t>
      </w:r>
      <w:proofErr w:type="gramEnd"/>
      <w:r>
        <w:rPr>
          <w:color w:val="222222"/>
          <w:sz w:val="18"/>
          <w:szCs w:val="18"/>
        </w:rPr>
        <w:t xml:space="preserve"> prototyped two complete apps sharing one Firebase backend — demonstrating fast delivery mindset for AI-assisted workflows.</w:t>
      </w:r>
    </w:p>
    <w:p w14:paraId="1283B6C6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In</w:t>
      </w:r>
      <w:proofErr w:type="gramEnd"/>
      <w:r>
        <w:rPr>
          <w:color w:val="222222"/>
          <w:sz w:val="18"/>
          <w:szCs w:val="18"/>
        </w:rPr>
        <w:t xml:space="preserve">-memory caching layer (Context API + hooks) prevents redundant </w:t>
      </w:r>
      <w:proofErr w:type="spellStart"/>
      <w:r>
        <w:rPr>
          <w:color w:val="222222"/>
          <w:sz w:val="18"/>
          <w:szCs w:val="18"/>
        </w:rPr>
        <w:t>Firestore</w:t>
      </w:r>
      <w:proofErr w:type="spellEnd"/>
      <w:r>
        <w:rPr>
          <w:color w:val="222222"/>
          <w:sz w:val="18"/>
          <w:szCs w:val="18"/>
        </w:rPr>
        <w:t xml:space="preserve"> reads; optimistic UI updates for instant responsiveness.</w:t>
      </w:r>
    </w:p>
    <w:p w14:paraId="620787AB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Complete</w:t>
      </w:r>
      <w:proofErr w:type="gramEnd"/>
      <w:r>
        <w:rPr>
          <w:color w:val="222222"/>
          <w:sz w:val="18"/>
          <w:szCs w:val="18"/>
        </w:rPr>
        <w:t xml:space="preserve"> order management: COD checkout, status tracking, admin-side updates; reusable UI atom library for design consistency.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2"/>
        <w:gridCol w:w="2878"/>
      </w:tblGrid>
      <w:tr w:rsidR="007C05E9" w14:paraId="1ADAD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EC9EBC" w14:textId="77777777" w:rsidR="007C05E9" w:rsidRDefault="00000000">
            <w:pPr>
              <w:spacing w:before="160" w:after="30"/>
            </w:pPr>
            <w:r>
              <w:rPr>
                <w:b/>
                <w:bCs/>
                <w:color w:val="1B2A4A"/>
              </w:rPr>
              <w:t>YT Clipper — AI-Powered YouTube Reel Extractor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92768C" w14:textId="77777777" w:rsidR="007C05E9" w:rsidRDefault="00000000">
            <w:pPr>
              <w:spacing w:before="160" w:after="30"/>
              <w:jc w:val="right"/>
            </w:pPr>
            <w:r>
              <w:rPr>
                <w:b/>
                <w:bCs/>
                <w:i/>
                <w:iCs/>
                <w:color w:val="C9A84C"/>
                <w:sz w:val="17"/>
                <w:szCs w:val="17"/>
              </w:rPr>
              <w:t>70% Complete · Local Dev</w:t>
            </w:r>
          </w:p>
        </w:tc>
      </w:tr>
    </w:tbl>
    <w:p w14:paraId="58F9CA3B" w14:textId="77777777" w:rsidR="007C05E9" w:rsidRDefault="00000000">
      <w:pPr>
        <w:spacing w:before="20" w:after="60"/>
      </w:pPr>
      <w:r>
        <w:rPr>
          <w:i/>
          <w:iCs/>
          <w:color w:val="6B7280"/>
          <w:sz w:val="16"/>
          <w:szCs w:val="16"/>
        </w:rPr>
        <w:t xml:space="preserve">Next.js · Node.js/Express · </w:t>
      </w:r>
      <w:proofErr w:type="spellStart"/>
      <w:r>
        <w:rPr>
          <w:i/>
          <w:iCs/>
          <w:color w:val="6B7280"/>
          <w:sz w:val="16"/>
          <w:szCs w:val="16"/>
        </w:rPr>
        <w:t>BullMQ</w:t>
      </w:r>
      <w:proofErr w:type="spellEnd"/>
      <w:r>
        <w:rPr>
          <w:i/>
          <w:iCs/>
          <w:color w:val="6B7280"/>
          <w:sz w:val="16"/>
          <w:szCs w:val="16"/>
        </w:rPr>
        <w:t xml:space="preserve"> · </w:t>
      </w:r>
      <w:proofErr w:type="spellStart"/>
      <w:r>
        <w:rPr>
          <w:i/>
          <w:iCs/>
          <w:color w:val="6B7280"/>
          <w:sz w:val="16"/>
          <w:szCs w:val="16"/>
        </w:rPr>
        <w:t>yt-dlp</w:t>
      </w:r>
      <w:proofErr w:type="spellEnd"/>
      <w:r>
        <w:rPr>
          <w:i/>
          <w:iCs/>
          <w:color w:val="6B7280"/>
          <w:sz w:val="16"/>
          <w:szCs w:val="16"/>
        </w:rPr>
        <w:t xml:space="preserve"> · </w:t>
      </w:r>
      <w:proofErr w:type="spellStart"/>
      <w:r>
        <w:rPr>
          <w:i/>
          <w:iCs/>
          <w:color w:val="6B7280"/>
          <w:sz w:val="16"/>
          <w:szCs w:val="16"/>
        </w:rPr>
        <w:t>FFmpeg</w:t>
      </w:r>
      <w:proofErr w:type="spellEnd"/>
      <w:r>
        <w:rPr>
          <w:i/>
          <w:iCs/>
          <w:color w:val="6B7280"/>
          <w:sz w:val="16"/>
          <w:szCs w:val="16"/>
        </w:rPr>
        <w:t xml:space="preserve"> · Claude API · </w:t>
      </w:r>
      <w:proofErr w:type="spellStart"/>
      <w:r>
        <w:rPr>
          <w:i/>
          <w:iCs/>
          <w:color w:val="6B7280"/>
          <w:sz w:val="16"/>
          <w:szCs w:val="16"/>
        </w:rPr>
        <w:t>AssemblyAI</w:t>
      </w:r>
      <w:proofErr w:type="spellEnd"/>
      <w:r>
        <w:rPr>
          <w:i/>
          <w:iCs/>
          <w:color w:val="6B7280"/>
          <w:sz w:val="16"/>
          <w:szCs w:val="16"/>
        </w:rPr>
        <w:t xml:space="preserve"> · </w:t>
      </w:r>
      <w:proofErr w:type="spellStart"/>
      <w:r>
        <w:rPr>
          <w:i/>
          <w:iCs/>
          <w:color w:val="6B7280"/>
          <w:sz w:val="16"/>
          <w:szCs w:val="16"/>
        </w:rPr>
        <w:t>Turborepo</w:t>
      </w:r>
      <w:proofErr w:type="spellEnd"/>
    </w:p>
    <w:p w14:paraId="01D01C58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Accepts</w:t>
      </w:r>
      <w:proofErr w:type="gramEnd"/>
      <w:r>
        <w:rPr>
          <w:color w:val="222222"/>
          <w:sz w:val="18"/>
          <w:szCs w:val="18"/>
        </w:rPr>
        <w:t xml:space="preserve"> a YouTube URL, downloads via </w:t>
      </w:r>
      <w:proofErr w:type="spellStart"/>
      <w:r>
        <w:rPr>
          <w:color w:val="222222"/>
          <w:sz w:val="18"/>
          <w:szCs w:val="18"/>
        </w:rPr>
        <w:t>yt-dlp</w:t>
      </w:r>
      <w:proofErr w:type="spellEnd"/>
      <w:r>
        <w:rPr>
          <w:color w:val="222222"/>
          <w:sz w:val="18"/>
          <w:szCs w:val="18"/>
        </w:rPr>
        <w:t xml:space="preserve">, splits into chunks via </w:t>
      </w:r>
      <w:proofErr w:type="spellStart"/>
      <w:r>
        <w:rPr>
          <w:color w:val="222222"/>
          <w:sz w:val="18"/>
          <w:szCs w:val="18"/>
        </w:rPr>
        <w:t>FFmpeg</w:t>
      </w:r>
      <w:proofErr w:type="spellEnd"/>
      <w:r>
        <w:rPr>
          <w:color w:val="222222"/>
          <w:sz w:val="18"/>
          <w:szCs w:val="18"/>
        </w:rPr>
        <w:t xml:space="preserve">, then uses Claude API for transcript-based engagement analysis + </w:t>
      </w:r>
      <w:proofErr w:type="spellStart"/>
      <w:r>
        <w:rPr>
          <w:color w:val="222222"/>
          <w:sz w:val="18"/>
          <w:szCs w:val="18"/>
        </w:rPr>
        <w:t>FFmpeg</w:t>
      </w:r>
      <w:proofErr w:type="spellEnd"/>
      <w:r>
        <w:rPr>
          <w:color w:val="222222"/>
          <w:sz w:val="18"/>
          <w:szCs w:val="18"/>
        </w:rPr>
        <w:t xml:space="preserve"> audio energy detection to extract high-engagement short reels automatically.</w:t>
      </w:r>
    </w:p>
    <w:p w14:paraId="27DC0674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Demonstrates</w:t>
      </w:r>
      <w:proofErr w:type="gramEnd"/>
      <w:r>
        <w:rPr>
          <w:color w:val="222222"/>
          <w:sz w:val="18"/>
          <w:szCs w:val="18"/>
        </w:rPr>
        <w:t xml:space="preserve"> practical use of Claude as a functional API integration in a real product — not just a coding assistant.</w:t>
      </w:r>
    </w:p>
    <w:p w14:paraId="3EF0699C" w14:textId="77777777" w:rsidR="007C05E9" w:rsidRDefault="007C05E9">
      <w:pPr>
        <w:spacing w:before="60"/>
      </w:pPr>
    </w:p>
    <w:p w14:paraId="28104B82" w14:textId="77777777" w:rsidR="007C05E9" w:rsidRDefault="00000000">
      <w:pPr>
        <w:pBdr>
          <w:bottom w:val="single" w:sz="8" w:space="4" w:color="C9A84C"/>
        </w:pBdr>
        <w:spacing w:before="240" w:after="80"/>
      </w:pPr>
      <w:r>
        <w:rPr>
          <w:b/>
          <w:bCs/>
          <w:color w:val="1B2A4A"/>
          <w:spacing w:val="60"/>
          <w:sz w:val="22"/>
          <w:szCs w:val="22"/>
        </w:rPr>
        <w:t>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8"/>
        <w:gridCol w:w="3062"/>
      </w:tblGrid>
      <w:tr w:rsidR="007C05E9" w14:paraId="557ECB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2D78CB" w14:textId="77777777" w:rsidR="007C05E9" w:rsidRDefault="00000000">
            <w:pPr>
              <w:spacing w:before="120" w:after="30"/>
            </w:pPr>
            <w:r>
              <w:rPr>
                <w:b/>
                <w:bCs/>
                <w:color w:val="1B2A4A"/>
              </w:rPr>
              <w:t xml:space="preserve">Full Stack Developer </w:t>
            </w:r>
            <w:proofErr w:type="gramStart"/>
            <w:r>
              <w:rPr>
                <w:b/>
                <w:bCs/>
                <w:color w:val="1B2A4A"/>
              </w:rPr>
              <w:t>Intern  —</w:t>
            </w:r>
            <w:proofErr w:type="gramEnd"/>
            <w:r>
              <w:rPr>
                <w:b/>
                <w:bCs/>
                <w:color w:val="1B2A4A"/>
              </w:rPr>
              <w:t xml:space="preserve">  Developer Hub Organization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7FD0EC" w14:textId="77777777" w:rsidR="007C05E9" w:rsidRDefault="00000000">
            <w:pPr>
              <w:spacing w:before="120" w:after="30"/>
              <w:jc w:val="right"/>
            </w:pPr>
            <w:r>
              <w:rPr>
                <w:b/>
                <w:bCs/>
                <w:color w:val="C9A84C"/>
                <w:sz w:val="17"/>
                <w:szCs w:val="17"/>
              </w:rPr>
              <w:t xml:space="preserve">Jul – Aug </w:t>
            </w:r>
            <w:proofErr w:type="gramStart"/>
            <w:r>
              <w:rPr>
                <w:b/>
                <w:bCs/>
                <w:color w:val="C9A84C"/>
                <w:sz w:val="17"/>
                <w:szCs w:val="17"/>
              </w:rPr>
              <w:t>2025  (</w:t>
            </w:r>
            <w:proofErr w:type="gramEnd"/>
            <w:r>
              <w:rPr>
                <w:b/>
                <w:bCs/>
                <w:color w:val="C9A84C"/>
                <w:sz w:val="17"/>
                <w:szCs w:val="17"/>
              </w:rPr>
              <w:t>6 weeks, Remote)</w:t>
            </w:r>
          </w:p>
        </w:tc>
      </w:tr>
    </w:tbl>
    <w:p w14:paraId="7C3F5E1F" w14:textId="77777777" w:rsidR="007C05E9" w:rsidRDefault="00000000">
      <w:pPr>
        <w:spacing w:before="20" w:after="50"/>
      </w:pPr>
      <w:r>
        <w:rPr>
          <w:i/>
          <w:iCs/>
          <w:color w:val="6B7280"/>
          <w:sz w:val="16"/>
          <w:szCs w:val="16"/>
        </w:rPr>
        <w:t xml:space="preserve">Next.js · TypeScript · PostgreSQL · </w:t>
      </w:r>
      <w:proofErr w:type="spellStart"/>
      <w:r>
        <w:rPr>
          <w:i/>
          <w:iCs/>
          <w:color w:val="6B7280"/>
          <w:sz w:val="16"/>
          <w:szCs w:val="16"/>
        </w:rPr>
        <w:t>Shadcn</w:t>
      </w:r>
      <w:proofErr w:type="spellEnd"/>
      <w:r>
        <w:rPr>
          <w:i/>
          <w:iCs/>
          <w:color w:val="6B7280"/>
          <w:sz w:val="16"/>
          <w:szCs w:val="16"/>
        </w:rPr>
        <w:t>/UI · Stripe</w:t>
      </w:r>
    </w:p>
    <w:p w14:paraId="260ACD44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Built</w:t>
      </w:r>
      <w:proofErr w:type="gram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NextBuy</w:t>
      </w:r>
      <w:proofErr w:type="spellEnd"/>
      <w:r>
        <w:rPr>
          <w:color w:val="222222"/>
          <w:sz w:val="18"/>
          <w:szCs w:val="18"/>
        </w:rPr>
        <w:t xml:space="preserve"> — a full-stack e-commerce store with Next.js, TypeScript, and PostgreSQL; COD checkout and product management.</w:t>
      </w:r>
    </w:p>
    <w:p w14:paraId="077162E1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Live</w:t>
      </w:r>
      <w:proofErr w:type="gramEnd"/>
      <w:r>
        <w:rPr>
          <w:color w:val="222222"/>
          <w:sz w:val="18"/>
          <w:szCs w:val="18"/>
        </w:rPr>
        <w:t xml:space="preserve">: </w:t>
      </w:r>
      <w:hyperlink r:id="rId13" w:history="1">
        <w:proofErr w:type="spellStart"/>
        <w:r>
          <w:rPr>
            <w:b/>
            <w:bCs/>
            <w:color w:val="C9A84C"/>
            <w:sz w:val="17"/>
            <w:szCs w:val="17"/>
            <w:u w:val="single" w:color="C9A84C"/>
          </w:rPr>
          <w:t>NextBuy</w:t>
        </w:r>
        <w:proofErr w:type="spellEnd"/>
      </w:hyperlink>
      <w:r>
        <w:rPr>
          <w:color w:val="6B7280"/>
          <w:sz w:val="17"/>
          <w:szCs w:val="17"/>
        </w:rPr>
        <w:t xml:space="preserve">  ·  </w:t>
      </w:r>
      <w:hyperlink r:id="rId14" w:history="1">
        <w:r>
          <w:rPr>
            <w:b/>
            <w:bCs/>
            <w:color w:val="C9A84C"/>
            <w:sz w:val="17"/>
            <w:szCs w:val="17"/>
            <w:u w:val="single" w:color="C9A84C"/>
          </w:rPr>
          <w:t>Alibaba Marketplace</w:t>
        </w:r>
      </w:hyperlink>
    </w:p>
    <w:p w14:paraId="23EAF58E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Developed</w:t>
      </w:r>
      <w:proofErr w:type="gramEnd"/>
      <w:r>
        <w:rPr>
          <w:color w:val="222222"/>
          <w:sz w:val="18"/>
          <w:szCs w:val="18"/>
        </w:rPr>
        <w:t xml:space="preserve"> Alibaba-inspired multi-seller marketplace with Stripe payment integration and PostgreSQL schema design.</w:t>
      </w:r>
    </w:p>
    <w:p w14:paraId="07DB1BAF" w14:textId="77777777" w:rsidR="007C05E9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C9A84C"/>
          <w:sz w:val="18"/>
          <w:szCs w:val="18"/>
        </w:rPr>
        <w:t xml:space="preserve">▸  </w:t>
      </w:r>
      <w:r>
        <w:rPr>
          <w:color w:val="222222"/>
          <w:sz w:val="18"/>
          <w:szCs w:val="18"/>
        </w:rPr>
        <w:t>First</w:t>
      </w:r>
      <w:proofErr w:type="gramEnd"/>
      <w:r>
        <w:rPr>
          <w:color w:val="222222"/>
          <w:sz w:val="18"/>
          <w:szCs w:val="18"/>
        </w:rPr>
        <w:t xml:space="preserve"> exposure to full production stack: database design, API routes, and Netlify deployment — foundational learning that directly feeds into current project complexity.</w:t>
      </w:r>
    </w:p>
    <w:p w14:paraId="7BC1CCE8" w14:textId="77777777" w:rsidR="007C05E9" w:rsidRDefault="007C05E9">
      <w:pPr>
        <w:spacing w:before="60"/>
      </w:pPr>
    </w:p>
    <w:p w14:paraId="54DED34C" w14:textId="77777777" w:rsidR="007C05E9" w:rsidRDefault="00000000">
      <w:pPr>
        <w:pBdr>
          <w:bottom w:val="single" w:sz="8" w:space="4" w:color="C9A84C"/>
        </w:pBdr>
        <w:spacing w:before="240" w:after="80"/>
      </w:pPr>
      <w:r>
        <w:rPr>
          <w:b/>
          <w:bCs/>
          <w:color w:val="1B2A4A"/>
          <w:spacing w:val="60"/>
          <w:sz w:val="22"/>
          <w:szCs w:val="22"/>
        </w:rPr>
        <w:t>EDUCATION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5"/>
        <w:gridCol w:w="1245"/>
      </w:tblGrid>
      <w:tr w:rsidR="007C05E9" w14:paraId="1DEBC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5CDD8F" w14:textId="77777777" w:rsidR="007C05E9" w:rsidRDefault="00000000">
            <w:pPr>
              <w:spacing w:before="120" w:after="30"/>
            </w:pPr>
            <w:r>
              <w:rPr>
                <w:b/>
                <w:bCs/>
                <w:color w:val="1B2A4A"/>
              </w:rPr>
              <w:t>Bachelor of Software Engineering (BSE)</w:t>
            </w:r>
            <w:r>
              <w:rPr>
                <w:color w:val="444444"/>
                <w:sz w:val="18"/>
                <w:szCs w:val="18"/>
              </w:rPr>
              <w:t xml:space="preserve"> Bahria University Karachi Campus   |   CGPA: 2.8 / 4.0   |   7th Semester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AC6D5A" w14:textId="77777777" w:rsidR="007C05E9" w:rsidRDefault="00000000">
            <w:pPr>
              <w:spacing w:before="120" w:after="30"/>
              <w:jc w:val="right"/>
            </w:pPr>
            <w:r>
              <w:rPr>
                <w:b/>
                <w:bCs/>
                <w:color w:val="C9A84C"/>
                <w:sz w:val="17"/>
                <w:szCs w:val="17"/>
              </w:rPr>
              <w:t>Expected Jul 2027</w:t>
            </w:r>
          </w:p>
        </w:tc>
      </w:tr>
    </w:tbl>
    <w:p w14:paraId="78D3B730" w14:textId="77777777" w:rsidR="007C05E9" w:rsidRDefault="00000000">
      <w:pPr>
        <w:spacing w:before="80" w:after="30"/>
      </w:pPr>
      <w:r>
        <w:rPr>
          <w:b/>
          <w:bCs/>
          <w:color w:val="1B2A4A"/>
        </w:rPr>
        <w:t>Intermediate (Pre-</w:t>
      </w:r>
      <w:proofErr w:type="gramStart"/>
      <w:r>
        <w:rPr>
          <w:b/>
          <w:bCs/>
          <w:color w:val="1B2A4A"/>
        </w:rPr>
        <w:t>Engineering)</w:t>
      </w:r>
      <w:r>
        <w:rPr>
          <w:color w:val="444444"/>
          <w:sz w:val="18"/>
          <w:szCs w:val="18"/>
        </w:rPr>
        <w:t xml:space="preserve">  —</w:t>
      </w:r>
      <w:proofErr w:type="gramEnd"/>
      <w:r>
        <w:rPr>
          <w:color w:val="444444"/>
          <w:sz w:val="18"/>
          <w:szCs w:val="18"/>
        </w:rPr>
        <w:t xml:space="preserve">  Karachi, 87%</w:t>
      </w:r>
    </w:p>
    <w:p w14:paraId="6D27AFA2" w14:textId="77777777" w:rsidR="007C05E9" w:rsidRDefault="00000000">
      <w:pPr>
        <w:spacing w:before="60" w:after="30"/>
      </w:pPr>
      <w:r>
        <w:rPr>
          <w:b/>
          <w:bCs/>
          <w:color w:val="1B2A4A"/>
        </w:rPr>
        <w:t>Matriculation (</w:t>
      </w:r>
      <w:proofErr w:type="gramStart"/>
      <w:r>
        <w:rPr>
          <w:b/>
          <w:bCs/>
          <w:color w:val="1B2A4A"/>
        </w:rPr>
        <w:t>Science)</w:t>
      </w:r>
      <w:r>
        <w:rPr>
          <w:color w:val="444444"/>
          <w:sz w:val="18"/>
          <w:szCs w:val="18"/>
        </w:rPr>
        <w:t xml:space="preserve">  —</w:t>
      </w:r>
      <w:proofErr w:type="gramEnd"/>
      <w:r>
        <w:rPr>
          <w:color w:val="444444"/>
          <w:sz w:val="18"/>
          <w:szCs w:val="18"/>
        </w:rPr>
        <w:t xml:space="preserve">  Karachi, 87%</w:t>
      </w:r>
    </w:p>
    <w:sectPr w:rsidR="007C05E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3375C"/>
    <w:multiLevelType w:val="hybridMultilevel"/>
    <w:tmpl w:val="30A8F610"/>
    <w:lvl w:ilvl="0" w:tplc="53E26E22">
      <w:start w:val="1"/>
      <w:numFmt w:val="bullet"/>
      <w:lvlText w:val="●"/>
      <w:lvlJc w:val="left"/>
      <w:pPr>
        <w:ind w:left="720" w:hanging="360"/>
      </w:pPr>
    </w:lvl>
    <w:lvl w:ilvl="1" w:tplc="6D2A3B9E">
      <w:start w:val="1"/>
      <w:numFmt w:val="bullet"/>
      <w:lvlText w:val="○"/>
      <w:lvlJc w:val="left"/>
      <w:pPr>
        <w:ind w:left="1440" w:hanging="360"/>
      </w:pPr>
    </w:lvl>
    <w:lvl w:ilvl="2" w:tplc="92066928">
      <w:start w:val="1"/>
      <w:numFmt w:val="bullet"/>
      <w:lvlText w:val="■"/>
      <w:lvlJc w:val="left"/>
      <w:pPr>
        <w:ind w:left="2160" w:hanging="360"/>
      </w:pPr>
    </w:lvl>
    <w:lvl w:ilvl="3" w:tplc="9FDC651A">
      <w:start w:val="1"/>
      <w:numFmt w:val="bullet"/>
      <w:lvlText w:val="●"/>
      <w:lvlJc w:val="left"/>
      <w:pPr>
        <w:ind w:left="2880" w:hanging="360"/>
      </w:pPr>
    </w:lvl>
    <w:lvl w:ilvl="4" w:tplc="FEC4464C">
      <w:start w:val="1"/>
      <w:numFmt w:val="bullet"/>
      <w:lvlText w:val="○"/>
      <w:lvlJc w:val="left"/>
      <w:pPr>
        <w:ind w:left="3600" w:hanging="360"/>
      </w:pPr>
    </w:lvl>
    <w:lvl w:ilvl="5" w:tplc="4B742A5A">
      <w:start w:val="1"/>
      <w:numFmt w:val="bullet"/>
      <w:lvlText w:val="■"/>
      <w:lvlJc w:val="left"/>
      <w:pPr>
        <w:ind w:left="4320" w:hanging="360"/>
      </w:pPr>
    </w:lvl>
    <w:lvl w:ilvl="6" w:tplc="25BAD34C">
      <w:start w:val="1"/>
      <w:numFmt w:val="bullet"/>
      <w:lvlText w:val="●"/>
      <w:lvlJc w:val="left"/>
      <w:pPr>
        <w:ind w:left="5040" w:hanging="360"/>
      </w:pPr>
    </w:lvl>
    <w:lvl w:ilvl="7" w:tplc="C57497AE">
      <w:start w:val="1"/>
      <w:numFmt w:val="bullet"/>
      <w:lvlText w:val="●"/>
      <w:lvlJc w:val="left"/>
      <w:pPr>
        <w:ind w:left="5760" w:hanging="360"/>
      </w:pPr>
    </w:lvl>
    <w:lvl w:ilvl="8" w:tplc="8398DB40">
      <w:start w:val="1"/>
      <w:numFmt w:val="bullet"/>
      <w:lvlText w:val="●"/>
      <w:lvlJc w:val="left"/>
      <w:pPr>
        <w:ind w:left="6480" w:hanging="360"/>
      </w:pPr>
    </w:lvl>
  </w:abstractNum>
  <w:num w:numId="1" w16cid:durableId="567418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5E9"/>
    <w:rsid w:val="000C3850"/>
    <w:rsid w:val="007C05E9"/>
    <w:rsid w:val="00B1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9D70"/>
  <w15:docId w15:val="{C48C2C8E-BD10-4488-8722-8EFFBF76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el-mind.netlify.app" TargetMode="External"/><Relationship Id="rId13" Type="http://schemas.openxmlformats.org/officeDocument/2006/relationships/hyperlink" Target="https://nextbuyprime.netlify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mo-Projects-Engr-Muhammad-Bilal/reelmind" TargetMode="External"/><Relationship Id="rId12" Type="http://schemas.openxmlformats.org/officeDocument/2006/relationships/hyperlink" Target="https://elevation-ecommerce-admin-panel.netlify.ap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Demo-Projects-Engr-Muhammad-Bilal" TargetMode="External"/><Relationship Id="rId11" Type="http://schemas.openxmlformats.org/officeDocument/2006/relationships/hyperlink" Target="https://elevation-ecommerce-customer-portal.netlify.app" TargetMode="External"/><Relationship Id="rId5" Type="http://schemas.openxmlformats.org/officeDocument/2006/relationships/hyperlink" Target="https://www.linkedin.com/in/muhammad-bilal-ba342b37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Demo-Projects-Engr-Muhammad-Bilal/elev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elmind-adminpanel.netlify.app" TargetMode="External"/><Relationship Id="rId14" Type="http://schemas.openxmlformats.org/officeDocument/2006/relationships/hyperlink" Target="https://alibaba-internship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Bilal Khalid</cp:lastModifiedBy>
  <cp:revision>2</cp:revision>
  <dcterms:created xsi:type="dcterms:W3CDTF">2026-06-13T21:17:00Z</dcterms:created>
  <dcterms:modified xsi:type="dcterms:W3CDTF">2026-06-20T18:47:00Z</dcterms:modified>
</cp:coreProperties>
</file>