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7E27" w14:textId="70479099" w:rsidR="00592ECD" w:rsidRPr="00561705" w:rsidRDefault="00561705">
      <w:r w:rsidRPr="00561705">
        <w:t xml:space="preserve">Engr Olamide </w:t>
      </w:r>
      <w:proofErr w:type="spellStart"/>
      <w:r w:rsidRPr="00561705">
        <w:t>Kunbi</w:t>
      </w:r>
      <w:proofErr w:type="spellEnd"/>
      <w:r w:rsidRPr="00561705">
        <w:t xml:space="preserve"> is</w:t>
      </w:r>
      <w:r w:rsidRPr="00561705">
        <w:t xml:space="preserve"> </w:t>
      </w:r>
      <w:r w:rsidR="00E01E4C">
        <w:t xml:space="preserve">a </w:t>
      </w:r>
      <w:r w:rsidRPr="00561705">
        <w:t>highly analytical and results-driven Electrical Enginee</w:t>
      </w:r>
      <w:r w:rsidRPr="00561705">
        <w:t>r</w:t>
      </w:r>
      <w:r w:rsidRPr="00561705">
        <w:rPr>
          <w:b/>
          <w:bCs/>
        </w:rPr>
        <w:t xml:space="preserve"> </w:t>
      </w:r>
      <w:r w:rsidRPr="00561705">
        <w:t xml:space="preserve">with over </w:t>
      </w:r>
      <w:r w:rsidRPr="00561705">
        <w:t>3</w:t>
      </w:r>
      <w:r w:rsidRPr="00561705">
        <w:t xml:space="preserve">5 years of experience in power systems, renewable energy integration, and industrial automation. Combining a rigorous academic foundation from the University of Lagos with internationally recognized certifications, </w:t>
      </w:r>
      <w:r w:rsidRPr="00561705">
        <w:t>he</w:t>
      </w:r>
      <w:r w:rsidRPr="00561705">
        <w:t xml:space="preserve"> excels in bridging the gap between local infrastructure challenges and global engineering standards.</w:t>
      </w:r>
    </w:p>
    <w:p w14:paraId="78DC13BD" w14:textId="5E74A1D7" w:rsidR="00561705" w:rsidRPr="00561705" w:rsidRDefault="00561705" w:rsidP="00561705">
      <w:r w:rsidRPr="00561705">
        <w:t>He is</w:t>
      </w:r>
      <w:r w:rsidRPr="00561705">
        <w:t xml:space="preserve"> </w:t>
      </w:r>
      <w:r w:rsidRPr="00561705">
        <w:t xml:space="preserve">an expert </w:t>
      </w:r>
      <w:r w:rsidRPr="00561705">
        <w:t>in managing large-scale engineering lifecycles, budget optimization, and stakeholder communication.</w:t>
      </w:r>
      <w:r w:rsidRPr="00561705">
        <w:t xml:space="preserve"> He is a </w:t>
      </w:r>
      <w:r w:rsidRPr="00561705">
        <w:t>Project Management Professional (PMP)</w:t>
      </w:r>
      <w:r w:rsidRPr="00561705">
        <w:t xml:space="preserve"> from the </w:t>
      </w:r>
      <w:r w:rsidRPr="00561705">
        <w:t>Project Management Institute (PMI), USA</w:t>
      </w:r>
      <w:r w:rsidRPr="00561705">
        <w:t xml:space="preserve">, and a </w:t>
      </w:r>
      <w:r w:rsidRPr="00561705">
        <w:t>Chartered Engineer (CEng)</w:t>
      </w:r>
      <w:r w:rsidRPr="00561705">
        <w:t xml:space="preserve"> from the </w:t>
      </w:r>
      <w:r w:rsidRPr="00561705">
        <w:t>Engineering Council, United Kingdom</w:t>
      </w:r>
      <w:r>
        <w:t>. His other</w:t>
      </w:r>
      <w:r w:rsidR="00E808C1">
        <w:t xml:space="preserve"> areas of</w:t>
      </w:r>
      <w:r>
        <w:t xml:space="preserve"> expertise include </w:t>
      </w:r>
      <w:r w:rsidRPr="00561705">
        <w:t>High-voltage (HV) substation design, load flow analysis, grid stability</w:t>
      </w:r>
      <w:r>
        <w:t xml:space="preserve">, </w:t>
      </w:r>
      <w:r w:rsidRPr="00561705">
        <w:t>Solar PV system sizing, battery energy storage systems (BESS), and microgrid design.</w:t>
      </w:r>
    </w:p>
    <w:p w14:paraId="6EA9BD0E" w14:textId="2DEE3811" w:rsidR="00561705" w:rsidRPr="00561705" w:rsidRDefault="00561705"/>
    <w:sectPr w:rsidR="00561705" w:rsidRPr="00561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90F6B"/>
    <w:multiLevelType w:val="multilevel"/>
    <w:tmpl w:val="6F76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36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05"/>
    <w:rsid w:val="002A432E"/>
    <w:rsid w:val="00561705"/>
    <w:rsid w:val="00592ECD"/>
    <w:rsid w:val="00A1101B"/>
    <w:rsid w:val="00D463EC"/>
    <w:rsid w:val="00E01E4C"/>
    <w:rsid w:val="00E8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C4F3"/>
  <w15:chartTrackingRefBased/>
  <w15:docId w15:val="{C2B4B0AE-A5B8-4018-AD8E-DA7A948B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7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17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Ademola Orolu</dc:creator>
  <cp:keywords/>
  <dc:description/>
  <cp:lastModifiedBy>Ademola Orolu</cp:lastModifiedBy>
  <cp:revision>3</cp:revision>
  <dcterms:created xsi:type="dcterms:W3CDTF">2026-04-27T11:10:00Z</dcterms:created>
  <dcterms:modified xsi:type="dcterms:W3CDTF">2026-04-27T11:21:00Z</dcterms:modified>
</cp:coreProperties>
</file>