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0FE87" w14:textId="77777777" w:rsidR="00714400" w:rsidRPr="007F6361" w:rsidRDefault="00714400" w:rsidP="00A70A4E">
      <w:pPr>
        <w:jc w:val="center"/>
        <w:rPr>
          <w:rFonts w:ascii="Arial" w:hAnsi="Arial" w:cs="Arial"/>
          <w:b/>
          <w:sz w:val="22"/>
          <w:szCs w:val="22"/>
        </w:rPr>
      </w:pPr>
      <w:r w:rsidRPr="007F6361">
        <w:rPr>
          <w:rFonts w:ascii="Arial" w:hAnsi="Arial" w:cs="Arial"/>
          <w:b/>
          <w:sz w:val="22"/>
          <w:szCs w:val="22"/>
        </w:rPr>
        <w:t>FALKIRK COUNCIL</w:t>
      </w:r>
    </w:p>
    <w:p w14:paraId="4CB13797" w14:textId="77777777" w:rsidR="00714400" w:rsidRPr="007F6361" w:rsidRDefault="00714400" w:rsidP="00305278">
      <w:pPr>
        <w:jc w:val="center"/>
        <w:rPr>
          <w:rFonts w:ascii="Arial" w:hAnsi="Arial" w:cs="Arial"/>
          <w:b/>
          <w:sz w:val="22"/>
          <w:szCs w:val="22"/>
        </w:rPr>
      </w:pPr>
    </w:p>
    <w:p w14:paraId="45AE7EB0" w14:textId="77777777" w:rsidR="00714400" w:rsidRPr="007F6361" w:rsidRDefault="00714400" w:rsidP="00305278">
      <w:pPr>
        <w:jc w:val="center"/>
        <w:rPr>
          <w:rFonts w:ascii="Arial" w:hAnsi="Arial" w:cs="Arial"/>
          <w:b/>
          <w:sz w:val="22"/>
          <w:szCs w:val="22"/>
        </w:rPr>
      </w:pPr>
      <w:r w:rsidRPr="007F6361">
        <w:rPr>
          <w:rFonts w:ascii="Arial" w:hAnsi="Arial" w:cs="Arial"/>
          <w:b/>
          <w:sz w:val="22"/>
          <w:szCs w:val="22"/>
        </w:rPr>
        <w:t>NOTICE OF POLL – ELECTION OF COUNCILLOR</w:t>
      </w:r>
    </w:p>
    <w:p w14:paraId="523EFB48" w14:textId="77777777" w:rsidR="00714400" w:rsidRPr="007F6361" w:rsidRDefault="00714400" w:rsidP="00305278">
      <w:pPr>
        <w:jc w:val="center"/>
        <w:rPr>
          <w:rFonts w:ascii="Arial" w:hAnsi="Arial" w:cs="Arial"/>
          <w:b/>
          <w:sz w:val="22"/>
          <w:szCs w:val="22"/>
        </w:rPr>
      </w:pPr>
    </w:p>
    <w:p w14:paraId="553ACEB9" w14:textId="77777777" w:rsidR="00714400" w:rsidRPr="007F6361" w:rsidRDefault="00714400" w:rsidP="003774F4">
      <w:pPr>
        <w:ind w:left="567" w:hanging="567"/>
        <w:rPr>
          <w:rFonts w:ascii="Arial" w:hAnsi="Arial" w:cs="Arial"/>
          <w:sz w:val="22"/>
          <w:szCs w:val="22"/>
        </w:rPr>
      </w:pPr>
      <w:r w:rsidRPr="007F6361">
        <w:rPr>
          <w:rFonts w:ascii="Arial" w:hAnsi="Arial" w:cs="Arial"/>
          <w:sz w:val="22"/>
          <w:szCs w:val="22"/>
        </w:rPr>
        <w:t>1.</w:t>
      </w:r>
      <w:r w:rsidRPr="007F6361">
        <w:rPr>
          <w:rFonts w:ascii="Arial" w:hAnsi="Arial" w:cs="Arial"/>
          <w:sz w:val="22"/>
          <w:szCs w:val="22"/>
        </w:rPr>
        <w:tab/>
        <w:t xml:space="preserve">Polling will take place between the hours of 7.00 a.m. and 10.00 p.m. on </w:t>
      </w:r>
      <w:r w:rsidRPr="007F6361">
        <w:rPr>
          <w:rFonts w:ascii="Arial" w:hAnsi="Arial" w:cs="Arial"/>
          <w:b/>
          <w:sz w:val="22"/>
          <w:szCs w:val="22"/>
        </w:rPr>
        <w:t xml:space="preserve">THURSDAY </w:t>
      </w:r>
      <w:r>
        <w:rPr>
          <w:rFonts w:ascii="Arial" w:hAnsi="Arial" w:cs="Arial"/>
          <w:b/>
          <w:sz w:val="22"/>
          <w:szCs w:val="22"/>
        </w:rPr>
        <w:t xml:space="preserve">14 OCTOBER 2021 </w:t>
      </w:r>
      <w:r w:rsidRPr="007F6361">
        <w:rPr>
          <w:rFonts w:ascii="Arial" w:hAnsi="Arial" w:cs="Arial"/>
          <w:sz w:val="22"/>
          <w:szCs w:val="22"/>
        </w:rPr>
        <w:t xml:space="preserve">for the election of </w:t>
      </w:r>
      <w:r w:rsidRPr="007F6361">
        <w:rPr>
          <w:rFonts w:ascii="Arial" w:hAnsi="Arial" w:cs="Arial"/>
          <w:b/>
          <w:sz w:val="22"/>
          <w:szCs w:val="22"/>
        </w:rPr>
        <w:t>one</w:t>
      </w:r>
      <w:r w:rsidRPr="007F6361">
        <w:rPr>
          <w:rFonts w:ascii="Arial" w:hAnsi="Arial" w:cs="Arial"/>
          <w:sz w:val="22"/>
          <w:szCs w:val="22"/>
        </w:rPr>
        <w:t xml:space="preserve"> Councillor for Ward</w:t>
      </w:r>
      <w:r>
        <w:rPr>
          <w:rFonts w:ascii="Arial" w:hAnsi="Arial" w:cs="Arial"/>
          <w:sz w:val="22"/>
          <w:szCs w:val="22"/>
        </w:rPr>
        <w:t xml:space="preserve"> 7</w:t>
      </w:r>
      <w:r w:rsidRPr="007F6361">
        <w:rPr>
          <w:rFonts w:ascii="Arial" w:hAnsi="Arial" w:cs="Arial"/>
          <w:sz w:val="22"/>
          <w:szCs w:val="22"/>
        </w:rPr>
        <w:t xml:space="preserve"> – </w:t>
      </w:r>
      <w:r>
        <w:rPr>
          <w:rFonts w:ascii="Arial" w:hAnsi="Arial" w:cs="Arial"/>
          <w:sz w:val="22"/>
          <w:szCs w:val="22"/>
        </w:rPr>
        <w:t>Falkirk South</w:t>
      </w:r>
      <w:r w:rsidRPr="007F6361">
        <w:rPr>
          <w:rFonts w:ascii="Arial" w:hAnsi="Arial" w:cs="Arial"/>
          <w:sz w:val="22"/>
          <w:szCs w:val="22"/>
        </w:rPr>
        <w:t>, there remaining more validly nominated candidates than the number of Councillors to be elected.</w:t>
      </w:r>
    </w:p>
    <w:p w14:paraId="4C1979AE" w14:textId="77777777" w:rsidR="00714400" w:rsidRPr="007F6361" w:rsidRDefault="00714400" w:rsidP="00305278">
      <w:pPr>
        <w:ind w:left="567" w:hanging="567"/>
        <w:jc w:val="both"/>
        <w:rPr>
          <w:rFonts w:ascii="Arial" w:hAnsi="Arial" w:cs="Arial"/>
          <w:sz w:val="22"/>
          <w:szCs w:val="22"/>
        </w:rPr>
      </w:pPr>
    </w:p>
    <w:p w14:paraId="085DE653" w14:textId="77777777" w:rsidR="00714400" w:rsidRPr="007F6361" w:rsidRDefault="00714400" w:rsidP="00305278">
      <w:pPr>
        <w:ind w:left="567" w:hanging="567"/>
        <w:jc w:val="both"/>
        <w:rPr>
          <w:rFonts w:ascii="Arial" w:hAnsi="Arial" w:cs="Arial"/>
          <w:sz w:val="22"/>
          <w:szCs w:val="22"/>
        </w:rPr>
      </w:pPr>
      <w:r w:rsidRPr="007F6361">
        <w:rPr>
          <w:rFonts w:ascii="Arial" w:hAnsi="Arial" w:cs="Arial"/>
          <w:sz w:val="22"/>
          <w:szCs w:val="22"/>
        </w:rPr>
        <w:t>2.</w:t>
      </w:r>
      <w:r w:rsidRPr="007F6361">
        <w:rPr>
          <w:rFonts w:ascii="Arial" w:hAnsi="Arial" w:cs="Arial"/>
          <w:sz w:val="22"/>
          <w:szCs w:val="22"/>
        </w:rPr>
        <w:tab/>
        <w:t xml:space="preserve">The name, description and address of each candidate remaining validly nominated </w:t>
      </w:r>
      <w:r w:rsidR="00494BEC">
        <w:rPr>
          <w:rFonts w:ascii="Arial" w:hAnsi="Arial" w:cs="Arial"/>
          <w:sz w:val="22"/>
          <w:szCs w:val="22"/>
        </w:rPr>
        <w:t>is</w:t>
      </w:r>
      <w:r w:rsidRPr="007F6361">
        <w:rPr>
          <w:rFonts w:ascii="Arial" w:hAnsi="Arial" w:cs="Arial"/>
          <w:sz w:val="22"/>
          <w:szCs w:val="22"/>
        </w:rPr>
        <w:t xml:space="preserve"> as </w:t>
      </w:r>
      <w:proofErr w:type="gramStart"/>
      <w:r w:rsidRPr="007F6361">
        <w:rPr>
          <w:rFonts w:ascii="Arial" w:hAnsi="Arial" w:cs="Arial"/>
          <w:sz w:val="22"/>
          <w:szCs w:val="22"/>
        </w:rPr>
        <w:t>follows:-</w:t>
      </w:r>
      <w:proofErr w:type="gramEnd"/>
    </w:p>
    <w:p w14:paraId="1559B707" w14:textId="77777777" w:rsidR="00714400" w:rsidRPr="007F6361" w:rsidRDefault="00714400" w:rsidP="00305278">
      <w:pPr>
        <w:ind w:left="567" w:hanging="567"/>
        <w:jc w:val="both"/>
        <w:rPr>
          <w:rFonts w:ascii="Arial" w:hAnsi="Arial" w:cs="Arial"/>
          <w:sz w:val="22"/>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410"/>
        <w:gridCol w:w="3685"/>
        <w:gridCol w:w="2410"/>
      </w:tblGrid>
      <w:tr w:rsidR="00714400" w:rsidRPr="007F6361" w14:paraId="79087FD1" w14:textId="77777777" w:rsidTr="00F85402">
        <w:tc>
          <w:tcPr>
            <w:tcW w:w="1843" w:type="dxa"/>
            <w:shd w:val="clear" w:color="auto" w:fill="auto"/>
          </w:tcPr>
          <w:p w14:paraId="2DCF35DA" w14:textId="77777777" w:rsidR="00714400" w:rsidRPr="007F6361" w:rsidRDefault="00714400" w:rsidP="001B5ED1">
            <w:pPr>
              <w:jc w:val="center"/>
              <w:rPr>
                <w:rFonts w:ascii="Arial" w:hAnsi="Arial" w:cs="Arial"/>
                <w:sz w:val="22"/>
                <w:szCs w:val="22"/>
              </w:rPr>
            </w:pPr>
            <w:r w:rsidRPr="007F6361">
              <w:rPr>
                <w:rFonts w:ascii="Arial" w:hAnsi="Arial" w:cs="Arial"/>
                <w:sz w:val="22"/>
                <w:szCs w:val="22"/>
              </w:rPr>
              <w:t>*Candidate’s surname (including present name if appropriate)</w:t>
            </w:r>
          </w:p>
        </w:tc>
        <w:tc>
          <w:tcPr>
            <w:tcW w:w="2410" w:type="dxa"/>
            <w:shd w:val="clear" w:color="auto" w:fill="auto"/>
          </w:tcPr>
          <w:p w14:paraId="0151A96A" w14:textId="77777777" w:rsidR="00714400" w:rsidRPr="007F6361" w:rsidRDefault="00714400" w:rsidP="001B5ED1">
            <w:pPr>
              <w:jc w:val="center"/>
              <w:rPr>
                <w:rFonts w:ascii="Arial" w:hAnsi="Arial" w:cs="Arial"/>
                <w:sz w:val="22"/>
                <w:szCs w:val="22"/>
              </w:rPr>
            </w:pPr>
            <w:r w:rsidRPr="007F6361">
              <w:rPr>
                <w:rFonts w:ascii="Arial" w:hAnsi="Arial" w:cs="Arial"/>
                <w:sz w:val="22"/>
                <w:szCs w:val="22"/>
              </w:rPr>
              <w:t>*Other names in full (including present names if appropriate)</w:t>
            </w:r>
          </w:p>
        </w:tc>
        <w:tc>
          <w:tcPr>
            <w:tcW w:w="3685" w:type="dxa"/>
            <w:shd w:val="clear" w:color="auto" w:fill="auto"/>
          </w:tcPr>
          <w:p w14:paraId="34DD0A58" w14:textId="77777777" w:rsidR="00714400" w:rsidRPr="007F6361" w:rsidRDefault="00714400" w:rsidP="001B5ED1">
            <w:pPr>
              <w:jc w:val="center"/>
              <w:rPr>
                <w:rFonts w:ascii="Arial" w:hAnsi="Arial" w:cs="Arial"/>
                <w:sz w:val="22"/>
                <w:szCs w:val="22"/>
              </w:rPr>
            </w:pPr>
            <w:r w:rsidRPr="007F6361">
              <w:rPr>
                <w:rFonts w:ascii="Arial" w:hAnsi="Arial" w:cs="Arial"/>
                <w:sz w:val="22"/>
                <w:szCs w:val="22"/>
              </w:rPr>
              <w:t>Description (if any)</w:t>
            </w:r>
          </w:p>
        </w:tc>
        <w:tc>
          <w:tcPr>
            <w:tcW w:w="2410" w:type="dxa"/>
            <w:shd w:val="clear" w:color="auto" w:fill="auto"/>
          </w:tcPr>
          <w:p w14:paraId="1EE2ACB6" w14:textId="77777777" w:rsidR="00714400" w:rsidRPr="007F6361" w:rsidRDefault="00714400" w:rsidP="001B5ED1">
            <w:pPr>
              <w:jc w:val="center"/>
              <w:rPr>
                <w:rFonts w:ascii="Arial" w:hAnsi="Arial" w:cs="Arial"/>
                <w:sz w:val="22"/>
                <w:szCs w:val="22"/>
              </w:rPr>
            </w:pPr>
            <w:r w:rsidRPr="007F6361">
              <w:rPr>
                <w:rFonts w:ascii="Arial" w:hAnsi="Arial" w:cs="Arial"/>
                <w:sz w:val="22"/>
                <w:szCs w:val="22"/>
              </w:rPr>
              <w:t>Address (including current address if appropriate)</w:t>
            </w:r>
          </w:p>
        </w:tc>
      </w:tr>
      <w:tr w:rsidR="00714400" w:rsidRPr="007F6361" w14:paraId="24B248EB" w14:textId="77777777" w:rsidTr="00F85402">
        <w:tblPrEx>
          <w:tblLook w:val="04A0" w:firstRow="1" w:lastRow="0" w:firstColumn="1" w:lastColumn="0" w:noHBand="0" w:noVBand="1"/>
        </w:tblPrEx>
        <w:trPr>
          <w:trHeight w:val="329"/>
        </w:trPr>
        <w:tc>
          <w:tcPr>
            <w:tcW w:w="1843" w:type="dxa"/>
            <w:shd w:val="clear" w:color="auto" w:fill="auto"/>
          </w:tcPr>
          <w:p w14:paraId="561C783D" w14:textId="77777777" w:rsidR="00714400" w:rsidRDefault="00714400" w:rsidP="00252ADC">
            <w:pPr>
              <w:jc w:val="center"/>
              <w:rPr>
                <w:rFonts w:ascii="Arial" w:hAnsi="Arial" w:cs="Arial"/>
                <w:b/>
                <w:sz w:val="22"/>
                <w:szCs w:val="22"/>
              </w:rPr>
            </w:pPr>
          </w:p>
          <w:p w14:paraId="1D3D8F68" w14:textId="77777777" w:rsidR="00714400" w:rsidRPr="007F6361" w:rsidRDefault="00714400" w:rsidP="00252ADC">
            <w:pPr>
              <w:jc w:val="center"/>
              <w:rPr>
                <w:rFonts w:ascii="Arial" w:hAnsi="Arial" w:cs="Arial"/>
                <w:b/>
                <w:sz w:val="22"/>
                <w:szCs w:val="22"/>
              </w:rPr>
            </w:pPr>
            <w:r w:rsidRPr="004F7725">
              <w:rPr>
                <w:rFonts w:ascii="Arial" w:hAnsi="Arial" w:cs="Arial"/>
                <w:b/>
                <w:noProof/>
                <w:sz w:val="22"/>
                <w:szCs w:val="22"/>
              </w:rPr>
              <w:t>Duffin</w:t>
            </w:r>
          </w:p>
        </w:tc>
        <w:tc>
          <w:tcPr>
            <w:tcW w:w="2410" w:type="dxa"/>
            <w:shd w:val="clear" w:color="auto" w:fill="auto"/>
          </w:tcPr>
          <w:p w14:paraId="5DB35B0D" w14:textId="77777777" w:rsidR="00714400" w:rsidRDefault="00714400" w:rsidP="00252ADC">
            <w:pPr>
              <w:jc w:val="center"/>
              <w:rPr>
                <w:rFonts w:ascii="Arial" w:hAnsi="Arial" w:cs="Arial"/>
                <w:b/>
                <w:sz w:val="22"/>
                <w:szCs w:val="22"/>
              </w:rPr>
            </w:pPr>
          </w:p>
          <w:p w14:paraId="44B8EC7F" w14:textId="77777777" w:rsidR="00714400" w:rsidRPr="00494BEC" w:rsidRDefault="00714400" w:rsidP="00252ADC">
            <w:pPr>
              <w:jc w:val="center"/>
              <w:rPr>
                <w:rFonts w:ascii="Arial" w:hAnsi="Arial" w:cs="Arial"/>
                <w:sz w:val="22"/>
                <w:szCs w:val="22"/>
              </w:rPr>
            </w:pPr>
            <w:r w:rsidRPr="00494BEC">
              <w:rPr>
                <w:rFonts w:ascii="Arial" w:hAnsi="Arial" w:cs="Arial"/>
                <w:noProof/>
                <w:sz w:val="22"/>
                <w:szCs w:val="22"/>
              </w:rPr>
              <w:t>Stuart</w:t>
            </w:r>
          </w:p>
        </w:tc>
        <w:tc>
          <w:tcPr>
            <w:tcW w:w="3685" w:type="dxa"/>
            <w:shd w:val="clear" w:color="auto" w:fill="auto"/>
          </w:tcPr>
          <w:p w14:paraId="055597C3" w14:textId="77777777" w:rsidR="00714400" w:rsidRDefault="00714400" w:rsidP="00252ADC">
            <w:pPr>
              <w:jc w:val="center"/>
              <w:rPr>
                <w:rFonts w:ascii="Arial" w:hAnsi="Arial" w:cs="Arial"/>
                <w:sz w:val="22"/>
                <w:szCs w:val="22"/>
              </w:rPr>
            </w:pPr>
          </w:p>
          <w:p w14:paraId="3FABBC3A" w14:textId="77777777" w:rsidR="00714400" w:rsidRPr="007F6361" w:rsidRDefault="00714400" w:rsidP="00252ADC">
            <w:pPr>
              <w:jc w:val="center"/>
              <w:rPr>
                <w:rFonts w:ascii="Arial" w:hAnsi="Arial" w:cs="Arial"/>
                <w:sz w:val="22"/>
                <w:szCs w:val="22"/>
              </w:rPr>
            </w:pPr>
            <w:r w:rsidRPr="004F7725">
              <w:rPr>
                <w:rFonts w:ascii="Arial" w:hAnsi="Arial" w:cs="Arial"/>
                <w:noProof/>
                <w:sz w:val="22"/>
                <w:szCs w:val="22"/>
              </w:rPr>
              <w:t>Scottish Green Party</w:t>
            </w:r>
          </w:p>
        </w:tc>
        <w:tc>
          <w:tcPr>
            <w:tcW w:w="2410" w:type="dxa"/>
            <w:shd w:val="clear" w:color="auto" w:fill="auto"/>
          </w:tcPr>
          <w:p w14:paraId="3A60D33D" w14:textId="77777777" w:rsidR="00714400" w:rsidRDefault="00714400" w:rsidP="007D767E">
            <w:pPr>
              <w:jc w:val="center"/>
              <w:rPr>
                <w:rFonts w:ascii="Arial" w:hAnsi="Arial" w:cs="Arial"/>
                <w:sz w:val="22"/>
                <w:szCs w:val="22"/>
              </w:rPr>
            </w:pPr>
          </w:p>
          <w:p w14:paraId="2F94A0A8" w14:textId="77777777" w:rsidR="00714400" w:rsidRDefault="00714400" w:rsidP="007D767E">
            <w:pPr>
              <w:jc w:val="center"/>
              <w:rPr>
                <w:rFonts w:ascii="Arial" w:hAnsi="Arial" w:cs="Arial"/>
                <w:sz w:val="22"/>
                <w:szCs w:val="22"/>
              </w:rPr>
            </w:pPr>
            <w:r w:rsidRPr="004F7725">
              <w:rPr>
                <w:rFonts w:ascii="Arial" w:hAnsi="Arial" w:cs="Arial"/>
                <w:noProof/>
                <w:sz w:val="22"/>
                <w:szCs w:val="22"/>
              </w:rPr>
              <w:t>19 Comely Place</w:t>
            </w:r>
          </w:p>
          <w:p w14:paraId="73E40A2B" w14:textId="77777777" w:rsidR="00714400" w:rsidRDefault="00714400" w:rsidP="007D767E">
            <w:pPr>
              <w:jc w:val="center"/>
              <w:rPr>
                <w:rFonts w:ascii="Arial" w:hAnsi="Arial" w:cs="Arial"/>
                <w:noProof/>
                <w:sz w:val="22"/>
                <w:szCs w:val="22"/>
              </w:rPr>
            </w:pPr>
            <w:r w:rsidRPr="004F7725">
              <w:rPr>
                <w:rFonts w:ascii="Arial" w:hAnsi="Arial" w:cs="Arial"/>
                <w:noProof/>
                <w:sz w:val="22"/>
                <w:szCs w:val="22"/>
              </w:rPr>
              <w:t>Falkirk</w:t>
            </w:r>
          </w:p>
          <w:p w14:paraId="0E671C38" w14:textId="77777777" w:rsidR="00CE032A" w:rsidRPr="007F6361" w:rsidRDefault="00CE032A" w:rsidP="007D767E">
            <w:pPr>
              <w:jc w:val="center"/>
              <w:rPr>
                <w:rFonts w:ascii="Arial" w:hAnsi="Arial" w:cs="Arial"/>
                <w:sz w:val="22"/>
                <w:szCs w:val="22"/>
              </w:rPr>
            </w:pPr>
          </w:p>
        </w:tc>
      </w:tr>
      <w:tr w:rsidR="00714400" w:rsidRPr="007F6361" w14:paraId="34DB594B" w14:textId="77777777" w:rsidTr="00F85402">
        <w:tblPrEx>
          <w:tblLook w:val="04A0" w:firstRow="1" w:lastRow="0" w:firstColumn="1" w:lastColumn="0" w:noHBand="0" w:noVBand="1"/>
        </w:tblPrEx>
        <w:trPr>
          <w:trHeight w:val="329"/>
        </w:trPr>
        <w:tc>
          <w:tcPr>
            <w:tcW w:w="1843" w:type="dxa"/>
            <w:shd w:val="clear" w:color="auto" w:fill="auto"/>
          </w:tcPr>
          <w:p w14:paraId="66A4182A" w14:textId="77777777" w:rsidR="00714400" w:rsidRDefault="00714400" w:rsidP="00B914B2">
            <w:pPr>
              <w:jc w:val="center"/>
              <w:rPr>
                <w:rFonts w:ascii="Arial" w:hAnsi="Arial" w:cs="Arial"/>
                <w:b/>
                <w:sz w:val="22"/>
                <w:szCs w:val="22"/>
              </w:rPr>
            </w:pPr>
          </w:p>
          <w:p w14:paraId="403FF752" w14:textId="77777777" w:rsidR="00714400" w:rsidRPr="007F6361" w:rsidRDefault="00714400" w:rsidP="00B914B2">
            <w:pPr>
              <w:jc w:val="center"/>
              <w:rPr>
                <w:rFonts w:ascii="Arial" w:hAnsi="Arial" w:cs="Arial"/>
                <w:b/>
                <w:sz w:val="22"/>
                <w:szCs w:val="22"/>
              </w:rPr>
            </w:pPr>
            <w:r w:rsidRPr="004F7725">
              <w:rPr>
                <w:rFonts w:ascii="Arial" w:hAnsi="Arial" w:cs="Arial"/>
                <w:b/>
                <w:noProof/>
                <w:sz w:val="22"/>
                <w:szCs w:val="22"/>
              </w:rPr>
              <w:t>Marshall</w:t>
            </w:r>
          </w:p>
        </w:tc>
        <w:tc>
          <w:tcPr>
            <w:tcW w:w="2410" w:type="dxa"/>
            <w:shd w:val="clear" w:color="auto" w:fill="auto"/>
          </w:tcPr>
          <w:p w14:paraId="70FFEC7D" w14:textId="77777777" w:rsidR="00714400" w:rsidRDefault="00714400" w:rsidP="00B914B2">
            <w:pPr>
              <w:jc w:val="center"/>
              <w:rPr>
                <w:rFonts w:ascii="Arial" w:hAnsi="Arial" w:cs="Arial"/>
                <w:b/>
                <w:sz w:val="22"/>
                <w:szCs w:val="22"/>
              </w:rPr>
            </w:pPr>
          </w:p>
          <w:p w14:paraId="2520603D" w14:textId="77777777" w:rsidR="00714400" w:rsidRPr="00494BEC" w:rsidRDefault="00714400" w:rsidP="00B914B2">
            <w:pPr>
              <w:jc w:val="center"/>
              <w:rPr>
                <w:rFonts w:ascii="Arial" w:hAnsi="Arial" w:cs="Arial"/>
                <w:sz w:val="22"/>
                <w:szCs w:val="22"/>
              </w:rPr>
            </w:pPr>
            <w:r w:rsidRPr="00494BEC">
              <w:rPr>
                <w:rFonts w:ascii="Arial" w:hAnsi="Arial" w:cs="Arial"/>
                <w:noProof/>
                <w:sz w:val="22"/>
                <w:szCs w:val="22"/>
              </w:rPr>
              <w:t>James</w:t>
            </w:r>
          </w:p>
        </w:tc>
        <w:tc>
          <w:tcPr>
            <w:tcW w:w="3685" w:type="dxa"/>
            <w:shd w:val="clear" w:color="auto" w:fill="auto"/>
          </w:tcPr>
          <w:p w14:paraId="6618BC21" w14:textId="77777777" w:rsidR="00714400" w:rsidRDefault="00714400" w:rsidP="00B914B2">
            <w:pPr>
              <w:jc w:val="center"/>
              <w:rPr>
                <w:rFonts w:ascii="Arial" w:hAnsi="Arial" w:cs="Arial"/>
                <w:sz w:val="22"/>
                <w:szCs w:val="22"/>
              </w:rPr>
            </w:pPr>
          </w:p>
          <w:p w14:paraId="5DF63220" w14:textId="77777777" w:rsidR="00714400" w:rsidRPr="007F6361" w:rsidRDefault="00714400" w:rsidP="00B914B2">
            <w:pPr>
              <w:jc w:val="center"/>
              <w:rPr>
                <w:rFonts w:ascii="Arial" w:hAnsi="Arial" w:cs="Arial"/>
                <w:sz w:val="22"/>
                <w:szCs w:val="22"/>
              </w:rPr>
            </w:pPr>
            <w:r w:rsidRPr="004F7725">
              <w:rPr>
                <w:rFonts w:ascii="Arial" w:hAnsi="Arial" w:cs="Arial"/>
                <w:noProof/>
                <w:sz w:val="22"/>
                <w:szCs w:val="22"/>
              </w:rPr>
              <w:t>Scottish Labour Party</w:t>
            </w:r>
          </w:p>
        </w:tc>
        <w:tc>
          <w:tcPr>
            <w:tcW w:w="2410" w:type="dxa"/>
            <w:shd w:val="clear" w:color="auto" w:fill="auto"/>
          </w:tcPr>
          <w:p w14:paraId="48EDE44B" w14:textId="77777777" w:rsidR="00714400" w:rsidRDefault="00714400" w:rsidP="00B914B2">
            <w:pPr>
              <w:jc w:val="center"/>
              <w:rPr>
                <w:rFonts w:ascii="Arial" w:hAnsi="Arial" w:cs="Arial"/>
                <w:sz w:val="22"/>
                <w:szCs w:val="22"/>
              </w:rPr>
            </w:pPr>
          </w:p>
          <w:p w14:paraId="695BF5F3" w14:textId="77777777" w:rsidR="00714400" w:rsidRDefault="00714400" w:rsidP="00B914B2">
            <w:pPr>
              <w:jc w:val="center"/>
              <w:rPr>
                <w:rFonts w:ascii="Arial" w:hAnsi="Arial" w:cs="Arial"/>
                <w:noProof/>
                <w:sz w:val="22"/>
                <w:szCs w:val="22"/>
              </w:rPr>
            </w:pPr>
            <w:r w:rsidRPr="004F7725">
              <w:rPr>
                <w:rFonts w:ascii="Arial" w:hAnsi="Arial" w:cs="Arial"/>
                <w:noProof/>
                <w:sz w:val="22"/>
                <w:szCs w:val="22"/>
              </w:rPr>
              <w:t>Falkirk</w:t>
            </w:r>
          </w:p>
          <w:p w14:paraId="07F749EA" w14:textId="77777777" w:rsidR="00494BEC" w:rsidRPr="007F6361" w:rsidRDefault="00494BEC" w:rsidP="00B914B2">
            <w:pPr>
              <w:jc w:val="center"/>
              <w:rPr>
                <w:rFonts w:ascii="Arial" w:hAnsi="Arial" w:cs="Arial"/>
                <w:sz w:val="22"/>
                <w:szCs w:val="22"/>
              </w:rPr>
            </w:pPr>
          </w:p>
        </w:tc>
      </w:tr>
      <w:tr w:rsidR="00714400" w:rsidRPr="007F6361" w14:paraId="432BFC6B" w14:textId="77777777" w:rsidTr="00F85402">
        <w:tblPrEx>
          <w:tblLook w:val="04A0" w:firstRow="1" w:lastRow="0" w:firstColumn="1" w:lastColumn="0" w:noHBand="0" w:noVBand="1"/>
        </w:tblPrEx>
        <w:trPr>
          <w:trHeight w:val="329"/>
        </w:trPr>
        <w:tc>
          <w:tcPr>
            <w:tcW w:w="1843" w:type="dxa"/>
            <w:shd w:val="clear" w:color="auto" w:fill="auto"/>
          </w:tcPr>
          <w:p w14:paraId="5DFD706E" w14:textId="77777777" w:rsidR="00714400" w:rsidRDefault="00714400" w:rsidP="00B914B2">
            <w:pPr>
              <w:jc w:val="center"/>
              <w:rPr>
                <w:rFonts w:ascii="Arial" w:hAnsi="Arial" w:cs="Arial"/>
                <w:b/>
                <w:sz w:val="22"/>
                <w:szCs w:val="22"/>
              </w:rPr>
            </w:pPr>
          </w:p>
          <w:p w14:paraId="5ECF1229" w14:textId="77777777" w:rsidR="00714400" w:rsidRPr="007F6361" w:rsidRDefault="00714400" w:rsidP="00B914B2">
            <w:pPr>
              <w:jc w:val="center"/>
              <w:rPr>
                <w:rFonts w:ascii="Arial" w:hAnsi="Arial" w:cs="Arial"/>
                <w:b/>
                <w:sz w:val="22"/>
                <w:szCs w:val="22"/>
              </w:rPr>
            </w:pPr>
            <w:r w:rsidRPr="004F7725">
              <w:rPr>
                <w:rFonts w:ascii="Arial" w:hAnsi="Arial" w:cs="Arial"/>
                <w:b/>
                <w:noProof/>
                <w:sz w:val="22"/>
                <w:szCs w:val="22"/>
              </w:rPr>
              <w:t>Patrick</w:t>
            </w:r>
          </w:p>
        </w:tc>
        <w:tc>
          <w:tcPr>
            <w:tcW w:w="2410" w:type="dxa"/>
            <w:shd w:val="clear" w:color="auto" w:fill="auto"/>
          </w:tcPr>
          <w:p w14:paraId="48F8A5CE" w14:textId="77777777" w:rsidR="00714400" w:rsidRDefault="00714400" w:rsidP="00B914B2">
            <w:pPr>
              <w:jc w:val="center"/>
              <w:rPr>
                <w:rFonts w:ascii="Arial" w:hAnsi="Arial" w:cs="Arial"/>
                <w:b/>
                <w:sz w:val="22"/>
                <w:szCs w:val="22"/>
              </w:rPr>
            </w:pPr>
          </w:p>
          <w:p w14:paraId="05FDB3CB" w14:textId="77777777" w:rsidR="00714400" w:rsidRPr="00494BEC" w:rsidRDefault="00714400" w:rsidP="00B914B2">
            <w:pPr>
              <w:jc w:val="center"/>
              <w:rPr>
                <w:rFonts w:ascii="Arial" w:hAnsi="Arial" w:cs="Arial"/>
                <w:sz w:val="22"/>
                <w:szCs w:val="22"/>
              </w:rPr>
            </w:pPr>
            <w:r w:rsidRPr="00494BEC">
              <w:rPr>
                <w:rFonts w:ascii="Arial" w:hAnsi="Arial" w:cs="Arial"/>
                <w:noProof/>
                <w:sz w:val="22"/>
                <w:szCs w:val="22"/>
              </w:rPr>
              <w:t>Sarah</w:t>
            </w:r>
          </w:p>
        </w:tc>
        <w:tc>
          <w:tcPr>
            <w:tcW w:w="3685" w:type="dxa"/>
            <w:shd w:val="clear" w:color="auto" w:fill="auto"/>
          </w:tcPr>
          <w:p w14:paraId="70E7320F" w14:textId="77777777" w:rsidR="00714400" w:rsidRDefault="00714400" w:rsidP="00B914B2">
            <w:pPr>
              <w:jc w:val="center"/>
              <w:rPr>
                <w:rFonts w:ascii="Arial" w:hAnsi="Arial" w:cs="Arial"/>
                <w:sz w:val="22"/>
                <w:szCs w:val="22"/>
              </w:rPr>
            </w:pPr>
          </w:p>
          <w:p w14:paraId="707855F1" w14:textId="77777777" w:rsidR="00714400" w:rsidRPr="007F6361" w:rsidRDefault="00714400" w:rsidP="00B914B2">
            <w:pPr>
              <w:jc w:val="center"/>
              <w:rPr>
                <w:rFonts w:ascii="Arial" w:hAnsi="Arial" w:cs="Arial"/>
                <w:sz w:val="22"/>
                <w:szCs w:val="22"/>
              </w:rPr>
            </w:pPr>
            <w:r w:rsidRPr="004F7725">
              <w:rPr>
                <w:rFonts w:ascii="Arial" w:hAnsi="Arial" w:cs="Arial"/>
                <w:noProof/>
                <w:sz w:val="22"/>
                <w:szCs w:val="22"/>
              </w:rPr>
              <w:t>Scottish Conservative and Unionist</w:t>
            </w:r>
          </w:p>
        </w:tc>
        <w:tc>
          <w:tcPr>
            <w:tcW w:w="2410" w:type="dxa"/>
            <w:shd w:val="clear" w:color="auto" w:fill="auto"/>
          </w:tcPr>
          <w:p w14:paraId="5385FF5A" w14:textId="77777777" w:rsidR="00714400" w:rsidRDefault="00714400" w:rsidP="00B914B2">
            <w:pPr>
              <w:jc w:val="center"/>
              <w:rPr>
                <w:rFonts w:ascii="Arial" w:hAnsi="Arial" w:cs="Arial"/>
                <w:sz w:val="22"/>
                <w:szCs w:val="22"/>
              </w:rPr>
            </w:pPr>
          </w:p>
          <w:p w14:paraId="56A202D3" w14:textId="77777777" w:rsidR="00714400" w:rsidRDefault="00714400" w:rsidP="00B914B2">
            <w:pPr>
              <w:jc w:val="center"/>
              <w:rPr>
                <w:rFonts w:ascii="Arial" w:hAnsi="Arial" w:cs="Arial"/>
                <w:sz w:val="22"/>
                <w:szCs w:val="22"/>
              </w:rPr>
            </w:pPr>
            <w:r w:rsidRPr="004F7725">
              <w:rPr>
                <w:rFonts w:ascii="Arial" w:hAnsi="Arial" w:cs="Arial"/>
                <w:noProof/>
                <w:sz w:val="22"/>
                <w:szCs w:val="22"/>
              </w:rPr>
              <w:t>24 Gartcows Crescent</w:t>
            </w:r>
          </w:p>
          <w:p w14:paraId="20533E68" w14:textId="77777777" w:rsidR="00714400" w:rsidRDefault="00714400" w:rsidP="00B914B2">
            <w:pPr>
              <w:jc w:val="center"/>
              <w:rPr>
                <w:rFonts w:ascii="Arial" w:hAnsi="Arial" w:cs="Arial"/>
                <w:noProof/>
                <w:sz w:val="22"/>
                <w:szCs w:val="22"/>
              </w:rPr>
            </w:pPr>
            <w:r w:rsidRPr="004F7725">
              <w:rPr>
                <w:rFonts w:ascii="Arial" w:hAnsi="Arial" w:cs="Arial"/>
                <w:noProof/>
                <w:sz w:val="22"/>
                <w:szCs w:val="22"/>
              </w:rPr>
              <w:t>Falkirk</w:t>
            </w:r>
          </w:p>
          <w:p w14:paraId="348DE8E2" w14:textId="77777777" w:rsidR="00CE032A" w:rsidRPr="007F6361" w:rsidRDefault="00CE032A" w:rsidP="00B914B2">
            <w:pPr>
              <w:jc w:val="center"/>
              <w:rPr>
                <w:rFonts w:ascii="Arial" w:hAnsi="Arial" w:cs="Arial"/>
                <w:sz w:val="22"/>
                <w:szCs w:val="22"/>
              </w:rPr>
            </w:pPr>
          </w:p>
        </w:tc>
      </w:tr>
      <w:tr w:rsidR="00714400" w:rsidRPr="007F6361" w14:paraId="3585C058" w14:textId="77777777" w:rsidTr="00F85402">
        <w:tblPrEx>
          <w:tblLook w:val="04A0" w:firstRow="1" w:lastRow="0" w:firstColumn="1" w:lastColumn="0" w:noHBand="0" w:noVBand="1"/>
        </w:tblPrEx>
        <w:trPr>
          <w:trHeight w:val="329"/>
        </w:trPr>
        <w:tc>
          <w:tcPr>
            <w:tcW w:w="1843" w:type="dxa"/>
            <w:shd w:val="clear" w:color="auto" w:fill="auto"/>
          </w:tcPr>
          <w:p w14:paraId="097F784E" w14:textId="77777777" w:rsidR="00714400" w:rsidRDefault="00714400" w:rsidP="00B914B2">
            <w:pPr>
              <w:jc w:val="center"/>
              <w:rPr>
                <w:rFonts w:ascii="Arial" w:hAnsi="Arial" w:cs="Arial"/>
                <w:b/>
                <w:sz w:val="22"/>
                <w:szCs w:val="22"/>
              </w:rPr>
            </w:pPr>
          </w:p>
          <w:p w14:paraId="7A36FD3B" w14:textId="77777777" w:rsidR="00714400" w:rsidRPr="007F6361" w:rsidRDefault="00714400" w:rsidP="00B914B2">
            <w:pPr>
              <w:jc w:val="center"/>
              <w:rPr>
                <w:rFonts w:ascii="Arial" w:hAnsi="Arial" w:cs="Arial"/>
                <w:b/>
                <w:sz w:val="22"/>
                <w:szCs w:val="22"/>
              </w:rPr>
            </w:pPr>
            <w:r w:rsidRPr="004F7725">
              <w:rPr>
                <w:rFonts w:ascii="Arial" w:hAnsi="Arial" w:cs="Arial"/>
                <w:b/>
                <w:noProof/>
                <w:sz w:val="22"/>
                <w:szCs w:val="22"/>
              </w:rPr>
              <w:t>Russell</w:t>
            </w:r>
          </w:p>
        </w:tc>
        <w:tc>
          <w:tcPr>
            <w:tcW w:w="2410" w:type="dxa"/>
            <w:shd w:val="clear" w:color="auto" w:fill="auto"/>
          </w:tcPr>
          <w:p w14:paraId="2A9DC9C7" w14:textId="77777777" w:rsidR="00714400" w:rsidRDefault="00714400" w:rsidP="00B914B2">
            <w:pPr>
              <w:jc w:val="center"/>
              <w:rPr>
                <w:rFonts w:ascii="Arial" w:hAnsi="Arial" w:cs="Arial"/>
                <w:b/>
                <w:sz w:val="22"/>
                <w:szCs w:val="22"/>
              </w:rPr>
            </w:pPr>
          </w:p>
          <w:p w14:paraId="0252AF30" w14:textId="77777777" w:rsidR="00714400" w:rsidRPr="00494BEC" w:rsidRDefault="00714400" w:rsidP="00714400">
            <w:pPr>
              <w:jc w:val="center"/>
              <w:rPr>
                <w:rFonts w:ascii="Arial" w:hAnsi="Arial" w:cs="Arial"/>
                <w:sz w:val="22"/>
                <w:szCs w:val="22"/>
              </w:rPr>
            </w:pPr>
            <w:r w:rsidRPr="00494BEC">
              <w:rPr>
                <w:rFonts w:ascii="Arial" w:hAnsi="Arial" w:cs="Arial"/>
                <w:noProof/>
                <w:sz w:val="22"/>
                <w:szCs w:val="22"/>
              </w:rPr>
              <w:t>Emma Lindsey</w:t>
            </w:r>
          </w:p>
        </w:tc>
        <w:tc>
          <w:tcPr>
            <w:tcW w:w="3685" w:type="dxa"/>
            <w:shd w:val="clear" w:color="auto" w:fill="auto"/>
          </w:tcPr>
          <w:p w14:paraId="39177A63" w14:textId="77777777" w:rsidR="00714400" w:rsidRDefault="00714400" w:rsidP="00B914B2">
            <w:pPr>
              <w:jc w:val="center"/>
              <w:rPr>
                <w:rFonts w:ascii="Arial" w:hAnsi="Arial" w:cs="Arial"/>
                <w:sz w:val="22"/>
                <w:szCs w:val="22"/>
              </w:rPr>
            </w:pPr>
          </w:p>
          <w:p w14:paraId="54BEF96A" w14:textId="77777777" w:rsidR="00714400" w:rsidRPr="007F6361" w:rsidRDefault="00714400" w:rsidP="00B914B2">
            <w:pPr>
              <w:jc w:val="center"/>
              <w:rPr>
                <w:rFonts w:ascii="Arial" w:hAnsi="Arial" w:cs="Arial"/>
                <w:sz w:val="22"/>
                <w:szCs w:val="22"/>
              </w:rPr>
            </w:pPr>
            <w:r w:rsidRPr="004F7725">
              <w:rPr>
                <w:rFonts w:ascii="Arial" w:hAnsi="Arial" w:cs="Arial"/>
                <w:noProof/>
                <w:sz w:val="22"/>
                <w:szCs w:val="22"/>
              </w:rPr>
              <w:t>Scottish National Party (SNP)</w:t>
            </w:r>
          </w:p>
        </w:tc>
        <w:tc>
          <w:tcPr>
            <w:tcW w:w="2410" w:type="dxa"/>
            <w:shd w:val="clear" w:color="auto" w:fill="auto"/>
          </w:tcPr>
          <w:p w14:paraId="3D7332FF" w14:textId="77777777" w:rsidR="00714400" w:rsidRDefault="00714400" w:rsidP="00B914B2">
            <w:pPr>
              <w:jc w:val="center"/>
              <w:rPr>
                <w:rFonts w:ascii="Arial" w:hAnsi="Arial" w:cs="Arial"/>
                <w:sz w:val="22"/>
                <w:szCs w:val="22"/>
              </w:rPr>
            </w:pPr>
          </w:p>
          <w:p w14:paraId="0778322A" w14:textId="77777777" w:rsidR="00714400" w:rsidRDefault="00714400" w:rsidP="00B914B2">
            <w:pPr>
              <w:jc w:val="center"/>
              <w:rPr>
                <w:rFonts w:ascii="Arial" w:hAnsi="Arial" w:cs="Arial"/>
                <w:sz w:val="22"/>
                <w:szCs w:val="22"/>
              </w:rPr>
            </w:pPr>
            <w:r w:rsidRPr="004F7725">
              <w:rPr>
                <w:rFonts w:ascii="Arial" w:hAnsi="Arial" w:cs="Arial"/>
                <w:noProof/>
                <w:sz w:val="22"/>
                <w:szCs w:val="22"/>
              </w:rPr>
              <w:t>Flat 1</w:t>
            </w:r>
          </w:p>
          <w:p w14:paraId="29291A59" w14:textId="77777777" w:rsidR="00714400" w:rsidRDefault="00714400" w:rsidP="00B914B2">
            <w:pPr>
              <w:jc w:val="center"/>
              <w:rPr>
                <w:rFonts w:ascii="Arial" w:hAnsi="Arial" w:cs="Arial"/>
                <w:sz w:val="22"/>
                <w:szCs w:val="22"/>
              </w:rPr>
            </w:pPr>
            <w:r w:rsidRPr="004F7725">
              <w:rPr>
                <w:rFonts w:ascii="Arial" w:hAnsi="Arial" w:cs="Arial"/>
                <w:noProof/>
                <w:sz w:val="22"/>
                <w:szCs w:val="22"/>
              </w:rPr>
              <w:t>1 The Maltings</w:t>
            </w:r>
          </w:p>
          <w:p w14:paraId="28E49ECD" w14:textId="77777777" w:rsidR="00714400" w:rsidRDefault="00714400" w:rsidP="00B914B2">
            <w:pPr>
              <w:jc w:val="center"/>
              <w:rPr>
                <w:rFonts w:ascii="Arial" w:hAnsi="Arial" w:cs="Arial"/>
                <w:noProof/>
                <w:sz w:val="22"/>
                <w:szCs w:val="22"/>
              </w:rPr>
            </w:pPr>
            <w:r w:rsidRPr="004F7725">
              <w:rPr>
                <w:rFonts w:ascii="Arial" w:hAnsi="Arial" w:cs="Arial"/>
                <w:noProof/>
                <w:sz w:val="22"/>
                <w:szCs w:val="22"/>
              </w:rPr>
              <w:t>Falkirk</w:t>
            </w:r>
          </w:p>
          <w:p w14:paraId="65ACE979" w14:textId="77777777" w:rsidR="00CE032A" w:rsidRPr="007F6361" w:rsidRDefault="00CE032A" w:rsidP="00B914B2">
            <w:pPr>
              <w:jc w:val="center"/>
              <w:rPr>
                <w:rFonts w:ascii="Arial" w:hAnsi="Arial" w:cs="Arial"/>
                <w:sz w:val="22"/>
                <w:szCs w:val="22"/>
              </w:rPr>
            </w:pPr>
          </w:p>
        </w:tc>
      </w:tr>
    </w:tbl>
    <w:p w14:paraId="6730AD55" w14:textId="77777777" w:rsidR="00714400" w:rsidRDefault="00714400" w:rsidP="00714400">
      <w:pPr>
        <w:pStyle w:val="ListParagraph"/>
        <w:ind w:left="360"/>
        <w:rPr>
          <w:rFonts w:ascii="Arial" w:hAnsi="Arial" w:cs="Arial"/>
          <w:sz w:val="22"/>
          <w:szCs w:val="22"/>
        </w:rPr>
      </w:pPr>
    </w:p>
    <w:p w14:paraId="51768D04" w14:textId="77777777" w:rsidR="00714400" w:rsidRPr="007F6361" w:rsidRDefault="00714400" w:rsidP="00252ADC">
      <w:pPr>
        <w:pStyle w:val="ListParagraph"/>
        <w:numPr>
          <w:ilvl w:val="0"/>
          <w:numId w:val="2"/>
        </w:numPr>
        <w:rPr>
          <w:rFonts w:ascii="Arial" w:hAnsi="Arial" w:cs="Arial"/>
          <w:sz w:val="22"/>
          <w:szCs w:val="22"/>
        </w:rPr>
      </w:pPr>
      <w:r w:rsidRPr="007F6361">
        <w:rPr>
          <w:rFonts w:ascii="Arial" w:hAnsi="Arial" w:cs="Arial"/>
          <w:sz w:val="22"/>
          <w:szCs w:val="22"/>
        </w:rPr>
        <w:t>Where the candidate has given a commonly used surname or forename on that candidate’s nomination form, it is that commonly used surname or forename (instead of any other name) that will appear on the Notice of Poll.</w:t>
      </w:r>
    </w:p>
    <w:p w14:paraId="4C0CA4F3" w14:textId="77777777" w:rsidR="00714400" w:rsidRPr="007F6361" w:rsidRDefault="00714400" w:rsidP="00305278">
      <w:pPr>
        <w:ind w:left="567" w:hanging="567"/>
        <w:jc w:val="both"/>
        <w:rPr>
          <w:rFonts w:ascii="Arial" w:hAnsi="Arial" w:cs="Arial"/>
          <w:sz w:val="22"/>
          <w:szCs w:val="22"/>
        </w:rPr>
      </w:pPr>
      <w:r w:rsidRPr="007F6361">
        <w:rPr>
          <w:rFonts w:ascii="Arial" w:hAnsi="Arial" w:cs="Arial"/>
          <w:sz w:val="22"/>
          <w:szCs w:val="22"/>
        </w:rPr>
        <w:t xml:space="preserve"> </w:t>
      </w:r>
    </w:p>
    <w:p w14:paraId="1C20D798" w14:textId="77777777" w:rsidR="00714400" w:rsidRPr="007F6361" w:rsidRDefault="00714400" w:rsidP="00252ADC">
      <w:pPr>
        <w:ind w:left="567" w:hanging="567"/>
        <w:rPr>
          <w:rFonts w:ascii="Arial" w:hAnsi="Arial" w:cs="Arial"/>
          <w:sz w:val="22"/>
          <w:szCs w:val="22"/>
        </w:rPr>
      </w:pPr>
      <w:r w:rsidRPr="007F6361">
        <w:rPr>
          <w:rFonts w:ascii="Arial" w:hAnsi="Arial" w:cs="Arial"/>
          <w:sz w:val="22"/>
          <w:szCs w:val="22"/>
        </w:rPr>
        <w:t>3.</w:t>
      </w:r>
      <w:r w:rsidRPr="007F6361">
        <w:rPr>
          <w:rFonts w:ascii="Arial" w:hAnsi="Arial" w:cs="Arial"/>
          <w:sz w:val="22"/>
          <w:szCs w:val="22"/>
        </w:rPr>
        <w:tab/>
        <w:t>The persons entitled to vote as electors at this election are the persons registered in the register of electors for Ward</w:t>
      </w:r>
      <w:r>
        <w:rPr>
          <w:rFonts w:ascii="Arial" w:hAnsi="Arial" w:cs="Arial"/>
          <w:sz w:val="22"/>
          <w:szCs w:val="22"/>
        </w:rPr>
        <w:t xml:space="preserve"> 7 – Falkirk South</w:t>
      </w:r>
      <w:r w:rsidRPr="007F6361">
        <w:rPr>
          <w:rFonts w:ascii="Arial" w:hAnsi="Arial" w:cs="Arial"/>
          <w:sz w:val="22"/>
          <w:szCs w:val="22"/>
        </w:rPr>
        <w:t>, but a person whose name is so registered may not vote if the entry in the said register gives as the date on which he/she will become of voting age a date later than the day fixed for the poll.</w:t>
      </w:r>
    </w:p>
    <w:p w14:paraId="32FBA97A" w14:textId="77777777" w:rsidR="00714400" w:rsidRDefault="00714400" w:rsidP="00305278">
      <w:pPr>
        <w:ind w:left="567" w:hanging="567"/>
        <w:jc w:val="both"/>
        <w:rPr>
          <w:rFonts w:ascii="Arial" w:hAnsi="Arial" w:cs="Arial"/>
          <w:sz w:val="22"/>
          <w:szCs w:val="22"/>
        </w:rPr>
      </w:pPr>
    </w:p>
    <w:p w14:paraId="7BA17D31" w14:textId="77777777" w:rsidR="00714400" w:rsidRPr="007F6361" w:rsidRDefault="00714400" w:rsidP="00305278">
      <w:pPr>
        <w:ind w:left="567" w:hanging="567"/>
        <w:jc w:val="both"/>
        <w:rPr>
          <w:rFonts w:ascii="Arial" w:hAnsi="Arial" w:cs="Arial"/>
          <w:sz w:val="22"/>
          <w:szCs w:val="22"/>
        </w:rPr>
      </w:pPr>
    </w:p>
    <w:p w14:paraId="7D4CB2C3" w14:textId="77777777" w:rsidR="00714400" w:rsidRPr="007F6361" w:rsidRDefault="00714400" w:rsidP="00305278">
      <w:pPr>
        <w:ind w:left="567" w:hanging="567"/>
        <w:jc w:val="both"/>
        <w:rPr>
          <w:rFonts w:ascii="Arial" w:hAnsi="Arial" w:cs="Arial"/>
          <w:sz w:val="22"/>
          <w:szCs w:val="22"/>
        </w:rPr>
      </w:pPr>
      <w:r>
        <w:rPr>
          <w:rFonts w:ascii="Arial" w:hAnsi="Arial" w:cs="Arial"/>
          <w:sz w:val="22"/>
          <w:szCs w:val="22"/>
        </w:rPr>
        <w:t>Kenneth Lawrie</w:t>
      </w:r>
    </w:p>
    <w:p w14:paraId="0272EDB0" w14:textId="77777777" w:rsidR="00714400" w:rsidRPr="007F6361" w:rsidRDefault="00714400" w:rsidP="00305278">
      <w:pPr>
        <w:ind w:left="567" w:hanging="567"/>
        <w:jc w:val="both"/>
        <w:rPr>
          <w:rFonts w:ascii="Arial" w:hAnsi="Arial" w:cs="Arial"/>
          <w:sz w:val="22"/>
          <w:szCs w:val="22"/>
        </w:rPr>
      </w:pPr>
      <w:r w:rsidRPr="007F6361">
        <w:rPr>
          <w:rFonts w:ascii="Arial" w:hAnsi="Arial" w:cs="Arial"/>
          <w:sz w:val="22"/>
          <w:szCs w:val="22"/>
        </w:rPr>
        <w:t>Returning Officer</w:t>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p>
    <w:p w14:paraId="0E151C62" w14:textId="77777777" w:rsidR="00714400" w:rsidRPr="007F6361" w:rsidRDefault="00714400" w:rsidP="00305278">
      <w:pPr>
        <w:ind w:left="567" w:hanging="567"/>
        <w:jc w:val="both"/>
        <w:rPr>
          <w:rFonts w:ascii="Arial" w:hAnsi="Arial" w:cs="Arial"/>
          <w:sz w:val="22"/>
          <w:szCs w:val="22"/>
        </w:rPr>
      </w:pPr>
      <w:r w:rsidRPr="007F6361">
        <w:rPr>
          <w:rFonts w:ascii="Arial" w:hAnsi="Arial" w:cs="Arial"/>
          <w:sz w:val="22"/>
          <w:szCs w:val="22"/>
        </w:rPr>
        <w:t xml:space="preserve">Election Office </w:t>
      </w:r>
    </w:p>
    <w:p w14:paraId="5AEE8BDB" w14:textId="77777777" w:rsidR="00714400" w:rsidRPr="007F6361" w:rsidRDefault="00714400" w:rsidP="00EB0386">
      <w:pPr>
        <w:ind w:left="567" w:hanging="567"/>
        <w:jc w:val="both"/>
        <w:rPr>
          <w:rFonts w:ascii="Arial" w:hAnsi="Arial" w:cs="Arial"/>
          <w:sz w:val="22"/>
          <w:szCs w:val="22"/>
        </w:rPr>
      </w:pPr>
      <w:r w:rsidRPr="007F6361">
        <w:rPr>
          <w:rFonts w:ascii="Arial" w:hAnsi="Arial" w:cs="Arial"/>
          <w:sz w:val="22"/>
          <w:szCs w:val="22"/>
        </w:rPr>
        <w:t>Municipal Buildings</w:t>
      </w:r>
    </w:p>
    <w:p w14:paraId="0C784081" w14:textId="77777777" w:rsidR="00714400" w:rsidRDefault="00714400" w:rsidP="00FD5A72">
      <w:pPr>
        <w:ind w:left="567" w:hanging="567"/>
        <w:jc w:val="both"/>
        <w:rPr>
          <w:rFonts w:ascii="Arial" w:hAnsi="Arial" w:cs="Arial"/>
          <w:sz w:val="22"/>
          <w:szCs w:val="22"/>
        </w:rPr>
      </w:pPr>
      <w:r w:rsidRPr="007F6361">
        <w:rPr>
          <w:rFonts w:ascii="Arial" w:hAnsi="Arial" w:cs="Arial"/>
          <w:sz w:val="22"/>
          <w:szCs w:val="22"/>
        </w:rPr>
        <w:t xml:space="preserve">Falkirk   </w:t>
      </w:r>
    </w:p>
    <w:p w14:paraId="7C4F5692" w14:textId="77777777" w:rsidR="00714400" w:rsidRDefault="00714400" w:rsidP="00FD5A72">
      <w:pPr>
        <w:ind w:left="567" w:hanging="567"/>
        <w:jc w:val="both"/>
        <w:rPr>
          <w:rFonts w:ascii="Arial" w:hAnsi="Arial" w:cs="Arial"/>
          <w:sz w:val="22"/>
          <w:szCs w:val="22"/>
        </w:rPr>
        <w:sectPr w:rsidR="00714400" w:rsidSect="00714400">
          <w:footerReference w:type="default" r:id="rId7"/>
          <w:pgSz w:w="11906" w:h="16838" w:code="9"/>
          <w:pgMar w:top="851" w:right="851" w:bottom="851" w:left="851" w:header="709" w:footer="709" w:gutter="0"/>
          <w:paperSrc w:first="1" w:other="1"/>
          <w:pgNumType w:start="1"/>
          <w:cols w:space="708"/>
          <w:docGrid w:linePitch="360"/>
        </w:sectPr>
      </w:pPr>
      <w:r w:rsidRPr="007F6361">
        <w:rPr>
          <w:rFonts w:ascii="Arial" w:hAnsi="Arial" w:cs="Arial"/>
          <w:sz w:val="22"/>
          <w:szCs w:val="22"/>
        </w:rPr>
        <w:t>FK1 5RS</w:t>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sidRPr="007F6361">
        <w:rPr>
          <w:rFonts w:ascii="Arial" w:hAnsi="Arial" w:cs="Arial"/>
          <w:sz w:val="22"/>
          <w:szCs w:val="22"/>
        </w:rPr>
        <w:tab/>
      </w:r>
      <w:r>
        <w:rPr>
          <w:rFonts w:ascii="Arial" w:hAnsi="Arial" w:cs="Arial"/>
          <w:sz w:val="22"/>
          <w:szCs w:val="22"/>
        </w:rPr>
        <w:t xml:space="preserve">                  </w:t>
      </w:r>
      <w:r w:rsidRPr="007F6361">
        <w:rPr>
          <w:rFonts w:ascii="Arial" w:hAnsi="Arial" w:cs="Arial"/>
          <w:sz w:val="22"/>
          <w:szCs w:val="22"/>
        </w:rPr>
        <w:t xml:space="preserve">      </w:t>
      </w:r>
      <w:r>
        <w:rPr>
          <w:rFonts w:ascii="Arial" w:hAnsi="Arial" w:cs="Arial"/>
          <w:sz w:val="22"/>
          <w:szCs w:val="22"/>
        </w:rPr>
        <w:t>13 September 2021</w:t>
      </w:r>
      <w:r w:rsidRPr="007F6361">
        <w:rPr>
          <w:rFonts w:ascii="Arial" w:hAnsi="Arial" w:cs="Arial"/>
          <w:sz w:val="22"/>
          <w:szCs w:val="22"/>
        </w:rPr>
        <w:tab/>
      </w:r>
      <w:r w:rsidRPr="007F6361">
        <w:rPr>
          <w:rFonts w:ascii="Arial" w:hAnsi="Arial" w:cs="Arial"/>
          <w:sz w:val="22"/>
          <w:szCs w:val="22"/>
        </w:rPr>
        <w:tab/>
      </w:r>
    </w:p>
    <w:p w14:paraId="0AB92AB5" w14:textId="77777777" w:rsidR="00714400" w:rsidRPr="007F6361" w:rsidRDefault="00714400" w:rsidP="00FD5A72">
      <w:pPr>
        <w:ind w:left="567" w:hanging="567"/>
        <w:jc w:val="both"/>
        <w:rPr>
          <w:rFonts w:ascii="Arial" w:hAnsi="Arial" w:cs="Arial"/>
          <w:sz w:val="22"/>
          <w:szCs w:val="22"/>
        </w:rPr>
      </w:pPr>
    </w:p>
    <w:sectPr w:rsidR="00714400" w:rsidRPr="007F6361" w:rsidSect="00714400">
      <w:footerReference w:type="default" r:id="rId8"/>
      <w:type w:val="continuous"/>
      <w:pgSz w:w="11906" w:h="16838" w:code="9"/>
      <w:pgMar w:top="851" w:right="851" w:bottom="851" w:left="851" w:header="709" w:footer="709"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E39DE" w14:textId="77777777" w:rsidR="00DC0410" w:rsidRDefault="00DC0410" w:rsidP="00D92B0C">
      <w:r>
        <w:separator/>
      </w:r>
    </w:p>
  </w:endnote>
  <w:endnote w:type="continuationSeparator" w:id="0">
    <w:p w14:paraId="5263E777" w14:textId="77777777" w:rsidR="00DC0410" w:rsidRDefault="00DC0410" w:rsidP="00D9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01AFF" w14:textId="77777777" w:rsidR="00714400" w:rsidRDefault="00714400">
    <w:pPr>
      <w:pStyle w:val="Footer"/>
    </w:pPr>
  </w:p>
  <w:p w14:paraId="5DD8810D" w14:textId="77777777" w:rsidR="00714400" w:rsidRPr="00186BF8" w:rsidRDefault="00714400" w:rsidP="00186BF8">
    <w:pPr>
      <w:pStyle w:val="Footer"/>
      <w:jc w:val="center"/>
      <w:rPr>
        <w:i/>
      </w:rPr>
    </w:pPr>
    <w:r w:rsidRPr="00186BF8">
      <w:rPr>
        <w:i/>
      </w:rPr>
      <w:t xml:space="preserve">Printed and published by the </w:t>
    </w:r>
    <w:proofErr w:type="gramStart"/>
    <w:r w:rsidRPr="00186BF8">
      <w:rPr>
        <w:i/>
      </w:rPr>
      <w:t>above mentioned</w:t>
    </w:r>
    <w:proofErr w:type="gramEnd"/>
    <w:r w:rsidRPr="00186BF8">
      <w:rPr>
        <w:i/>
      </w:rPr>
      <w:t xml:space="preserve"> Returning Officer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334BD" w14:textId="77777777" w:rsidR="00FA04E6" w:rsidRDefault="00FA04E6">
    <w:pPr>
      <w:pStyle w:val="Footer"/>
    </w:pPr>
  </w:p>
  <w:p w14:paraId="553B2421" w14:textId="77777777" w:rsidR="00FA04E6" w:rsidRPr="00186BF8" w:rsidRDefault="00FA04E6" w:rsidP="00186BF8">
    <w:pPr>
      <w:pStyle w:val="Footer"/>
      <w:jc w:val="center"/>
      <w:rPr>
        <w:i/>
      </w:rPr>
    </w:pPr>
    <w:r w:rsidRPr="00186BF8">
      <w:rPr>
        <w:i/>
      </w:rPr>
      <w:t xml:space="preserve">Printed and published by the </w:t>
    </w:r>
    <w:proofErr w:type="gramStart"/>
    <w:r w:rsidRPr="00186BF8">
      <w:rPr>
        <w:i/>
      </w:rPr>
      <w:t>above mentioned</w:t>
    </w:r>
    <w:proofErr w:type="gramEnd"/>
    <w:r w:rsidRPr="00186BF8">
      <w:rPr>
        <w:i/>
      </w:rPr>
      <w:t xml:space="preserve"> Returning Officer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82B68" w14:textId="77777777" w:rsidR="00DC0410" w:rsidRDefault="00DC0410" w:rsidP="00D92B0C">
      <w:r>
        <w:separator/>
      </w:r>
    </w:p>
  </w:footnote>
  <w:footnote w:type="continuationSeparator" w:id="0">
    <w:p w14:paraId="4CE936FC" w14:textId="77777777" w:rsidR="00DC0410" w:rsidRDefault="00DC0410" w:rsidP="00D92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2B4B21C6"/>
    <w:multiLevelType w:val="hybridMultilevel"/>
    <w:tmpl w:val="D428AF96"/>
    <w:lvl w:ilvl="0" w:tplc="7DE067F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61ED1243"/>
    <w:multiLevelType w:val="hybridMultilevel"/>
    <w:tmpl w:val="070835FE"/>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78"/>
    <w:rsid w:val="000914D0"/>
    <w:rsid w:val="000D2481"/>
    <w:rsid w:val="001556DE"/>
    <w:rsid w:val="0018101B"/>
    <w:rsid w:val="00186BF8"/>
    <w:rsid w:val="001B5ED1"/>
    <w:rsid w:val="00252ADC"/>
    <w:rsid w:val="002C4023"/>
    <w:rsid w:val="00304CCB"/>
    <w:rsid w:val="00305278"/>
    <w:rsid w:val="003140C1"/>
    <w:rsid w:val="003540B0"/>
    <w:rsid w:val="003774F4"/>
    <w:rsid w:val="00431CCC"/>
    <w:rsid w:val="004665CC"/>
    <w:rsid w:val="00494BEC"/>
    <w:rsid w:val="004A1FD6"/>
    <w:rsid w:val="004A4706"/>
    <w:rsid w:val="004A4D29"/>
    <w:rsid w:val="004C008B"/>
    <w:rsid w:val="004E1399"/>
    <w:rsid w:val="004F755B"/>
    <w:rsid w:val="0053187C"/>
    <w:rsid w:val="00550ED3"/>
    <w:rsid w:val="005656CE"/>
    <w:rsid w:val="005851FF"/>
    <w:rsid w:val="005B2A56"/>
    <w:rsid w:val="005C13C9"/>
    <w:rsid w:val="005F495B"/>
    <w:rsid w:val="00623120"/>
    <w:rsid w:val="00683451"/>
    <w:rsid w:val="006A08E8"/>
    <w:rsid w:val="006B180C"/>
    <w:rsid w:val="006C0C61"/>
    <w:rsid w:val="007138C7"/>
    <w:rsid w:val="00714400"/>
    <w:rsid w:val="007273A8"/>
    <w:rsid w:val="00756622"/>
    <w:rsid w:val="007673DD"/>
    <w:rsid w:val="007D767E"/>
    <w:rsid w:val="007F6361"/>
    <w:rsid w:val="00800464"/>
    <w:rsid w:val="00845644"/>
    <w:rsid w:val="00872E46"/>
    <w:rsid w:val="008C286A"/>
    <w:rsid w:val="008F1695"/>
    <w:rsid w:val="00922A03"/>
    <w:rsid w:val="00984591"/>
    <w:rsid w:val="009A3716"/>
    <w:rsid w:val="009C74C5"/>
    <w:rsid w:val="009D1297"/>
    <w:rsid w:val="009F72AE"/>
    <w:rsid w:val="00A12895"/>
    <w:rsid w:val="00A43E5F"/>
    <w:rsid w:val="00A70A4E"/>
    <w:rsid w:val="00A81FD1"/>
    <w:rsid w:val="00B914B2"/>
    <w:rsid w:val="00BA2598"/>
    <w:rsid w:val="00BE1253"/>
    <w:rsid w:val="00C1428B"/>
    <w:rsid w:val="00C15E5A"/>
    <w:rsid w:val="00CC0EF8"/>
    <w:rsid w:val="00CD6C93"/>
    <w:rsid w:val="00CE032A"/>
    <w:rsid w:val="00D05E0C"/>
    <w:rsid w:val="00D366CC"/>
    <w:rsid w:val="00D602DF"/>
    <w:rsid w:val="00D85667"/>
    <w:rsid w:val="00D92B0C"/>
    <w:rsid w:val="00DC0410"/>
    <w:rsid w:val="00E07AB3"/>
    <w:rsid w:val="00E22B5F"/>
    <w:rsid w:val="00EB0386"/>
    <w:rsid w:val="00ED4B03"/>
    <w:rsid w:val="00EF3AB0"/>
    <w:rsid w:val="00F01F21"/>
    <w:rsid w:val="00F13726"/>
    <w:rsid w:val="00F42011"/>
    <w:rsid w:val="00F478D7"/>
    <w:rsid w:val="00F85402"/>
    <w:rsid w:val="00FA04E6"/>
    <w:rsid w:val="00FD5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CCB1E1"/>
  <w15:chartTrackingRefBased/>
  <w15:docId w15:val="{75EF1077-FB09-422C-B435-8BFE7C34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278"/>
    <w:pPr>
      <w:ind w:left="720"/>
      <w:contextualSpacing/>
    </w:pPr>
  </w:style>
  <w:style w:type="table" w:styleId="TableGrid">
    <w:name w:val="Table Grid"/>
    <w:basedOn w:val="TableNormal"/>
    <w:rsid w:val="00155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92B0C"/>
    <w:pPr>
      <w:tabs>
        <w:tab w:val="center" w:pos="4513"/>
        <w:tab w:val="right" w:pos="9026"/>
      </w:tabs>
    </w:pPr>
  </w:style>
  <w:style w:type="character" w:customStyle="1" w:styleId="HeaderChar">
    <w:name w:val="Header Char"/>
    <w:link w:val="Header"/>
    <w:rsid w:val="00D92B0C"/>
    <w:rPr>
      <w:sz w:val="24"/>
      <w:szCs w:val="24"/>
    </w:rPr>
  </w:style>
  <w:style w:type="paragraph" w:styleId="Footer">
    <w:name w:val="footer"/>
    <w:basedOn w:val="Normal"/>
    <w:link w:val="FooterChar"/>
    <w:uiPriority w:val="99"/>
    <w:rsid w:val="00D92B0C"/>
    <w:pPr>
      <w:tabs>
        <w:tab w:val="center" w:pos="4513"/>
        <w:tab w:val="right" w:pos="9026"/>
      </w:tabs>
    </w:pPr>
  </w:style>
  <w:style w:type="character" w:customStyle="1" w:styleId="FooterChar">
    <w:name w:val="Footer Char"/>
    <w:link w:val="Footer"/>
    <w:uiPriority w:val="99"/>
    <w:rsid w:val="00D92B0C"/>
    <w:rPr>
      <w:sz w:val="24"/>
      <w:szCs w:val="24"/>
    </w:rPr>
  </w:style>
  <w:style w:type="paragraph" w:styleId="BalloonText">
    <w:name w:val="Balloon Text"/>
    <w:basedOn w:val="Normal"/>
    <w:link w:val="BalloonTextChar"/>
    <w:rsid w:val="00D92B0C"/>
    <w:rPr>
      <w:rFonts w:ascii="Tahoma" w:hAnsi="Tahoma" w:cs="Tahoma"/>
      <w:sz w:val="16"/>
      <w:szCs w:val="16"/>
    </w:rPr>
  </w:style>
  <w:style w:type="character" w:customStyle="1" w:styleId="BalloonTextChar">
    <w:name w:val="Balloon Text Char"/>
    <w:link w:val="BalloonText"/>
    <w:rsid w:val="00D92B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Fraser</dc:creator>
  <cp:keywords/>
  <cp:lastModifiedBy>Mike Storrar</cp:lastModifiedBy>
  <cp:revision>2</cp:revision>
  <cp:lastPrinted>2021-09-13T16:20:00Z</cp:lastPrinted>
  <dcterms:created xsi:type="dcterms:W3CDTF">2021-09-13T16:42:00Z</dcterms:created>
  <dcterms:modified xsi:type="dcterms:W3CDTF">2021-09-13T16:42:00Z</dcterms:modified>
</cp:coreProperties>
</file>