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654" w:rsidRDefault="003B2A66" w:rsidP="002E0F2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 1:</w:t>
      </w:r>
      <w:r w:rsidRPr="003B2A66">
        <w:rPr>
          <w:b/>
          <w:sz w:val="28"/>
          <w:szCs w:val="28"/>
        </w:rPr>
        <w:t xml:space="preserve"> </w:t>
      </w:r>
      <w:r w:rsidR="00A41654" w:rsidRPr="002E0F23">
        <w:rPr>
          <w:sz w:val="28"/>
          <w:szCs w:val="28"/>
        </w:rPr>
        <w:t>Создание простых проектов, включающих методы на основе событий.</w:t>
      </w:r>
      <w:r w:rsidR="00540EB5">
        <w:rPr>
          <w:sz w:val="28"/>
          <w:szCs w:val="28"/>
        </w:rPr>
        <w:t xml:space="preserve"> Настройка среды программирования.</w:t>
      </w:r>
    </w:p>
    <w:p w:rsidR="00BF202E" w:rsidRPr="00BF202E" w:rsidRDefault="00BF202E" w:rsidP="00BF202E">
      <w:pPr>
        <w:jc w:val="center"/>
        <w:rPr>
          <w:i/>
          <w:sz w:val="16"/>
          <w:szCs w:val="16"/>
        </w:rPr>
      </w:pPr>
    </w:p>
    <w:p w:rsidR="00A41654" w:rsidRPr="00A41654" w:rsidRDefault="00A41654" w:rsidP="00A41654">
      <w:pPr>
        <w:rPr>
          <w:sz w:val="16"/>
          <w:szCs w:val="16"/>
        </w:rPr>
      </w:pPr>
    </w:p>
    <w:p w:rsidR="00BF202E" w:rsidRPr="00BF202E" w:rsidRDefault="00A41654" w:rsidP="00BF202E">
      <w:pPr>
        <w:jc w:val="both"/>
        <w:rPr>
          <w:sz w:val="26"/>
          <w:szCs w:val="26"/>
        </w:rPr>
      </w:pPr>
      <w:r w:rsidRPr="00477DA6">
        <w:rPr>
          <w:b/>
          <w:sz w:val="26"/>
          <w:szCs w:val="26"/>
        </w:rPr>
        <w:t>Цель работы:</w:t>
      </w:r>
      <w:r w:rsidRPr="00477DA6">
        <w:rPr>
          <w:sz w:val="26"/>
          <w:szCs w:val="26"/>
        </w:rPr>
        <w:t xml:space="preserve"> Получить практические навыки </w:t>
      </w:r>
      <w:r w:rsidR="00540EB5">
        <w:rPr>
          <w:sz w:val="26"/>
          <w:szCs w:val="26"/>
        </w:rPr>
        <w:t xml:space="preserve">настройки среды программирования и </w:t>
      </w:r>
      <w:r w:rsidRPr="00477DA6">
        <w:rPr>
          <w:sz w:val="26"/>
          <w:szCs w:val="26"/>
        </w:rPr>
        <w:t>создания простых проектов с использован</w:t>
      </w:r>
      <w:r>
        <w:rPr>
          <w:sz w:val="26"/>
          <w:szCs w:val="26"/>
        </w:rPr>
        <w:t>ием кнопочных переключателей,</w:t>
      </w:r>
      <w:r w:rsidRPr="00477DA6">
        <w:rPr>
          <w:sz w:val="26"/>
          <w:szCs w:val="26"/>
        </w:rPr>
        <w:t xml:space="preserve"> включающих </w:t>
      </w:r>
      <w:r w:rsidR="00C90D52">
        <w:rPr>
          <w:sz w:val="26"/>
          <w:szCs w:val="26"/>
        </w:rPr>
        <w:t>методы</w:t>
      </w:r>
      <w:r w:rsidRPr="00477DA6">
        <w:rPr>
          <w:sz w:val="26"/>
          <w:szCs w:val="26"/>
        </w:rPr>
        <w:t xml:space="preserve"> на основе событий.</w:t>
      </w:r>
    </w:p>
    <w:p w:rsidR="003B4CE9" w:rsidRDefault="003B4CE9" w:rsidP="003B4CE9">
      <w:pPr>
        <w:rPr>
          <w:sz w:val="32"/>
          <w:szCs w:val="28"/>
        </w:rPr>
      </w:pPr>
    </w:p>
    <w:p w:rsidR="003B4CE9" w:rsidRPr="003B4CE9" w:rsidRDefault="00BF202E" w:rsidP="003B4CE9">
      <w:pPr>
        <w:spacing w:before="120" w:after="120"/>
        <w:rPr>
          <w:sz w:val="28"/>
          <w:szCs w:val="28"/>
        </w:rPr>
      </w:pPr>
      <w:r w:rsidRPr="003B4CE9">
        <w:rPr>
          <w:b/>
          <w:color w:val="FF0000"/>
          <w:sz w:val="28"/>
          <w:szCs w:val="28"/>
        </w:rPr>
        <w:t>Задание 1</w:t>
      </w:r>
      <w:r w:rsidR="003B4CE9" w:rsidRPr="003B4CE9">
        <w:rPr>
          <w:b/>
          <w:color w:val="FF0000"/>
          <w:sz w:val="28"/>
          <w:szCs w:val="28"/>
        </w:rPr>
        <w:t>.</w:t>
      </w:r>
      <w:r w:rsidR="003B4CE9" w:rsidRPr="003B4CE9">
        <w:rPr>
          <w:color w:val="FF0000"/>
          <w:sz w:val="28"/>
          <w:szCs w:val="28"/>
        </w:rPr>
        <w:t xml:space="preserve"> </w:t>
      </w:r>
      <w:r w:rsidR="003B4CE9" w:rsidRPr="003B4CE9">
        <w:rPr>
          <w:sz w:val="28"/>
          <w:szCs w:val="28"/>
        </w:rPr>
        <w:t>Основной проект</w:t>
      </w:r>
    </w:p>
    <w:p w:rsidR="00827143" w:rsidRPr="00827143" w:rsidRDefault="00A41654" w:rsidP="0082714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 w:rsidRPr="00827143">
        <w:rPr>
          <w:rFonts w:ascii="Times New Roman" w:hAnsi="Times New Roman"/>
          <w:sz w:val="26"/>
          <w:szCs w:val="26"/>
        </w:rPr>
        <w:t>Разработать программу, которая запрашивает исходные данные при помощи полей ввода</w:t>
      </w:r>
      <w:r w:rsidR="00261458" w:rsidRPr="00827143">
        <w:rPr>
          <w:rFonts w:ascii="Times New Roman" w:hAnsi="Times New Roman"/>
          <w:sz w:val="26"/>
          <w:szCs w:val="26"/>
        </w:rPr>
        <w:t xml:space="preserve">, </w:t>
      </w:r>
      <w:r w:rsidRPr="00827143">
        <w:rPr>
          <w:rFonts w:ascii="Times New Roman" w:hAnsi="Times New Roman"/>
          <w:sz w:val="26"/>
          <w:szCs w:val="26"/>
        </w:rPr>
        <w:t xml:space="preserve">вычисляет значения переменных </w:t>
      </w:r>
      <w:r w:rsidRPr="00827143">
        <w:rPr>
          <w:rFonts w:ascii="Times New Roman" w:hAnsi="Times New Roman"/>
          <w:sz w:val="26"/>
          <w:szCs w:val="26"/>
          <w:lang w:val="en-US"/>
        </w:rPr>
        <w:t>z</w:t>
      </w:r>
      <w:r w:rsidRPr="00827143">
        <w:rPr>
          <w:rFonts w:ascii="Times New Roman" w:hAnsi="Times New Roman"/>
          <w:sz w:val="26"/>
          <w:szCs w:val="26"/>
        </w:rPr>
        <w:t xml:space="preserve">1 и </w:t>
      </w:r>
      <w:r w:rsidRPr="00827143">
        <w:rPr>
          <w:rFonts w:ascii="Times New Roman" w:hAnsi="Times New Roman"/>
          <w:sz w:val="26"/>
          <w:szCs w:val="26"/>
          <w:lang w:val="en-US"/>
        </w:rPr>
        <w:t>z</w:t>
      </w:r>
      <w:r w:rsidRPr="00827143">
        <w:rPr>
          <w:rFonts w:ascii="Times New Roman" w:hAnsi="Times New Roman"/>
          <w:sz w:val="26"/>
          <w:szCs w:val="26"/>
        </w:rPr>
        <w:t>2</w:t>
      </w:r>
      <w:r w:rsidR="00261458" w:rsidRPr="00827143">
        <w:rPr>
          <w:rFonts w:ascii="Times New Roman" w:hAnsi="Times New Roman"/>
          <w:sz w:val="26"/>
          <w:szCs w:val="26"/>
        </w:rPr>
        <w:t xml:space="preserve"> и выводит ответ в поле результата.</w:t>
      </w:r>
      <w:r w:rsidRPr="00827143">
        <w:rPr>
          <w:rFonts w:ascii="Times New Roman" w:hAnsi="Times New Roman"/>
          <w:sz w:val="26"/>
          <w:szCs w:val="26"/>
        </w:rPr>
        <w:t xml:space="preserve"> </w:t>
      </w:r>
      <w:r w:rsidR="00E64FA0" w:rsidRPr="00827143">
        <w:rPr>
          <w:rFonts w:ascii="Times New Roman" w:hAnsi="Times New Roman"/>
          <w:sz w:val="26"/>
          <w:szCs w:val="26"/>
        </w:rPr>
        <w:t xml:space="preserve">Расположите на форме компонент </w:t>
      </w:r>
      <w:proofErr w:type="spellStart"/>
      <w:r w:rsidR="00E64FA0" w:rsidRPr="00827143">
        <w:rPr>
          <w:rFonts w:ascii="Times New Roman" w:hAnsi="Times New Roman"/>
          <w:sz w:val="26"/>
          <w:szCs w:val="26"/>
          <w:lang w:val="en-US"/>
        </w:rPr>
        <w:t>pictureBox</w:t>
      </w:r>
      <w:proofErr w:type="spellEnd"/>
      <w:r w:rsidR="00E64FA0" w:rsidRPr="00827143">
        <w:rPr>
          <w:rFonts w:ascii="Times New Roman" w:hAnsi="Times New Roman"/>
          <w:sz w:val="26"/>
          <w:szCs w:val="26"/>
        </w:rPr>
        <w:t xml:space="preserve"> и поместите в него рисунок с изображением формул, данных в задании. </w:t>
      </w:r>
    </w:p>
    <w:p w:rsidR="00C90D52" w:rsidRPr="00C90D52" w:rsidRDefault="00C90D52" w:rsidP="00A41654">
      <w:pPr>
        <w:jc w:val="both"/>
        <w:rPr>
          <w:b/>
          <w:sz w:val="26"/>
          <w:szCs w:val="26"/>
        </w:rPr>
      </w:pPr>
      <w:r w:rsidRPr="00C90D52">
        <w:rPr>
          <w:b/>
          <w:sz w:val="26"/>
          <w:szCs w:val="26"/>
        </w:rPr>
        <w:t>ВАЖНО:</w:t>
      </w:r>
    </w:p>
    <w:p w:rsidR="00A41654" w:rsidRDefault="00A41654" w:rsidP="00A4165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вариантах </w:t>
      </w:r>
      <w:r w:rsidRPr="00FC6B9E">
        <w:rPr>
          <w:b/>
          <w:sz w:val="26"/>
          <w:szCs w:val="26"/>
        </w:rPr>
        <w:t>1-14</w:t>
      </w:r>
      <w:r>
        <w:rPr>
          <w:sz w:val="26"/>
          <w:szCs w:val="26"/>
        </w:rPr>
        <w:t xml:space="preserve"> величины углов</w:t>
      </w:r>
      <w:r w:rsidRPr="008F3B3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могут </w:t>
      </w:r>
      <w:r w:rsidRPr="008F3B31">
        <w:rPr>
          <w:sz w:val="26"/>
          <w:szCs w:val="26"/>
        </w:rPr>
        <w:t xml:space="preserve">вводиться в градусах </w:t>
      </w:r>
      <w:r>
        <w:rPr>
          <w:sz w:val="26"/>
          <w:szCs w:val="26"/>
        </w:rPr>
        <w:t xml:space="preserve">или в радианах по желанию пользователя </w:t>
      </w:r>
      <w:r w:rsidRPr="008F3B31">
        <w:rPr>
          <w:sz w:val="26"/>
          <w:szCs w:val="26"/>
        </w:rPr>
        <w:t>(</w:t>
      </w:r>
      <w:r>
        <w:rPr>
          <w:sz w:val="26"/>
          <w:szCs w:val="26"/>
        </w:rPr>
        <w:t>используйте переключатели – зависимые кнопки выбора</w:t>
      </w:r>
      <w:r w:rsidRPr="008F3B31">
        <w:rPr>
          <w:sz w:val="26"/>
          <w:szCs w:val="26"/>
        </w:rPr>
        <w:t xml:space="preserve">). </w:t>
      </w:r>
    </w:p>
    <w:p w:rsidR="00BF202E" w:rsidRDefault="00A41654" w:rsidP="003B4CE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вариантах </w:t>
      </w:r>
      <w:r w:rsidRPr="00FC6B9E">
        <w:rPr>
          <w:b/>
          <w:sz w:val="26"/>
          <w:szCs w:val="26"/>
        </w:rPr>
        <w:t>15-20</w:t>
      </w:r>
      <w:r>
        <w:rPr>
          <w:sz w:val="26"/>
          <w:szCs w:val="26"/>
        </w:rPr>
        <w:t xml:space="preserve"> данные могут вводиться пользователем, либо задаваться случайным образом в заданном интервале </w:t>
      </w:r>
      <w:r w:rsidRPr="008F3B31">
        <w:rPr>
          <w:sz w:val="26"/>
          <w:szCs w:val="26"/>
        </w:rPr>
        <w:t>(</w:t>
      </w:r>
      <w:r>
        <w:rPr>
          <w:sz w:val="26"/>
          <w:szCs w:val="26"/>
        </w:rPr>
        <w:t>используйте переключатели – зависимые кнопки выбора</w:t>
      </w:r>
      <w:r w:rsidRPr="008F3B31">
        <w:rPr>
          <w:sz w:val="26"/>
          <w:szCs w:val="26"/>
        </w:rPr>
        <w:t xml:space="preserve">). </w:t>
      </w:r>
    </w:p>
    <w:p w:rsidR="001B6426" w:rsidRDefault="00D0157C" w:rsidP="00D0157C">
      <w:pPr>
        <w:spacing w:before="120" w:after="120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027C850" wp14:editId="08F840D3">
            <wp:extent cx="5064981" cy="27108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961" cy="274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7C" w:rsidRPr="00D0157C" w:rsidRDefault="00D0157C" w:rsidP="00D0157C">
      <w:pPr>
        <w:jc w:val="center"/>
        <w:rPr>
          <w:i/>
        </w:rPr>
      </w:pPr>
      <w:r w:rsidRPr="00D0157C">
        <w:rPr>
          <w:i/>
        </w:rPr>
        <w:t>Рисунок 1 Примерный вид формы</w:t>
      </w:r>
    </w:p>
    <w:p w:rsidR="00D0157C" w:rsidRDefault="00D0157C" w:rsidP="00D0157C">
      <w:pPr>
        <w:spacing w:before="120" w:after="120"/>
        <w:jc w:val="center"/>
        <w:rPr>
          <w:b/>
          <w:color w:val="FF0000"/>
          <w:sz w:val="28"/>
          <w:szCs w:val="28"/>
        </w:rPr>
      </w:pPr>
    </w:p>
    <w:p w:rsidR="00BF202E" w:rsidRPr="003B4CE9" w:rsidRDefault="00BF202E" w:rsidP="003B4CE9">
      <w:pPr>
        <w:spacing w:before="120" w:after="120"/>
        <w:jc w:val="both"/>
        <w:rPr>
          <w:sz w:val="28"/>
          <w:szCs w:val="28"/>
        </w:rPr>
      </w:pPr>
      <w:r w:rsidRPr="003B4CE9">
        <w:rPr>
          <w:b/>
          <w:color w:val="FF0000"/>
          <w:sz w:val="28"/>
          <w:szCs w:val="28"/>
        </w:rPr>
        <w:t>Задание 2</w:t>
      </w:r>
      <w:r w:rsidR="003B4CE9" w:rsidRPr="003B4CE9">
        <w:rPr>
          <w:b/>
          <w:color w:val="FF0000"/>
          <w:sz w:val="28"/>
          <w:szCs w:val="28"/>
        </w:rPr>
        <w:t>.</w:t>
      </w:r>
      <w:r w:rsidR="003B4CE9" w:rsidRPr="003B4CE9">
        <w:rPr>
          <w:sz w:val="28"/>
          <w:szCs w:val="28"/>
        </w:rPr>
        <w:t xml:space="preserve"> Сервисные функции программы</w:t>
      </w:r>
    </w:p>
    <w:p w:rsidR="00BF202E" w:rsidRPr="00827143" w:rsidRDefault="00BF202E" w:rsidP="00BF202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 w:rsidRPr="00827143">
        <w:rPr>
          <w:rFonts w:ascii="Times New Roman" w:hAnsi="Times New Roman"/>
          <w:sz w:val="26"/>
          <w:szCs w:val="26"/>
        </w:rPr>
        <w:t xml:space="preserve">Кнопка «Вычислить» должна быть заблокирована, пока пользователь не введёт исходные данные. </w:t>
      </w:r>
    </w:p>
    <w:p w:rsidR="00BF202E" w:rsidRPr="00827143" w:rsidRDefault="00BF202E" w:rsidP="00BF202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 w:rsidRPr="00827143">
        <w:rPr>
          <w:rFonts w:ascii="Times New Roman" w:hAnsi="Times New Roman"/>
          <w:sz w:val="26"/>
          <w:szCs w:val="26"/>
        </w:rPr>
        <w:t xml:space="preserve">При вводе исходных данных в поле ввода должны отображаться только допустимые символы. </w:t>
      </w:r>
    </w:p>
    <w:p w:rsidR="00BF202E" w:rsidRPr="00BF202E" w:rsidRDefault="00BF202E" w:rsidP="00A4165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 w:rsidRPr="00827143">
        <w:rPr>
          <w:rFonts w:ascii="Times New Roman" w:hAnsi="Times New Roman"/>
          <w:sz w:val="26"/>
          <w:szCs w:val="26"/>
        </w:rPr>
        <w:t xml:space="preserve">При наведении мыши на поле результата оно должно подсвечиваться каким-либо </w:t>
      </w:r>
      <w:r w:rsidR="002F0A06">
        <w:rPr>
          <w:rFonts w:ascii="Times New Roman" w:hAnsi="Times New Roman"/>
          <w:sz w:val="26"/>
          <w:szCs w:val="26"/>
        </w:rPr>
        <w:t>фоном</w:t>
      </w:r>
      <w:r w:rsidR="00C90D52">
        <w:rPr>
          <w:rFonts w:ascii="Times New Roman" w:hAnsi="Times New Roman"/>
          <w:sz w:val="26"/>
          <w:szCs w:val="26"/>
        </w:rPr>
        <w:t>, а если указатель мыши покидает поле результата, то цвет</w:t>
      </w:r>
      <w:r w:rsidR="002F0A06">
        <w:rPr>
          <w:rFonts w:ascii="Times New Roman" w:hAnsi="Times New Roman"/>
          <w:sz w:val="26"/>
          <w:szCs w:val="26"/>
        </w:rPr>
        <w:t xml:space="preserve"> фона</w:t>
      </w:r>
      <w:r w:rsidR="00C90D52">
        <w:rPr>
          <w:rFonts w:ascii="Times New Roman" w:hAnsi="Times New Roman"/>
          <w:sz w:val="26"/>
          <w:szCs w:val="26"/>
        </w:rPr>
        <w:t xml:space="preserve"> меняется на исходный.</w:t>
      </w:r>
    </w:p>
    <w:p w:rsidR="001B6426" w:rsidRDefault="001B6426" w:rsidP="003B4CE9">
      <w:pPr>
        <w:rPr>
          <w:b/>
          <w:color w:val="FF0000"/>
          <w:sz w:val="28"/>
          <w:szCs w:val="28"/>
        </w:rPr>
      </w:pPr>
    </w:p>
    <w:p w:rsidR="00A41654" w:rsidRDefault="003B4CE9" w:rsidP="003B4CE9">
      <w:pPr>
        <w:rPr>
          <w:sz w:val="28"/>
          <w:szCs w:val="28"/>
        </w:rPr>
      </w:pPr>
      <w:r w:rsidRPr="003B4CE9">
        <w:rPr>
          <w:b/>
          <w:color w:val="FF0000"/>
          <w:sz w:val="28"/>
          <w:szCs w:val="28"/>
        </w:rPr>
        <w:t>Задание 3.</w:t>
      </w:r>
      <w:r w:rsidRPr="003B4CE9">
        <w:rPr>
          <w:color w:val="FF0000"/>
          <w:sz w:val="28"/>
          <w:szCs w:val="28"/>
        </w:rPr>
        <w:t xml:space="preserve"> </w:t>
      </w:r>
      <w:r w:rsidRPr="003B4CE9">
        <w:rPr>
          <w:sz w:val="28"/>
          <w:szCs w:val="28"/>
        </w:rPr>
        <w:t>Настройка параметров среды программирования</w:t>
      </w:r>
    </w:p>
    <w:p w:rsidR="00C90D52" w:rsidRDefault="00C90D52" w:rsidP="003B4CE9">
      <w:pPr>
        <w:rPr>
          <w:sz w:val="28"/>
          <w:szCs w:val="28"/>
        </w:rPr>
      </w:pPr>
    </w:p>
    <w:p w:rsidR="00C90D52" w:rsidRPr="008A6655" w:rsidRDefault="00C90D52" w:rsidP="00C90D52">
      <w:pPr>
        <w:ind w:left="-284"/>
        <w:rPr>
          <w:rFonts w:ascii="Segoe UI" w:hAnsi="Segoe UI" w:cs="Segoe UI"/>
        </w:rPr>
      </w:pPr>
      <w:r w:rsidRPr="008A6655">
        <w:rPr>
          <w:rFonts w:ascii="Segoe UI" w:hAnsi="Segoe UI" w:cs="Segoe UI"/>
        </w:rPr>
        <w:t xml:space="preserve">В отчет включить скриншоты, на которых показать выполнение задания 3. Подписать каждый </w:t>
      </w:r>
      <w:proofErr w:type="spellStart"/>
      <w:r w:rsidRPr="008A6655">
        <w:rPr>
          <w:rFonts w:ascii="Segoe UI" w:hAnsi="Segoe UI" w:cs="Segoe UI"/>
        </w:rPr>
        <w:t>сриншот</w:t>
      </w:r>
      <w:proofErr w:type="spellEnd"/>
      <w:r w:rsidRPr="008A6655">
        <w:rPr>
          <w:rFonts w:ascii="Segoe UI" w:hAnsi="Segoe UI" w:cs="Segoe UI"/>
        </w:rPr>
        <w:t xml:space="preserve"> снизу по центру.</w:t>
      </w:r>
    </w:p>
    <w:p w:rsidR="003B4CE9" w:rsidRPr="001B6426" w:rsidRDefault="003B4CE9" w:rsidP="00C90D52">
      <w:pPr>
        <w:jc w:val="both"/>
        <w:rPr>
          <w:rFonts w:ascii="Segoe UI" w:hAnsi="Segoe UI" w:cs="Segoe UI"/>
        </w:rPr>
      </w:pPr>
    </w:p>
    <w:p w:rsidR="003B4CE9" w:rsidRPr="001B6426" w:rsidRDefault="003B4CE9" w:rsidP="003B4CE9">
      <w:pPr>
        <w:pStyle w:val="2"/>
        <w:numPr>
          <w:ilvl w:val="1"/>
          <w:numId w:val="4"/>
        </w:numPr>
        <w:shd w:val="clear" w:color="auto" w:fill="FFFFFF"/>
        <w:spacing w:before="0"/>
        <w:rPr>
          <w:rFonts w:ascii="Segoe UI" w:hAnsi="Segoe UI" w:cs="Segoe UI"/>
          <w:color w:val="171717"/>
          <w:sz w:val="24"/>
          <w:szCs w:val="24"/>
        </w:rPr>
      </w:pPr>
      <w:r w:rsidRPr="001B6426">
        <w:rPr>
          <w:rFonts w:ascii="Segoe UI" w:hAnsi="Segoe UI" w:cs="Segoe UI"/>
          <w:color w:val="171717"/>
          <w:sz w:val="24"/>
          <w:szCs w:val="24"/>
        </w:rPr>
        <w:t>Параметры текстового редактора</w:t>
      </w:r>
    </w:p>
    <w:p w:rsidR="003B4CE9" w:rsidRDefault="00552E38" w:rsidP="003B4CE9">
      <w:pPr>
        <w:rPr>
          <w:rStyle w:val="a4"/>
          <w:rFonts w:ascii="Segoe UI" w:hAnsi="Segoe UI" w:cs="Segoe UI"/>
        </w:rPr>
      </w:pPr>
      <w:hyperlink r:id="rId7" w:history="1">
        <w:r w:rsidR="003B4CE9" w:rsidRPr="001B6426">
          <w:rPr>
            <w:rStyle w:val="a4"/>
            <w:rFonts w:ascii="Segoe UI" w:hAnsi="Segoe UI" w:cs="Segoe UI"/>
          </w:rPr>
          <w:t>https://docs.microsoft.com/ru-ru/visualstudio/ide/reference/text-editor-options-dialog-box?view=vs-2015</w:t>
        </w:r>
      </w:hyperlink>
    </w:p>
    <w:p w:rsidR="00EF58DC" w:rsidRPr="001B6426" w:rsidRDefault="00EF58DC" w:rsidP="003B4CE9">
      <w:pPr>
        <w:rPr>
          <w:rFonts w:ascii="Segoe UI" w:hAnsi="Segoe UI" w:cs="Segoe UI"/>
        </w:rPr>
      </w:pPr>
    </w:p>
    <w:p w:rsidR="003B4CE9" w:rsidRPr="001B6426" w:rsidRDefault="003B4CE9" w:rsidP="003B4CE9">
      <w:pPr>
        <w:jc w:val="both"/>
        <w:rPr>
          <w:rFonts w:ascii="Segoe UI" w:hAnsi="Segoe UI" w:cs="Segoe UI"/>
        </w:rPr>
      </w:pPr>
      <w:r w:rsidRPr="001B6426">
        <w:rPr>
          <w:rFonts w:ascii="Segoe UI" w:hAnsi="Segoe UI" w:cs="Segoe UI"/>
        </w:rPr>
        <w:t xml:space="preserve">Продемонстрировать автоматическое формирование кода при </w:t>
      </w:r>
      <w:proofErr w:type="gramStart"/>
      <w:r w:rsidRPr="001B6426">
        <w:rPr>
          <w:rFonts w:ascii="Segoe UI" w:hAnsi="Segoe UI" w:cs="Segoe UI"/>
        </w:rPr>
        <w:t>вводе }</w:t>
      </w:r>
      <w:proofErr w:type="gramEnd"/>
      <w:r w:rsidRPr="001B6426">
        <w:rPr>
          <w:rFonts w:ascii="Segoe UI" w:hAnsi="Segoe UI" w:cs="Segoe UI"/>
        </w:rPr>
        <w:t xml:space="preserve"> и ;  убрать автоматическое форматирование.</w:t>
      </w:r>
    </w:p>
    <w:p w:rsidR="00BE4414" w:rsidRDefault="003B4CE9" w:rsidP="00552E38">
      <w:pPr>
        <w:jc w:val="both"/>
        <w:rPr>
          <w:rFonts w:ascii="Segoe UI" w:hAnsi="Segoe UI" w:cs="Segoe UI"/>
        </w:rPr>
      </w:pPr>
      <w:r w:rsidRPr="001B6426">
        <w:rPr>
          <w:rFonts w:ascii="Segoe UI" w:hAnsi="Segoe UI" w:cs="Segoe UI"/>
        </w:rPr>
        <w:t>Во вкладке «форматирование» - «интервал» продемонстрировать изменение форматирования при установлении/снятии флагов.</w:t>
      </w:r>
    </w:p>
    <w:p w:rsidR="00BE4414" w:rsidRDefault="00BE4414" w:rsidP="00C90D52">
      <w:pPr>
        <w:jc w:val="both"/>
        <w:rPr>
          <w:rFonts w:ascii="Segoe UI" w:hAnsi="Segoe UI" w:cs="Segoe UI"/>
        </w:rPr>
      </w:pPr>
      <w:r w:rsidRPr="001B6426">
        <w:rPr>
          <w:rFonts w:ascii="Segoe UI" w:hAnsi="Segoe UI" w:cs="Segoe UI"/>
        </w:rPr>
        <w:t xml:space="preserve">Отображение нумерации строк </w:t>
      </w:r>
      <w:r>
        <w:rPr>
          <w:rFonts w:ascii="Segoe UI" w:hAnsi="Segoe UI" w:cs="Segoe UI"/>
        </w:rPr>
        <w:t>включить/выключить</w:t>
      </w:r>
      <w:r w:rsidRPr="001B6426">
        <w:rPr>
          <w:rFonts w:ascii="Segoe UI" w:hAnsi="Segoe UI" w:cs="Segoe UI"/>
        </w:rPr>
        <w:t xml:space="preserve"> и продемонстрировать</w:t>
      </w:r>
      <w:r>
        <w:rPr>
          <w:rFonts w:ascii="Segoe UI" w:hAnsi="Segoe UI" w:cs="Segoe UI"/>
        </w:rPr>
        <w:t>.</w:t>
      </w:r>
      <w:bookmarkStart w:id="0" w:name="_GoBack"/>
      <w:bookmarkEnd w:id="0"/>
    </w:p>
    <w:p w:rsidR="00BE4414" w:rsidRPr="00C90D52" w:rsidRDefault="00BE4414" w:rsidP="00C90D52">
      <w:pPr>
        <w:jc w:val="both"/>
        <w:rPr>
          <w:rFonts w:ascii="Segoe UI" w:hAnsi="Segoe UI" w:cs="Segoe UI"/>
        </w:rPr>
      </w:pPr>
    </w:p>
    <w:p w:rsidR="003B4CE9" w:rsidRPr="001B6426" w:rsidRDefault="003B4CE9" w:rsidP="003B4CE9">
      <w:pPr>
        <w:pStyle w:val="2"/>
        <w:numPr>
          <w:ilvl w:val="1"/>
          <w:numId w:val="4"/>
        </w:numPr>
        <w:shd w:val="clear" w:color="auto" w:fill="FFFFFF"/>
        <w:spacing w:before="0"/>
        <w:rPr>
          <w:rFonts w:ascii="Segoe UI" w:hAnsi="Segoe UI" w:cs="Segoe UI"/>
          <w:color w:val="171717"/>
          <w:sz w:val="24"/>
          <w:szCs w:val="24"/>
        </w:rPr>
      </w:pPr>
      <w:r w:rsidRPr="001B6426">
        <w:rPr>
          <w:rFonts w:ascii="Segoe UI" w:hAnsi="Segoe UI" w:cs="Segoe UI"/>
          <w:color w:val="171717"/>
          <w:sz w:val="24"/>
          <w:szCs w:val="24"/>
        </w:rPr>
        <w:t>Изменение шрифтов и цветов</w:t>
      </w:r>
    </w:p>
    <w:p w:rsidR="003B4CE9" w:rsidRPr="001B6426" w:rsidRDefault="003B4CE9" w:rsidP="003B4CE9">
      <w:pPr>
        <w:rPr>
          <w:rFonts w:ascii="Segoe UI" w:hAnsi="Segoe UI" w:cs="Segoe UI"/>
        </w:rPr>
      </w:pPr>
    </w:p>
    <w:p w:rsidR="003B4CE9" w:rsidRPr="001B6426" w:rsidRDefault="00552E38" w:rsidP="003B4CE9">
      <w:pPr>
        <w:rPr>
          <w:rFonts w:ascii="Segoe UI" w:hAnsi="Segoe UI" w:cs="Segoe UI"/>
        </w:rPr>
      </w:pPr>
      <w:hyperlink r:id="rId8" w:history="1">
        <w:r w:rsidR="003B4CE9" w:rsidRPr="001B6426">
          <w:rPr>
            <w:rStyle w:val="a4"/>
            <w:rFonts w:ascii="Segoe UI" w:hAnsi="Segoe UI" w:cs="Segoe UI"/>
          </w:rPr>
          <w:t>https://docs.microsoft.com/ru-ru/visualstudio/ide/reference/how-to-change-fonts-and-colors-in-the-editor?view=vs-2015</w:t>
        </w:r>
      </w:hyperlink>
    </w:p>
    <w:p w:rsidR="003B4CE9" w:rsidRPr="001B6426" w:rsidRDefault="003B4CE9" w:rsidP="003B4CE9">
      <w:pPr>
        <w:pStyle w:val="a3"/>
        <w:numPr>
          <w:ilvl w:val="0"/>
          <w:numId w:val="5"/>
        </w:numPr>
        <w:spacing w:after="0" w:line="240" w:lineRule="auto"/>
        <w:ind w:left="1134"/>
        <w:rPr>
          <w:sz w:val="24"/>
          <w:szCs w:val="24"/>
        </w:rPr>
      </w:pPr>
      <w:r w:rsidRPr="001B6426">
        <w:rPr>
          <w:sz w:val="24"/>
          <w:szCs w:val="24"/>
        </w:rPr>
        <w:t>Изменить параметр всплывающей подсказки в среде</w:t>
      </w:r>
    </w:p>
    <w:p w:rsidR="003B4CE9" w:rsidRPr="001B6426" w:rsidRDefault="003B4CE9" w:rsidP="003B4CE9">
      <w:pPr>
        <w:pStyle w:val="a3"/>
        <w:numPr>
          <w:ilvl w:val="0"/>
          <w:numId w:val="5"/>
        </w:numPr>
        <w:spacing w:after="0" w:line="240" w:lineRule="auto"/>
        <w:ind w:left="1134"/>
        <w:rPr>
          <w:sz w:val="24"/>
          <w:szCs w:val="24"/>
        </w:rPr>
      </w:pPr>
      <w:r w:rsidRPr="001B6426">
        <w:rPr>
          <w:sz w:val="24"/>
          <w:szCs w:val="24"/>
        </w:rPr>
        <w:t>Изменить параметр текста среды</w:t>
      </w:r>
      <w:r w:rsidR="00C90D52">
        <w:rPr>
          <w:sz w:val="24"/>
          <w:szCs w:val="24"/>
        </w:rPr>
        <w:t xml:space="preserve"> программирования</w:t>
      </w:r>
    </w:p>
    <w:p w:rsidR="003B4CE9" w:rsidRPr="001B6426" w:rsidRDefault="003B4CE9" w:rsidP="003B4CE9">
      <w:pPr>
        <w:pStyle w:val="a3"/>
        <w:numPr>
          <w:ilvl w:val="0"/>
          <w:numId w:val="5"/>
        </w:numPr>
        <w:spacing w:after="0" w:line="240" w:lineRule="auto"/>
        <w:ind w:left="1134"/>
        <w:rPr>
          <w:sz w:val="24"/>
          <w:szCs w:val="24"/>
        </w:rPr>
      </w:pPr>
      <w:r w:rsidRPr="001B6426">
        <w:rPr>
          <w:sz w:val="24"/>
          <w:szCs w:val="24"/>
        </w:rPr>
        <w:t>Изменить параметр номера строки в текстовом редакторе</w:t>
      </w:r>
    </w:p>
    <w:p w:rsidR="003B4CE9" w:rsidRPr="001B6426" w:rsidRDefault="003B4CE9" w:rsidP="003B4CE9">
      <w:pPr>
        <w:pStyle w:val="a3"/>
        <w:numPr>
          <w:ilvl w:val="0"/>
          <w:numId w:val="5"/>
        </w:numPr>
        <w:spacing w:after="0" w:line="240" w:lineRule="auto"/>
        <w:ind w:left="1134"/>
        <w:rPr>
          <w:sz w:val="24"/>
          <w:szCs w:val="24"/>
        </w:rPr>
      </w:pPr>
      <w:r w:rsidRPr="001B6426">
        <w:rPr>
          <w:sz w:val="24"/>
          <w:szCs w:val="24"/>
        </w:rPr>
        <w:t>Изменить параметр комментарий в текстовом редакторе</w:t>
      </w:r>
    </w:p>
    <w:p w:rsidR="003B4CE9" w:rsidRPr="001B6426" w:rsidRDefault="003B4CE9" w:rsidP="003B4CE9">
      <w:pPr>
        <w:pStyle w:val="a3"/>
        <w:numPr>
          <w:ilvl w:val="0"/>
          <w:numId w:val="5"/>
        </w:numPr>
        <w:spacing w:after="0" w:line="240" w:lineRule="auto"/>
        <w:ind w:left="1134"/>
        <w:rPr>
          <w:sz w:val="24"/>
          <w:szCs w:val="24"/>
        </w:rPr>
      </w:pPr>
      <w:r w:rsidRPr="001B6426">
        <w:rPr>
          <w:sz w:val="24"/>
          <w:szCs w:val="24"/>
        </w:rPr>
        <w:t xml:space="preserve">Изменить параметр </w:t>
      </w:r>
      <w:r w:rsidR="00DB19A8">
        <w:rPr>
          <w:sz w:val="24"/>
          <w:szCs w:val="24"/>
        </w:rPr>
        <w:t>строки</w:t>
      </w:r>
      <w:r w:rsidR="00C90D52">
        <w:rPr>
          <w:sz w:val="24"/>
          <w:szCs w:val="24"/>
        </w:rPr>
        <w:t xml:space="preserve"> (текст в кавычках)</w:t>
      </w:r>
      <w:r w:rsidRPr="001B6426">
        <w:rPr>
          <w:sz w:val="24"/>
          <w:szCs w:val="24"/>
        </w:rPr>
        <w:t xml:space="preserve"> в текстовом редакторе</w:t>
      </w:r>
    </w:p>
    <w:p w:rsidR="003B4CE9" w:rsidRPr="001B6426" w:rsidRDefault="003B4CE9" w:rsidP="003B4CE9">
      <w:pPr>
        <w:pStyle w:val="a3"/>
        <w:numPr>
          <w:ilvl w:val="0"/>
          <w:numId w:val="5"/>
        </w:numPr>
        <w:spacing w:after="0" w:line="240" w:lineRule="auto"/>
        <w:ind w:left="1134"/>
        <w:rPr>
          <w:sz w:val="24"/>
          <w:szCs w:val="24"/>
        </w:rPr>
      </w:pPr>
      <w:r w:rsidRPr="001B6426">
        <w:rPr>
          <w:sz w:val="24"/>
          <w:szCs w:val="24"/>
        </w:rPr>
        <w:t xml:space="preserve">Изменить параметр </w:t>
      </w:r>
      <w:r w:rsidR="00DB19A8">
        <w:rPr>
          <w:sz w:val="24"/>
          <w:szCs w:val="24"/>
        </w:rPr>
        <w:t>числа</w:t>
      </w:r>
      <w:r w:rsidRPr="001B6426">
        <w:rPr>
          <w:sz w:val="24"/>
          <w:szCs w:val="24"/>
        </w:rPr>
        <w:t xml:space="preserve"> в текстовом редакторе</w:t>
      </w:r>
    </w:p>
    <w:p w:rsidR="001B6426" w:rsidRPr="001B6426" w:rsidRDefault="001B6426" w:rsidP="001B6426">
      <w:pPr>
        <w:rPr>
          <w:rFonts w:ascii="Segoe UI" w:hAnsi="Segoe UI" w:cs="Segoe UI"/>
        </w:rPr>
      </w:pPr>
    </w:p>
    <w:p w:rsidR="001B6426" w:rsidRDefault="001B6426" w:rsidP="001B6426">
      <w:pPr>
        <w:pStyle w:val="2"/>
        <w:numPr>
          <w:ilvl w:val="1"/>
          <w:numId w:val="4"/>
        </w:numPr>
        <w:shd w:val="clear" w:color="auto" w:fill="FFFFFF"/>
        <w:spacing w:before="0"/>
        <w:rPr>
          <w:rFonts w:ascii="Segoe UI" w:hAnsi="Segoe UI" w:cs="Segoe UI"/>
          <w:color w:val="171717"/>
          <w:sz w:val="24"/>
          <w:szCs w:val="24"/>
        </w:rPr>
      </w:pPr>
      <w:r w:rsidRPr="001B6426">
        <w:rPr>
          <w:rFonts w:ascii="Segoe UI" w:hAnsi="Segoe UI" w:cs="Segoe UI"/>
          <w:color w:val="171717"/>
          <w:sz w:val="24"/>
          <w:szCs w:val="24"/>
        </w:rPr>
        <w:t>Настройка меню и панели инструментов</w:t>
      </w:r>
    </w:p>
    <w:p w:rsidR="00EF58DC" w:rsidRPr="00EF58DC" w:rsidRDefault="00EF58DC" w:rsidP="00EF58DC">
      <w:pPr>
        <w:rPr>
          <w:lang w:eastAsia="en-US"/>
        </w:rPr>
      </w:pPr>
    </w:p>
    <w:p w:rsidR="001B6426" w:rsidRPr="00EF58DC" w:rsidRDefault="00552E38" w:rsidP="001B6426">
      <w:pPr>
        <w:spacing w:after="200" w:line="276" w:lineRule="auto"/>
        <w:rPr>
          <w:rStyle w:val="a4"/>
          <w:rFonts w:ascii="Segoe UI" w:hAnsi="Segoe UI" w:cs="Segoe UI"/>
        </w:rPr>
      </w:pPr>
      <w:hyperlink r:id="rId9" w:history="1">
        <w:r w:rsidR="001B6426" w:rsidRPr="00EF58DC">
          <w:rPr>
            <w:rStyle w:val="a4"/>
            <w:rFonts w:ascii="Segoe UI" w:hAnsi="Segoe UI" w:cs="Segoe UI"/>
          </w:rPr>
          <w:t>https://docs.microsoft.com/ru-ru/visualstudio/ide/how-to-customize-menus-and-toolbars-in-visual-studio?view=vs-2015</w:t>
        </w:r>
      </w:hyperlink>
    </w:p>
    <w:p w:rsidR="001B6426" w:rsidRPr="001B6426" w:rsidRDefault="001B6426" w:rsidP="001B6426">
      <w:pPr>
        <w:jc w:val="both"/>
        <w:rPr>
          <w:rFonts w:ascii="Calibri" w:hAnsi="Calibri"/>
        </w:rPr>
      </w:pPr>
      <w:r w:rsidRPr="001B6426">
        <w:rPr>
          <w:rFonts w:ascii="Calibri" w:hAnsi="Calibri"/>
        </w:rPr>
        <w:t>Создать свою панель инструментов, назвать ее своей Фамилией. Разместить на ней несколько команд. Создать горячие клавиши.</w:t>
      </w:r>
    </w:p>
    <w:p w:rsidR="001B6426" w:rsidRPr="001B6426" w:rsidRDefault="001B6426" w:rsidP="001B6426">
      <w:pPr>
        <w:jc w:val="both"/>
        <w:rPr>
          <w:rFonts w:ascii="Calibri" w:hAnsi="Calibri"/>
        </w:rPr>
      </w:pPr>
    </w:p>
    <w:p w:rsidR="001B6426" w:rsidRPr="001B6426" w:rsidRDefault="001B6426" w:rsidP="001B6426">
      <w:pPr>
        <w:pStyle w:val="2"/>
        <w:numPr>
          <w:ilvl w:val="1"/>
          <w:numId w:val="4"/>
        </w:numPr>
        <w:shd w:val="clear" w:color="auto" w:fill="FFFFFF"/>
        <w:spacing w:before="0"/>
        <w:rPr>
          <w:rFonts w:ascii="Segoe UI" w:hAnsi="Segoe UI" w:cs="Segoe UI"/>
          <w:color w:val="171717"/>
          <w:sz w:val="24"/>
          <w:szCs w:val="24"/>
        </w:rPr>
      </w:pPr>
      <w:r w:rsidRPr="001B6426">
        <w:rPr>
          <w:rFonts w:ascii="Segoe UI" w:hAnsi="Segoe UI" w:cs="Segoe UI"/>
          <w:color w:val="171717"/>
          <w:sz w:val="24"/>
          <w:szCs w:val="24"/>
        </w:rPr>
        <w:t>Экспорт настроек</w:t>
      </w:r>
    </w:p>
    <w:p w:rsidR="001B6426" w:rsidRPr="001B6426" w:rsidRDefault="001B6426" w:rsidP="001B6426">
      <w:pPr>
        <w:rPr>
          <w:rFonts w:ascii="Calibri" w:hAnsi="Calibri"/>
        </w:rPr>
      </w:pPr>
      <w:r w:rsidRPr="001B6426">
        <w:rPr>
          <w:rFonts w:ascii="Calibri" w:hAnsi="Calibri"/>
        </w:rPr>
        <w:t>С помощью меню «Импорт и экспорт параметров»</w:t>
      </w:r>
    </w:p>
    <w:p w:rsidR="001B6426" w:rsidRPr="001B6426" w:rsidRDefault="001B6426" w:rsidP="001B6426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1B6426">
        <w:rPr>
          <w:sz w:val="24"/>
          <w:szCs w:val="24"/>
        </w:rPr>
        <w:t xml:space="preserve">Экспортировать </w:t>
      </w:r>
      <w:r w:rsidR="008A6655">
        <w:rPr>
          <w:sz w:val="24"/>
          <w:szCs w:val="24"/>
        </w:rPr>
        <w:t xml:space="preserve">свои </w:t>
      </w:r>
      <w:r w:rsidRPr="001B6426">
        <w:rPr>
          <w:sz w:val="24"/>
          <w:szCs w:val="24"/>
        </w:rPr>
        <w:t>настройки</w:t>
      </w:r>
    </w:p>
    <w:p w:rsidR="001B6426" w:rsidRPr="001B6426" w:rsidRDefault="001B6426" w:rsidP="001B6426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1B6426">
        <w:rPr>
          <w:sz w:val="24"/>
          <w:szCs w:val="24"/>
        </w:rPr>
        <w:t>Сбросить настройки</w:t>
      </w:r>
    </w:p>
    <w:p w:rsidR="001B6426" w:rsidRPr="001B6426" w:rsidRDefault="001B6426" w:rsidP="001B6426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1B6426">
        <w:rPr>
          <w:sz w:val="24"/>
          <w:szCs w:val="24"/>
        </w:rPr>
        <w:t>Импортировать выполненные ранее настройки</w:t>
      </w:r>
    </w:p>
    <w:p w:rsidR="001B6426" w:rsidRPr="000E19FD" w:rsidRDefault="001B6426" w:rsidP="001B6426">
      <w:pPr>
        <w:pStyle w:val="a3"/>
        <w:spacing w:after="0" w:line="240" w:lineRule="auto"/>
        <w:ind w:left="1134"/>
      </w:pPr>
    </w:p>
    <w:p w:rsidR="001B6426" w:rsidRDefault="001B6426" w:rsidP="003B4CE9"/>
    <w:p w:rsidR="001B6426" w:rsidRDefault="001B6426" w:rsidP="003B4CE9"/>
    <w:p w:rsidR="00EF58DC" w:rsidRPr="003B4CE9" w:rsidRDefault="00EF58DC" w:rsidP="003B4CE9"/>
    <w:p w:rsidR="00D0157C" w:rsidRDefault="00D0157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A41654" w:rsidRPr="00EF58DC" w:rsidRDefault="00A41654" w:rsidP="00BF202E">
      <w:pPr>
        <w:spacing w:after="360"/>
        <w:jc w:val="center"/>
        <w:rPr>
          <w:b/>
          <w:color w:val="FF0000"/>
          <w:sz w:val="28"/>
          <w:szCs w:val="28"/>
        </w:rPr>
      </w:pPr>
      <w:r w:rsidRPr="00EF58DC">
        <w:rPr>
          <w:b/>
          <w:color w:val="FF0000"/>
          <w:sz w:val="28"/>
          <w:szCs w:val="28"/>
        </w:rPr>
        <w:lastRenderedPageBreak/>
        <w:t>ВАРИАНТЫ</w:t>
      </w:r>
    </w:p>
    <w:p w:rsidR="00A41654" w:rsidRPr="00A41654" w:rsidRDefault="00A41654" w:rsidP="00635D53">
      <w:pPr>
        <w:spacing w:after="240"/>
        <w:rPr>
          <w:b/>
          <w:sz w:val="16"/>
          <w:szCs w:val="16"/>
        </w:rPr>
        <w:sectPr w:rsidR="00A41654" w:rsidRPr="00A41654" w:rsidSect="00DB19A8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635D53" w:rsidRDefault="00635D53" w:rsidP="00635D53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635D53" w:rsidRDefault="0060122A" w:rsidP="00635D53">
      <w:pPr>
        <w:spacing w:after="240"/>
        <w:rPr>
          <w:b/>
          <w:sz w:val="28"/>
          <w:szCs w:val="28"/>
        </w:rPr>
      </w:pPr>
      <w:r w:rsidRPr="00635D53">
        <w:rPr>
          <w:b/>
          <w:position w:val="-10"/>
          <w:sz w:val="28"/>
          <w:szCs w:val="28"/>
        </w:rPr>
        <w:object w:dxaOrig="3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pt;height:19pt" o:ole="">
            <v:imagedata r:id="rId10" o:title=""/>
          </v:shape>
          <o:OLEObject Type="Embed" ProgID="Equation.3" ShapeID="_x0000_i1025" DrawAspect="Content" ObjectID="_1709387904" r:id="rId11"/>
        </w:object>
      </w:r>
    </w:p>
    <w:p w:rsidR="00635D53" w:rsidRDefault="0060122A" w:rsidP="00635D53">
      <w:pPr>
        <w:spacing w:after="240"/>
        <w:rPr>
          <w:b/>
          <w:sz w:val="28"/>
          <w:szCs w:val="28"/>
        </w:rPr>
      </w:pPr>
      <w:r w:rsidRPr="00635D53">
        <w:rPr>
          <w:b/>
          <w:position w:val="-28"/>
          <w:sz w:val="28"/>
          <w:szCs w:val="28"/>
        </w:rPr>
        <w:object w:dxaOrig="2480" w:dyaOrig="680">
          <v:shape id="_x0000_i1026" type="#_x0000_t75" style="width:135.15pt;height:36.7pt" o:ole="">
            <v:imagedata r:id="rId12" o:title=""/>
          </v:shape>
          <o:OLEObject Type="Embed" ProgID="Equation.3" ShapeID="_x0000_i1026" DrawAspect="Content" ObjectID="_1709387905" r:id="rId13"/>
        </w:object>
      </w:r>
    </w:p>
    <w:p w:rsidR="00635D53" w:rsidRDefault="00635D53" w:rsidP="00635D53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635D53" w:rsidRDefault="0060122A" w:rsidP="00635D53">
      <w:pPr>
        <w:spacing w:after="240"/>
        <w:rPr>
          <w:b/>
          <w:sz w:val="28"/>
          <w:szCs w:val="28"/>
        </w:rPr>
      </w:pPr>
      <w:r w:rsidRPr="00FE009A">
        <w:rPr>
          <w:b/>
          <w:position w:val="-10"/>
          <w:sz w:val="28"/>
          <w:szCs w:val="28"/>
        </w:rPr>
        <w:object w:dxaOrig="3400" w:dyaOrig="340">
          <v:shape id="_x0000_i1027" type="#_x0000_t75" style="width:189.5pt;height:18.35pt" o:ole="">
            <v:imagedata r:id="rId14" o:title=""/>
          </v:shape>
          <o:OLEObject Type="Embed" ProgID="Equation.3" ShapeID="_x0000_i1027" DrawAspect="Content" ObjectID="_1709387906" r:id="rId15"/>
        </w:object>
      </w:r>
    </w:p>
    <w:p w:rsidR="00FE009A" w:rsidRDefault="0060122A" w:rsidP="00635D53">
      <w:pPr>
        <w:spacing w:after="240"/>
        <w:rPr>
          <w:b/>
          <w:sz w:val="28"/>
          <w:szCs w:val="28"/>
        </w:rPr>
      </w:pPr>
      <w:r w:rsidRPr="00FE009A">
        <w:rPr>
          <w:b/>
          <w:position w:val="-28"/>
          <w:sz w:val="28"/>
          <w:szCs w:val="28"/>
        </w:rPr>
        <w:object w:dxaOrig="2880" w:dyaOrig="680">
          <v:shape id="_x0000_i1028" type="#_x0000_t75" style="width:152.85pt;height:36.7pt" o:ole="">
            <v:imagedata r:id="rId16" o:title=""/>
          </v:shape>
          <o:OLEObject Type="Embed" ProgID="Equation.3" ShapeID="_x0000_i1028" DrawAspect="Content" ObjectID="_1709387907" r:id="rId17"/>
        </w:object>
      </w:r>
    </w:p>
    <w:p w:rsidR="00FE009A" w:rsidRDefault="00FE009A" w:rsidP="00635D53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3</w:t>
      </w:r>
    </w:p>
    <w:p w:rsidR="00FE009A" w:rsidRDefault="0060122A" w:rsidP="00635D53">
      <w:pPr>
        <w:spacing w:after="240"/>
        <w:rPr>
          <w:b/>
          <w:sz w:val="28"/>
          <w:szCs w:val="28"/>
        </w:rPr>
      </w:pPr>
      <w:r w:rsidRPr="00FE009A">
        <w:rPr>
          <w:b/>
          <w:position w:val="-24"/>
          <w:sz w:val="28"/>
          <w:szCs w:val="28"/>
        </w:rPr>
        <w:object w:dxaOrig="2580" w:dyaOrig="620">
          <v:shape id="_x0000_i1029" type="#_x0000_t75" style="width:135.15pt;height:33.3pt" o:ole="">
            <v:imagedata r:id="rId18" o:title=""/>
          </v:shape>
          <o:OLEObject Type="Embed" ProgID="Equation.3" ShapeID="_x0000_i1029" DrawAspect="Content" ObjectID="_1709387908" r:id="rId19"/>
        </w:object>
      </w:r>
    </w:p>
    <w:p w:rsidR="00FE009A" w:rsidRDefault="0060122A" w:rsidP="00635D53">
      <w:pPr>
        <w:spacing w:after="240"/>
        <w:rPr>
          <w:b/>
          <w:sz w:val="28"/>
          <w:szCs w:val="28"/>
        </w:rPr>
      </w:pPr>
      <w:r w:rsidRPr="00FE009A">
        <w:rPr>
          <w:b/>
          <w:position w:val="-10"/>
          <w:sz w:val="28"/>
          <w:szCs w:val="28"/>
        </w:rPr>
        <w:object w:dxaOrig="1180" w:dyaOrig="340">
          <v:shape id="_x0000_i1030" type="#_x0000_t75" style="width:1in;height:18.35pt" o:ole="">
            <v:imagedata r:id="rId20" o:title=""/>
          </v:shape>
          <o:OLEObject Type="Embed" ProgID="Equation.3" ShapeID="_x0000_i1030" DrawAspect="Content" ObjectID="_1709387909" r:id="rId21"/>
        </w:object>
      </w:r>
    </w:p>
    <w:p w:rsidR="00FE009A" w:rsidRDefault="00FE009A" w:rsidP="00635D53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4</w:t>
      </w:r>
    </w:p>
    <w:p w:rsidR="00FE009A" w:rsidRPr="00635D53" w:rsidRDefault="0060122A" w:rsidP="00635D53">
      <w:pPr>
        <w:spacing w:after="240"/>
        <w:rPr>
          <w:b/>
          <w:sz w:val="28"/>
          <w:szCs w:val="28"/>
        </w:rPr>
      </w:pPr>
      <w:r w:rsidRPr="00FE009A">
        <w:rPr>
          <w:b/>
          <w:position w:val="-24"/>
          <w:sz w:val="28"/>
          <w:szCs w:val="28"/>
        </w:rPr>
        <w:object w:dxaOrig="2780" w:dyaOrig="620">
          <v:shape id="_x0000_i1031" type="#_x0000_t75" style="width:2in;height:33.3pt" o:ole="">
            <v:imagedata r:id="rId22" o:title=""/>
          </v:shape>
          <o:OLEObject Type="Embed" ProgID="Equation.3" ShapeID="_x0000_i1031" DrawAspect="Content" ObjectID="_1709387910" r:id="rId23"/>
        </w:object>
      </w:r>
    </w:p>
    <w:p w:rsidR="00635D53" w:rsidRDefault="0060122A">
      <w:pPr>
        <w:rPr>
          <w:sz w:val="32"/>
          <w:szCs w:val="32"/>
        </w:rPr>
      </w:pPr>
      <w:r w:rsidRPr="00FE009A">
        <w:rPr>
          <w:position w:val="-10"/>
          <w:sz w:val="32"/>
          <w:szCs w:val="32"/>
        </w:rPr>
        <w:object w:dxaOrig="1020" w:dyaOrig="340">
          <v:shape id="_x0000_i1032" type="#_x0000_t75" style="width:53.65pt;height:18.35pt" o:ole="">
            <v:imagedata r:id="rId24" o:title=""/>
          </v:shape>
          <o:OLEObject Type="Embed" ProgID="Equation.3" ShapeID="_x0000_i1032" DrawAspect="Content" ObjectID="_1709387911" r:id="rId25"/>
        </w:object>
      </w:r>
    </w:p>
    <w:p w:rsidR="00FE009A" w:rsidRDefault="00FE009A">
      <w:pPr>
        <w:rPr>
          <w:sz w:val="32"/>
          <w:szCs w:val="32"/>
        </w:rPr>
      </w:pPr>
    </w:p>
    <w:p w:rsidR="00FE009A" w:rsidRPr="00635D53" w:rsidRDefault="00FE009A" w:rsidP="00FE009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:rsidR="00FE009A" w:rsidRDefault="0060122A" w:rsidP="00FE009A">
      <w:pPr>
        <w:spacing w:after="240"/>
        <w:rPr>
          <w:sz w:val="32"/>
          <w:szCs w:val="32"/>
        </w:rPr>
      </w:pPr>
      <w:r w:rsidRPr="00FE009A">
        <w:rPr>
          <w:position w:val="-24"/>
          <w:sz w:val="32"/>
          <w:szCs w:val="32"/>
        </w:rPr>
        <w:object w:dxaOrig="2600" w:dyaOrig="620">
          <v:shape id="_x0000_i1033" type="#_x0000_t75" style="width:135.15pt;height:33.3pt" o:ole="">
            <v:imagedata r:id="rId26" o:title=""/>
          </v:shape>
          <o:OLEObject Type="Embed" ProgID="Equation.3" ShapeID="_x0000_i1033" DrawAspect="Content" ObjectID="_1709387912" r:id="rId27"/>
        </w:object>
      </w:r>
    </w:p>
    <w:p w:rsidR="00FE009A" w:rsidRDefault="0060122A" w:rsidP="00FE009A">
      <w:pPr>
        <w:spacing w:after="240"/>
        <w:rPr>
          <w:sz w:val="32"/>
          <w:szCs w:val="32"/>
        </w:rPr>
      </w:pPr>
      <w:r w:rsidRPr="00FE009A">
        <w:rPr>
          <w:position w:val="-10"/>
          <w:sz w:val="32"/>
          <w:szCs w:val="32"/>
        </w:rPr>
        <w:object w:dxaOrig="2040" w:dyaOrig="360">
          <v:shape id="_x0000_i1034" type="#_x0000_t75" style="width:108.7pt;height:19pt" o:ole="">
            <v:imagedata r:id="rId28" o:title=""/>
          </v:shape>
          <o:OLEObject Type="Embed" ProgID="Equation.3" ShapeID="_x0000_i1034" DrawAspect="Content" ObjectID="_1709387913" r:id="rId29"/>
        </w:object>
      </w:r>
    </w:p>
    <w:p w:rsidR="00FE009A" w:rsidRDefault="00FE009A" w:rsidP="00FE009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6</w:t>
      </w:r>
    </w:p>
    <w:p w:rsidR="00FE009A" w:rsidRDefault="0060122A" w:rsidP="00FE009A">
      <w:pPr>
        <w:spacing w:after="240"/>
        <w:rPr>
          <w:b/>
          <w:sz w:val="28"/>
          <w:szCs w:val="28"/>
        </w:rPr>
      </w:pPr>
      <w:r w:rsidRPr="00FE009A">
        <w:rPr>
          <w:b/>
          <w:position w:val="-10"/>
          <w:sz w:val="28"/>
          <w:szCs w:val="28"/>
        </w:rPr>
        <w:object w:dxaOrig="3620" w:dyaOrig="340">
          <v:shape id="_x0000_i1035" type="#_x0000_t75" style="width:188.85pt;height:18.35pt" o:ole="">
            <v:imagedata r:id="rId30" o:title=""/>
          </v:shape>
          <o:OLEObject Type="Embed" ProgID="Equation.3" ShapeID="_x0000_i1035" DrawAspect="Content" ObjectID="_1709387914" r:id="rId31"/>
        </w:object>
      </w:r>
    </w:p>
    <w:p w:rsidR="00FE009A" w:rsidRDefault="00AA58ED" w:rsidP="00FE009A">
      <w:pPr>
        <w:spacing w:after="240"/>
        <w:rPr>
          <w:b/>
          <w:sz w:val="28"/>
          <w:szCs w:val="28"/>
        </w:rPr>
      </w:pPr>
      <w:r w:rsidRPr="00FE009A">
        <w:rPr>
          <w:b/>
          <w:position w:val="-24"/>
          <w:sz w:val="28"/>
          <w:szCs w:val="28"/>
        </w:rPr>
        <w:object w:dxaOrig="2860" w:dyaOrig="620">
          <v:shape id="_x0000_i1036" type="#_x0000_t75" style="width:143.3pt;height:30.55pt" o:ole="">
            <v:imagedata r:id="rId32" o:title=""/>
          </v:shape>
          <o:OLEObject Type="Embed" ProgID="Equation.3" ShapeID="_x0000_i1036" DrawAspect="Content" ObjectID="_1709387915" r:id="rId33"/>
        </w:object>
      </w:r>
    </w:p>
    <w:p w:rsidR="00FE009A" w:rsidRDefault="008448B4" w:rsidP="00FE009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FE009A">
        <w:rPr>
          <w:b/>
          <w:sz w:val="28"/>
          <w:szCs w:val="28"/>
        </w:rPr>
        <w:t>Вариант 7</w:t>
      </w:r>
    </w:p>
    <w:p w:rsidR="00FE009A" w:rsidRDefault="00DB2D96" w:rsidP="00FE009A">
      <w:pPr>
        <w:spacing w:after="240"/>
        <w:rPr>
          <w:b/>
          <w:sz w:val="28"/>
          <w:szCs w:val="28"/>
        </w:rPr>
      </w:pPr>
      <w:r w:rsidRPr="00AA58ED">
        <w:rPr>
          <w:b/>
          <w:position w:val="-28"/>
          <w:sz w:val="28"/>
          <w:szCs w:val="28"/>
        </w:rPr>
        <w:object w:dxaOrig="3700" w:dyaOrig="680">
          <v:shape id="_x0000_i1037" type="#_x0000_t75" style="width:197.65pt;height:36.7pt" o:ole="">
            <v:imagedata r:id="rId34" o:title=""/>
          </v:shape>
          <o:OLEObject Type="Embed" ProgID="Equation.3" ShapeID="_x0000_i1037" DrawAspect="Content" ObjectID="_1709387916" r:id="rId35"/>
        </w:object>
      </w:r>
    </w:p>
    <w:p w:rsidR="00AA58ED" w:rsidRDefault="00DB2D96" w:rsidP="00FE009A">
      <w:pPr>
        <w:spacing w:after="240"/>
        <w:rPr>
          <w:b/>
          <w:sz w:val="28"/>
          <w:szCs w:val="28"/>
        </w:rPr>
      </w:pPr>
      <w:r w:rsidRPr="00AA58ED">
        <w:rPr>
          <w:b/>
          <w:position w:val="-24"/>
          <w:sz w:val="28"/>
          <w:szCs w:val="28"/>
        </w:rPr>
        <w:object w:dxaOrig="1440" w:dyaOrig="680">
          <v:shape id="_x0000_i1038" type="#_x0000_t75" style="width:80.85pt;height:38.05pt" o:ole="">
            <v:imagedata r:id="rId36" o:title=""/>
          </v:shape>
          <o:OLEObject Type="Embed" ProgID="Equation.3" ShapeID="_x0000_i1038" DrawAspect="Content" ObjectID="_1709387917" r:id="rId37"/>
        </w:object>
      </w:r>
    </w:p>
    <w:p w:rsidR="00AA58ED" w:rsidRDefault="00AA58ED" w:rsidP="00FE009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8</w:t>
      </w:r>
    </w:p>
    <w:p w:rsidR="00AA58ED" w:rsidRDefault="0060122A" w:rsidP="00FE009A">
      <w:pPr>
        <w:spacing w:after="240"/>
        <w:rPr>
          <w:b/>
          <w:sz w:val="28"/>
          <w:szCs w:val="28"/>
        </w:rPr>
      </w:pPr>
      <w:r w:rsidRPr="00AA58ED">
        <w:rPr>
          <w:b/>
          <w:position w:val="-24"/>
          <w:sz w:val="28"/>
          <w:szCs w:val="28"/>
        </w:rPr>
        <w:object w:dxaOrig="3320" w:dyaOrig="620">
          <v:shape id="_x0000_i1039" type="#_x0000_t75" style="width:179.3pt;height:33.95pt" o:ole="">
            <v:imagedata r:id="rId38" o:title=""/>
          </v:shape>
          <o:OLEObject Type="Embed" ProgID="Equation.3" ShapeID="_x0000_i1039" DrawAspect="Content" ObjectID="_1709387918" r:id="rId39"/>
        </w:object>
      </w:r>
    </w:p>
    <w:p w:rsidR="00AA58ED" w:rsidRDefault="00DB2D96" w:rsidP="00FE009A">
      <w:pPr>
        <w:spacing w:after="240"/>
        <w:rPr>
          <w:b/>
          <w:sz w:val="28"/>
          <w:szCs w:val="28"/>
        </w:rPr>
      </w:pPr>
      <w:r w:rsidRPr="00AA58ED">
        <w:rPr>
          <w:b/>
          <w:position w:val="-10"/>
          <w:sz w:val="28"/>
          <w:szCs w:val="28"/>
        </w:rPr>
        <w:object w:dxaOrig="2520" w:dyaOrig="340">
          <v:shape id="_x0000_i1040" type="#_x0000_t75" style="width:135.15pt;height:19.7pt" o:ole="">
            <v:imagedata r:id="rId40" o:title=""/>
          </v:shape>
          <o:OLEObject Type="Embed" ProgID="Equation.3" ShapeID="_x0000_i1040" DrawAspect="Content" ObjectID="_1709387919" r:id="rId41"/>
        </w:object>
      </w:r>
    </w:p>
    <w:p w:rsidR="00DB19A8" w:rsidRPr="00DB19A8" w:rsidRDefault="00DB19A8" w:rsidP="00DB19A8">
      <w:pPr>
        <w:rPr>
          <w:b/>
          <w:sz w:val="16"/>
          <w:szCs w:val="16"/>
        </w:rPr>
      </w:pPr>
    </w:p>
    <w:p w:rsidR="00AA58ED" w:rsidRDefault="00AA58ED" w:rsidP="00FE009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9</w:t>
      </w:r>
    </w:p>
    <w:p w:rsidR="00AA58ED" w:rsidRDefault="0060122A" w:rsidP="00FE009A">
      <w:pPr>
        <w:spacing w:after="240"/>
        <w:rPr>
          <w:b/>
          <w:sz w:val="28"/>
          <w:szCs w:val="28"/>
        </w:rPr>
      </w:pPr>
      <w:r w:rsidRPr="00AA58ED">
        <w:rPr>
          <w:b/>
          <w:position w:val="-10"/>
          <w:sz w:val="28"/>
          <w:szCs w:val="28"/>
        </w:rPr>
        <w:object w:dxaOrig="3680" w:dyaOrig="380">
          <v:shape id="_x0000_i1041" type="#_x0000_t75" style="width:197.65pt;height:20.4pt" o:ole="">
            <v:imagedata r:id="rId42" o:title=""/>
          </v:shape>
          <o:OLEObject Type="Embed" ProgID="Equation.3" ShapeID="_x0000_i1041" DrawAspect="Content" ObjectID="_1709387920" r:id="rId43"/>
        </w:object>
      </w:r>
    </w:p>
    <w:p w:rsidR="00AA58ED" w:rsidRDefault="0060122A" w:rsidP="00FE009A">
      <w:pPr>
        <w:spacing w:after="240"/>
        <w:rPr>
          <w:b/>
          <w:sz w:val="28"/>
          <w:szCs w:val="28"/>
        </w:rPr>
      </w:pPr>
      <w:r w:rsidRPr="00AA58ED">
        <w:rPr>
          <w:b/>
          <w:position w:val="-24"/>
          <w:sz w:val="28"/>
          <w:szCs w:val="28"/>
        </w:rPr>
        <w:object w:dxaOrig="3019" w:dyaOrig="620">
          <v:shape id="_x0000_i1042" type="#_x0000_t75" style="width:161.65pt;height:33.3pt" o:ole="">
            <v:imagedata r:id="rId44" o:title=""/>
          </v:shape>
          <o:OLEObject Type="Embed" ProgID="Equation.3" ShapeID="_x0000_i1042" DrawAspect="Content" ObjectID="_1709387921" r:id="rId45"/>
        </w:object>
      </w:r>
    </w:p>
    <w:p w:rsidR="00DB19A8" w:rsidRPr="00DB19A8" w:rsidRDefault="00DB19A8" w:rsidP="00DB19A8">
      <w:pPr>
        <w:rPr>
          <w:b/>
          <w:sz w:val="16"/>
          <w:szCs w:val="16"/>
        </w:rPr>
      </w:pPr>
    </w:p>
    <w:p w:rsidR="00AA58ED" w:rsidRDefault="00AA58ED" w:rsidP="00FE009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</w:t>
      </w:r>
    </w:p>
    <w:p w:rsidR="00AA58ED" w:rsidRDefault="0060122A" w:rsidP="00FE009A">
      <w:pPr>
        <w:spacing w:after="240"/>
        <w:rPr>
          <w:b/>
          <w:sz w:val="28"/>
          <w:szCs w:val="28"/>
        </w:rPr>
      </w:pPr>
      <w:r w:rsidRPr="00AA58ED">
        <w:rPr>
          <w:b/>
          <w:position w:val="-28"/>
          <w:sz w:val="28"/>
          <w:szCs w:val="28"/>
        </w:rPr>
        <w:object w:dxaOrig="1939" w:dyaOrig="1020">
          <v:shape id="_x0000_i1043" type="#_x0000_t75" style="width:99.15pt;height:53.65pt" o:ole="">
            <v:imagedata r:id="rId46" o:title=""/>
          </v:shape>
          <o:OLEObject Type="Embed" ProgID="Equation.3" ShapeID="_x0000_i1043" DrawAspect="Content" ObjectID="_1709387922" r:id="rId47"/>
        </w:object>
      </w:r>
    </w:p>
    <w:p w:rsidR="00AA58ED" w:rsidRDefault="0060122A" w:rsidP="00FE009A">
      <w:pPr>
        <w:spacing w:after="240"/>
        <w:rPr>
          <w:b/>
          <w:sz w:val="28"/>
          <w:szCs w:val="28"/>
        </w:rPr>
      </w:pPr>
      <w:r w:rsidRPr="00AA58ED">
        <w:rPr>
          <w:b/>
          <w:position w:val="-28"/>
          <w:sz w:val="28"/>
          <w:szCs w:val="28"/>
        </w:rPr>
        <w:object w:dxaOrig="2020" w:dyaOrig="680">
          <v:shape id="_x0000_i1044" type="#_x0000_t75" style="width:107.3pt;height:36.7pt" o:ole="">
            <v:imagedata r:id="rId48" o:title=""/>
          </v:shape>
          <o:OLEObject Type="Embed" ProgID="Equation.3" ShapeID="_x0000_i1044" DrawAspect="Content" ObjectID="_1709387923" r:id="rId49"/>
        </w:object>
      </w:r>
    </w:p>
    <w:p w:rsidR="00DB19A8" w:rsidRPr="00DB19A8" w:rsidRDefault="00DB19A8" w:rsidP="00DB19A8">
      <w:pPr>
        <w:rPr>
          <w:b/>
          <w:sz w:val="16"/>
          <w:szCs w:val="16"/>
        </w:rPr>
      </w:pPr>
    </w:p>
    <w:p w:rsidR="00AA58ED" w:rsidRDefault="00AA58ED" w:rsidP="00FE009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11</w:t>
      </w:r>
    </w:p>
    <w:p w:rsidR="00AA58ED" w:rsidRDefault="0060122A" w:rsidP="00FE009A">
      <w:pPr>
        <w:spacing w:after="240"/>
        <w:rPr>
          <w:b/>
          <w:sz w:val="28"/>
          <w:szCs w:val="28"/>
        </w:rPr>
      </w:pPr>
      <w:r w:rsidRPr="00AA58ED">
        <w:rPr>
          <w:b/>
          <w:position w:val="-24"/>
          <w:sz w:val="28"/>
          <w:szCs w:val="28"/>
        </w:rPr>
        <w:object w:dxaOrig="1620" w:dyaOrig="660">
          <v:shape id="_x0000_i1045" type="#_x0000_t75" style="width:90.35pt;height:36.7pt" o:ole="">
            <v:imagedata r:id="rId50" o:title=""/>
          </v:shape>
          <o:OLEObject Type="Embed" ProgID="Equation.3" ShapeID="_x0000_i1045" DrawAspect="Content" ObjectID="_1709387924" r:id="rId51"/>
        </w:object>
      </w:r>
    </w:p>
    <w:p w:rsidR="00AA58ED" w:rsidRDefault="0060122A" w:rsidP="00FE009A">
      <w:pPr>
        <w:spacing w:after="240"/>
        <w:rPr>
          <w:b/>
          <w:sz w:val="28"/>
          <w:szCs w:val="28"/>
        </w:rPr>
      </w:pPr>
      <w:r w:rsidRPr="00AA58ED">
        <w:rPr>
          <w:b/>
          <w:position w:val="-28"/>
          <w:sz w:val="28"/>
          <w:szCs w:val="28"/>
        </w:rPr>
        <w:object w:dxaOrig="1260" w:dyaOrig="660">
          <v:shape id="_x0000_i1046" type="#_x0000_t75" style="width:1in;height:36.7pt" o:ole="">
            <v:imagedata r:id="rId52" o:title=""/>
          </v:shape>
          <o:OLEObject Type="Embed" ProgID="Equation.3" ShapeID="_x0000_i1046" DrawAspect="Content" ObjectID="_1709387925" r:id="rId53"/>
        </w:object>
      </w:r>
    </w:p>
    <w:p w:rsidR="008448B4" w:rsidRDefault="008448B4" w:rsidP="00FE009A">
      <w:pPr>
        <w:spacing w:after="240"/>
        <w:rPr>
          <w:b/>
          <w:sz w:val="28"/>
          <w:szCs w:val="28"/>
        </w:rPr>
        <w:sectPr w:rsidR="008448B4" w:rsidSect="00DB19A8">
          <w:type w:val="continuous"/>
          <w:pgSz w:w="11906" w:h="16838" w:code="9"/>
          <w:pgMar w:top="1134" w:right="851" w:bottom="1134" w:left="1701" w:header="709" w:footer="709" w:gutter="0"/>
          <w:cols w:num="2" w:sep="1" w:space="709"/>
          <w:docGrid w:linePitch="360"/>
        </w:sectPr>
      </w:pPr>
    </w:p>
    <w:p w:rsidR="00A41654" w:rsidRPr="00DB19A8" w:rsidRDefault="00A41654" w:rsidP="00DB19A8">
      <w:pPr>
        <w:sectPr w:rsidR="00A41654" w:rsidRPr="00DB19A8" w:rsidSect="00DB19A8">
          <w:type w:val="continuous"/>
          <w:pgSz w:w="11906" w:h="16838" w:code="9"/>
          <w:pgMar w:top="1134" w:right="851" w:bottom="1134" w:left="1701" w:header="709" w:footer="709" w:gutter="0"/>
          <w:cols w:sep="1" w:space="709"/>
          <w:docGrid w:linePitch="360"/>
        </w:sectPr>
      </w:pPr>
    </w:p>
    <w:p w:rsidR="00DB19A8" w:rsidRDefault="00DB19A8" w:rsidP="00DB19A8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12</w:t>
      </w:r>
    </w:p>
    <w:p w:rsidR="00DB19A8" w:rsidRDefault="00DB19A8" w:rsidP="00DB19A8">
      <w:pPr>
        <w:spacing w:after="240"/>
        <w:rPr>
          <w:b/>
          <w:sz w:val="28"/>
          <w:szCs w:val="28"/>
        </w:rPr>
      </w:pPr>
      <w:r w:rsidRPr="00AA58ED">
        <w:rPr>
          <w:b/>
          <w:position w:val="-24"/>
          <w:sz w:val="28"/>
          <w:szCs w:val="28"/>
        </w:rPr>
        <w:object w:dxaOrig="2620" w:dyaOrig="620">
          <v:shape id="_x0000_i1047" type="#_x0000_t75" style="width:2in;height:33.95pt" o:ole="">
            <v:imagedata r:id="rId54" o:title=""/>
          </v:shape>
          <o:OLEObject Type="Embed" ProgID="Equation.3" ShapeID="_x0000_i1047" DrawAspect="Content" ObjectID="_1709387926" r:id="rId55"/>
        </w:object>
      </w:r>
    </w:p>
    <w:p w:rsidR="00DB19A8" w:rsidRDefault="00DB19A8" w:rsidP="00DB19A8">
      <w:pPr>
        <w:spacing w:after="240"/>
        <w:rPr>
          <w:b/>
          <w:sz w:val="28"/>
          <w:szCs w:val="28"/>
        </w:rPr>
      </w:pPr>
      <w:r w:rsidRPr="000B645E">
        <w:rPr>
          <w:b/>
          <w:position w:val="-10"/>
          <w:sz w:val="28"/>
          <w:szCs w:val="28"/>
        </w:rPr>
        <w:object w:dxaOrig="920" w:dyaOrig="340">
          <v:shape id="_x0000_i1048" type="#_x0000_t75" style="width:54.35pt;height:20.4pt" o:ole="">
            <v:imagedata r:id="rId56" o:title=""/>
          </v:shape>
          <o:OLEObject Type="Embed" ProgID="Equation.3" ShapeID="_x0000_i1048" DrawAspect="Content" ObjectID="_1709387927" r:id="rId57"/>
        </w:object>
      </w:r>
    </w:p>
    <w:p w:rsidR="00DB19A8" w:rsidRDefault="00DB19A8" w:rsidP="00DB19A8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13</w:t>
      </w:r>
    </w:p>
    <w:p w:rsidR="00DB19A8" w:rsidRDefault="00DB19A8" w:rsidP="00DB19A8">
      <w:pPr>
        <w:spacing w:after="240"/>
        <w:rPr>
          <w:b/>
          <w:sz w:val="28"/>
          <w:szCs w:val="28"/>
        </w:rPr>
      </w:pPr>
      <w:r w:rsidRPr="00C277AC">
        <w:rPr>
          <w:b/>
          <w:position w:val="-28"/>
          <w:sz w:val="28"/>
          <w:szCs w:val="28"/>
        </w:rPr>
        <w:object w:dxaOrig="2420" w:dyaOrig="660">
          <v:shape id="_x0000_i1049" type="#_x0000_t75" style="width:125.65pt;height:34.65pt" o:ole="">
            <v:imagedata r:id="rId58" o:title=""/>
          </v:shape>
          <o:OLEObject Type="Embed" ProgID="Equation.3" ShapeID="_x0000_i1049" DrawAspect="Content" ObjectID="_1709387928" r:id="rId59"/>
        </w:object>
      </w:r>
    </w:p>
    <w:p w:rsidR="00DB19A8" w:rsidRDefault="00DB19A8" w:rsidP="00DB19A8">
      <w:pPr>
        <w:spacing w:after="240"/>
        <w:rPr>
          <w:b/>
          <w:sz w:val="28"/>
          <w:szCs w:val="28"/>
        </w:rPr>
      </w:pPr>
      <w:r w:rsidRPr="00C277AC">
        <w:rPr>
          <w:b/>
          <w:position w:val="-28"/>
          <w:sz w:val="28"/>
          <w:szCs w:val="28"/>
        </w:rPr>
        <w:object w:dxaOrig="1500" w:dyaOrig="660">
          <v:shape id="_x0000_i1050" type="#_x0000_t75" style="width:80.85pt;height:36.7pt" o:ole="">
            <v:imagedata r:id="rId60" o:title=""/>
          </v:shape>
          <o:OLEObject Type="Embed" ProgID="Equation.3" ShapeID="_x0000_i1050" DrawAspect="Content" ObjectID="_1709387929" r:id="rId61"/>
        </w:object>
      </w:r>
    </w:p>
    <w:p w:rsidR="00DB19A8" w:rsidRDefault="00DB19A8" w:rsidP="00DB19A8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14</w:t>
      </w:r>
    </w:p>
    <w:p w:rsidR="00DB19A8" w:rsidRDefault="00DB19A8" w:rsidP="00DB19A8">
      <w:pPr>
        <w:spacing w:after="240"/>
        <w:rPr>
          <w:b/>
          <w:sz w:val="28"/>
          <w:szCs w:val="28"/>
        </w:rPr>
      </w:pPr>
      <w:r w:rsidRPr="00C277AC">
        <w:rPr>
          <w:b/>
          <w:position w:val="-24"/>
          <w:sz w:val="28"/>
          <w:szCs w:val="28"/>
        </w:rPr>
        <w:object w:dxaOrig="1780" w:dyaOrig="620">
          <v:shape id="_x0000_i1051" type="#_x0000_t75" style="width:90.35pt;height:33.3pt" o:ole="">
            <v:imagedata r:id="rId62" o:title=""/>
          </v:shape>
          <o:OLEObject Type="Embed" ProgID="Equation.3" ShapeID="_x0000_i1051" DrawAspect="Content" ObjectID="_1709387930" r:id="rId63"/>
        </w:object>
      </w:r>
    </w:p>
    <w:p w:rsidR="00DB19A8" w:rsidRDefault="00DB19A8" w:rsidP="00DB19A8">
      <w:pPr>
        <w:spacing w:after="240"/>
        <w:rPr>
          <w:b/>
          <w:sz w:val="28"/>
          <w:szCs w:val="28"/>
        </w:rPr>
      </w:pPr>
      <w:r w:rsidRPr="00C277AC">
        <w:rPr>
          <w:b/>
          <w:position w:val="-10"/>
          <w:sz w:val="28"/>
          <w:szCs w:val="28"/>
        </w:rPr>
        <w:object w:dxaOrig="1880" w:dyaOrig="340">
          <v:shape id="_x0000_i1052" type="#_x0000_t75" style="width:99.15pt;height:18.35pt" o:ole="">
            <v:imagedata r:id="rId64" o:title=""/>
          </v:shape>
          <o:OLEObject Type="Embed" ProgID="Equation.3" ShapeID="_x0000_i1052" DrawAspect="Content" ObjectID="_1709387931" r:id="rId65"/>
        </w:object>
      </w:r>
    </w:p>
    <w:p w:rsidR="00DB19A8" w:rsidRDefault="00DB19A8" w:rsidP="00DB19A8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15</w:t>
      </w:r>
    </w:p>
    <w:p w:rsidR="00DB19A8" w:rsidRDefault="00DB19A8" w:rsidP="00DB19A8">
      <w:pPr>
        <w:spacing w:after="240"/>
        <w:rPr>
          <w:b/>
          <w:sz w:val="28"/>
          <w:szCs w:val="28"/>
        </w:rPr>
      </w:pPr>
      <w:r w:rsidRPr="00C277AC">
        <w:rPr>
          <w:b/>
          <w:position w:val="-32"/>
          <w:sz w:val="28"/>
          <w:szCs w:val="28"/>
        </w:rPr>
        <w:object w:dxaOrig="2100" w:dyaOrig="840">
          <v:shape id="_x0000_i1053" type="#_x0000_t75" style="width:108.7pt;height:43.45pt" o:ole="">
            <v:imagedata r:id="rId66" o:title=""/>
          </v:shape>
          <o:OLEObject Type="Embed" ProgID="Equation.3" ShapeID="_x0000_i1053" DrawAspect="Content" ObjectID="_1709387932" r:id="rId67"/>
        </w:object>
      </w:r>
    </w:p>
    <w:p w:rsidR="00DB19A8" w:rsidRDefault="00DB19A8" w:rsidP="00DB19A8">
      <w:pPr>
        <w:spacing w:after="240"/>
        <w:rPr>
          <w:b/>
          <w:sz w:val="28"/>
          <w:szCs w:val="28"/>
        </w:rPr>
      </w:pPr>
      <w:r w:rsidRPr="00C277AC">
        <w:rPr>
          <w:b/>
          <w:position w:val="-28"/>
          <w:sz w:val="28"/>
          <w:szCs w:val="28"/>
        </w:rPr>
        <w:object w:dxaOrig="1240" w:dyaOrig="660">
          <v:shape id="_x0000_i1054" type="#_x0000_t75" style="width:1in;height:38.05pt" o:ole="">
            <v:imagedata r:id="rId68" o:title=""/>
          </v:shape>
          <o:OLEObject Type="Embed" ProgID="Equation.3" ShapeID="_x0000_i1054" DrawAspect="Content" ObjectID="_1709387933" r:id="rId69"/>
        </w:object>
      </w:r>
    </w:p>
    <w:p w:rsidR="00DB19A8" w:rsidRDefault="00DB19A8" w:rsidP="00DB19A8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16</w:t>
      </w:r>
    </w:p>
    <w:p w:rsidR="00DB19A8" w:rsidRDefault="00DB19A8" w:rsidP="00DB19A8">
      <w:pPr>
        <w:spacing w:after="240"/>
        <w:rPr>
          <w:b/>
          <w:sz w:val="28"/>
          <w:szCs w:val="28"/>
        </w:rPr>
      </w:pPr>
      <w:r w:rsidRPr="00C277AC">
        <w:rPr>
          <w:b/>
          <w:position w:val="-34"/>
          <w:sz w:val="28"/>
          <w:szCs w:val="28"/>
        </w:rPr>
        <w:object w:dxaOrig="3180" w:dyaOrig="800">
          <v:shape id="_x0000_i1055" type="#_x0000_t75" style="width:171.15pt;height:42.1pt" o:ole="">
            <v:imagedata r:id="rId70" o:title=""/>
          </v:shape>
          <o:OLEObject Type="Embed" ProgID="Equation.3" ShapeID="_x0000_i1055" DrawAspect="Content" ObjectID="_1709387934" r:id="rId71"/>
        </w:object>
      </w:r>
    </w:p>
    <w:p w:rsidR="00DB19A8" w:rsidRDefault="00DB19A8" w:rsidP="00DB19A8">
      <w:pPr>
        <w:spacing w:after="240"/>
        <w:rPr>
          <w:b/>
          <w:sz w:val="28"/>
          <w:szCs w:val="28"/>
        </w:rPr>
      </w:pPr>
      <w:r w:rsidRPr="00C277AC">
        <w:rPr>
          <w:b/>
          <w:position w:val="-26"/>
          <w:sz w:val="28"/>
          <w:szCs w:val="28"/>
        </w:rPr>
        <w:object w:dxaOrig="1240" w:dyaOrig="700">
          <v:shape id="_x0000_i1056" type="#_x0000_t75" style="width:63.15pt;height:36.7pt" o:ole="">
            <v:imagedata r:id="rId72" o:title=""/>
          </v:shape>
          <o:OLEObject Type="Embed" ProgID="Equation.3" ShapeID="_x0000_i1056" DrawAspect="Content" ObjectID="_1709387935" r:id="rId73"/>
        </w:object>
      </w:r>
    </w:p>
    <w:p w:rsidR="00C277AC" w:rsidRDefault="00DB19A8" w:rsidP="00FE009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C277AC">
        <w:rPr>
          <w:b/>
          <w:sz w:val="28"/>
          <w:szCs w:val="28"/>
        </w:rPr>
        <w:t>Вариант 17</w:t>
      </w:r>
    </w:p>
    <w:p w:rsidR="00C277AC" w:rsidRDefault="00DB2D96" w:rsidP="00FE009A">
      <w:pPr>
        <w:spacing w:after="240"/>
        <w:rPr>
          <w:b/>
          <w:sz w:val="28"/>
          <w:szCs w:val="28"/>
        </w:rPr>
      </w:pPr>
      <w:r w:rsidRPr="00C277AC">
        <w:rPr>
          <w:b/>
          <w:position w:val="-60"/>
          <w:sz w:val="28"/>
          <w:szCs w:val="28"/>
        </w:rPr>
        <w:object w:dxaOrig="2299" w:dyaOrig="1100">
          <v:shape id="_x0000_i1057" type="#_x0000_t75" style="width:116.85pt;height:55pt" o:ole="">
            <v:imagedata r:id="rId74" o:title=""/>
          </v:shape>
          <o:OLEObject Type="Embed" ProgID="Equation.3" ShapeID="_x0000_i1057" DrawAspect="Content" ObjectID="_1709387936" r:id="rId75"/>
        </w:object>
      </w:r>
    </w:p>
    <w:p w:rsidR="00C277AC" w:rsidRDefault="00DB2D96" w:rsidP="00FE009A">
      <w:pPr>
        <w:spacing w:after="240"/>
        <w:rPr>
          <w:b/>
          <w:sz w:val="28"/>
          <w:szCs w:val="28"/>
        </w:rPr>
      </w:pPr>
      <w:r w:rsidRPr="00C277AC">
        <w:rPr>
          <w:b/>
          <w:position w:val="-10"/>
          <w:sz w:val="28"/>
          <w:szCs w:val="28"/>
        </w:rPr>
        <w:object w:dxaOrig="1060" w:dyaOrig="380">
          <v:shape id="_x0000_i1058" type="#_x0000_t75" style="width:53.65pt;height:19.7pt" o:ole="">
            <v:imagedata r:id="rId76" o:title=""/>
          </v:shape>
          <o:OLEObject Type="Embed" ProgID="Equation.3" ShapeID="_x0000_i1058" DrawAspect="Content" ObjectID="_1709387937" r:id="rId77"/>
        </w:object>
      </w:r>
    </w:p>
    <w:p w:rsidR="00DB19A8" w:rsidRPr="00DB19A8" w:rsidRDefault="00DB19A8" w:rsidP="00DB19A8">
      <w:pPr>
        <w:rPr>
          <w:b/>
          <w:sz w:val="16"/>
          <w:szCs w:val="16"/>
        </w:rPr>
      </w:pPr>
    </w:p>
    <w:p w:rsidR="00C277AC" w:rsidRDefault="00C277AC" w:rsidP="00FE009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18</w:t>
      </w:r>
    </w:p>
    <w:p w:rsidR="00C277AC" w:rsidRDefault="0060122A" w:rsidP="00FE009A">
      <w:pPr>
        <w:spacing w:after="240"/>
        <w:rPr>
          <w:b/>
          <w:sz w:val="28"/>
          <w:szCs w:val="28"/>
        </w:rPr>
      </w:pPr>
      <w:r w:rsidRPr="00C277AC">
        <w:rPr>
          <w:b/>
          <w:position w:val="-30"/>
          <w:sz w:val="28"/>
          <w:szCs w:val="28"/>
        </w:rPr>
        <w:object w:dxaOrig="4380" w:dyaOrig="740">
          <v:shape id="_x0000_i1059" type="#_x0000_t75" style="width:207.85pt;height:41.45pt" o:ole="">
            <v:imagedata r:id="rId78" o:title=""/>
          </v:shape>
          <o:OLEObject Type="Embed" ProgID="Equation.3" ShapeID="_x0000_i1059" DrawAspect="Content" ObjectID="_1709387938" r:id="rId79"/>
        </w:object>
      </w:r>
    </w:p>
    <w:p w:rsidR="00C277AC" w:rsidRDefault="0060122A" w:rsidP="00FE009A">
      <w:pPr>
        <w:spacing w:after="240"/>
        <w:rPr>
          <w:b/>
          <w:sz w:val="28"/>
          <w:szCs w:val="28"/>
        </w:rPr>
      </w:pPr>
      <w:r w:rsidRPr="00C277AC">
        <w:rPr>
          <w:b/>
          <w:position w:val="-28"/>
          <w:sz w:val="28"/>
          <w:szCs w:val="28"/>
        </w:rPr>
        <w:object w:dxaOrig="1440" w:dyaOrig="660">
          <v:shape id="_x0000_i1060" type="#_x0000_t75" style="width:1in;height:33.95pt" o:ole="">
            <v:imagedata r:id="rId80" o:title=""/>
          </v:shape>
          <o:OLEObject Type="Embed" ProgID="Equation.3" ShapeID="_x0000_i1060" DrawAspect="Content" ObjectID="_1709387939" r:id="rId81"/>
        </w:object>
      </w:r>
    </w:p>
    <w:p w:rsidR="00DB19A8" w:rsidRPr="00DB19A8" w:rsidRDefault="00DB19A8" w:rsidP="00DB19A8">
      <w:pPr>
        <w:rPr>
          <w:b/>
          <w:sz w:val="16"/>
          <w:szCs w:val="16"/>
        </w:rPr>
      </w:pPr>
    </w:p>
    <w:p w:rsidR="00C277AC" w:rsidRDefault="00C277AC" w:rsidP="00FE009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19</w:t>
      </w:r>
    </w:p>
    <w:p w:rsidR="00C277AC" w:rsidRDefault="0060122A" w:rsidP="00FE009A">
      <w:pPr>
        <w:spacing w:after="240"/>
        <w:rPr>
          <w:b/>
          <w:sz w:val="28"/>
          <w:szCs w:val="28"/>
        </w:rPr>
      </w:pPr>
      <w:r w:rsidRPr="00C277AC">
        <w:rPr>
          <w:b/>
          <w:position w:val="-32"/>
          <w:sz w:val="28"/>
          <w:szCs w:val="28"/>
        </w:rPr>
        <w:object w:dxaOrig="4239" w:dyaOrig="800">
          <v:shape id="_x0000_i1061" type="#_x0000_t75" style="width:225.5pt;height:42.1pt" o:ole="">
            <v:imagedata r:id="rId82" o:title=""/>
          </v:shape>
          <o:OLEObject Type="Embed" ProgID="Equation.3" ShapeID="_x0000_i1061" DrawAspect="Content" ObjectID="_1709387940" r:id="rId83"/>
        </w:object>
      </w:r>
      <w:r w:rsidRPr="00C277AC">
        <w:rPr>
          <w:b/>
          <w:position w:val="-24"/>
          <w:sz w:val="28"/>
          <w:szCs w:val="28"/>
        </w:rPr>
        <w:object w:dxaOrig="1180" w:dyaOrig="660">
          <v:shape id="_x0000_i1062" type="#_x0000_t75" style="width:63.15pt;height:35.3pt" o:ole="">
            <v:imagedata r:id="rId84" o:title=""/>
          </v:shape>
          <o:OLEObject Type="Embed" ProgID="Equation.3" ShapeID="_x0000_i1062" DrawAspect="Content" ObjectID="_1709387941" r:id="rId85"/>
        </w:object>
      </w:r>
    </w:p>
    <w:p w:rsidR="00DB19A8" w:rsidRPr="00DB19A8" w:rsidRDefault="00DB19A8" w:rsidP="00DB19A8">
      <w:pPr>
        <w:rPr>
          <w:b/>
          <w:sz w:val="16"/>
          <w:szCs w:val="16"/>
        </w:rPr>
      </w:pPr>
    </w:p>
    <w:p w:rsidR="00C277AC" w:rsidRDefault="00C277AC" w:rsidP="00FE009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20</w:t>
      </w:r>
    </w:p>
    <w:p w:rsidR="00C277AC" w:rsidRDefault="0060122A" w:rsidP="00FE009A">
      <w:pPr>
        <w:spacing w:after="240"/>
        <w:rPr>
          <w:b/>
          <w:sz w:val="28"/>
          <w:szCs w:val="28"/>
        </w:rPr>
      </w:pPr>
      <w:r w:rsidRPr="00C277AC">
        <w:rPr>
          <w:b/>
          <w:position w:val="-32"/>
          <w:sz w:val="28"/>
          <w:szCs w:val="28"/>
        </w:rPr>
        <w:object w:dxaOrig="2640" w:dyaOrig="760">
          <v:shape id="_x0000_i1063" type="#_x0000_t75" style="width:152.85pt;height:42.1pt" o:ole="">
            <v:imagedata r:id="rId86" o:title=""/>
          </v:shape>
          <o:OLEObject Type="Embed" ProgID="Equation.3" ShapeID="_x0000_i1063" DrawAspect="Content" ObjectID="_1709387942" r:id="rId87"/>
        </w:object>
      </w:r>
    </w:p>
    <w:p w:rsidR="00FC6B9E" w:rsidRPr="00FC6B9E" w:rsidRDefault="0060122A" w:rsidP="00FC6B9E">
      <w:pPr>
        <w:spacing w:after="240"/>
        <w:rPr>
          <w:b/>
          <w:sz w:val="28"/>
          <w:szCs w:val="28"/>
        </w:rPr>
        <w:sectPr w:rsidR="00FC6B9E" w:rsidRPr="00FC6B9E" w:rsidSect="00DB19A8">
          <w:pgSz w:w="11906" w:h="16838" w:code="9"/>
          <w:pgMar w:top="1134" w:right="851" w:bottom="1134" w:left="1701" w:header="709" w:footer="709" w:gutter="0"/>
          <w:cols w:num="2" w:sep="1" w:space="709"/>
          <w:docGrid w:linePitch="360"/>
        </w:sectPr>
      </w:pPr>
      <w:r w:rsidRPr="00C277AC">
        <w:rPr>
          <w:b/>
          <w:position w:val="-24"/>
          <w:sz w:val="28"/>
          <w:szCs w:val="28"/>
        </w:rPr>
        <w:object w:dxaOrig="1480" w:dyaOrig="680">
          <v:shape id="_x0000_i1064" type="#_x0000_t75" style="width:80.85pt;height:36.7pt" o:ole="">
            <v:imagedata r:id="rId88" o:title=""/>
          </v:shape>
          <o:OLEObject Type="Embed" ProgID="Equation.3" ShapeID="_x0000_i1064" DrawAspect="Content" ObjectID="_1709387943" r:id="rId89"/>
        </w:object>
      </w:r>
    </w:p>
    <w:p w:rsidR="00FE009A" w:rsidRPr="00FC6B9E" w:rsidRDefault="00FE009A" w:rsidP="00A41654">
      <w:pPr>
        <w:rPr>
          <w:sz w:val="32"/>
          <w:szCs w:val="32"/>
        </w:rPr>
      </w:pPr>
    </w:p>
    <w:sectPr w:rsidR="00FE009A" w:rsidRPr="00FC6B9E" w:rsidSect="00DB19A8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4540"/>
    <w:multiLevelType w:val="hybridMultilevel"/>
    <w:tmpl w:val="D1AE8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43242"/>
    <w:multiLevelType w:val="hybridMultilevel"/>
    <w:tmpl w:val="E7E620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87EDA"/>
    <w:multiLevelType w:val="multilevel"/>
    <w:tmpl w:val="F76A5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D727914"/>
    <w:multiLevelType w:val="hybridMultilevel"/>
    <w:tmpl w:val="72D8240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CC43C5"/>
    <w:multiLevelType w:val="hybridMultilevel"/>
    <w:tmpl w:val="5C0E2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C3521"/>
    <w:multiLevelType w:val="hybridMultilevel"/>
    <w:tmpl w:val="DA26A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53"/>
    <w:rsid w:val="000055FE"/>
    <w:rsid w:val="00014C7F"/>
    <w:rsid w:val="00016F69"/>
    <w:rsid w:val="0002156B"/>
    <w:rsid w:val="00032566"/>
    <w:rsid w:val="00043181"/>
    <w:rsid w:val="00045624"/>
    <w:rsid w:val="00051C89"/>
    <w:rsid w:val="00073630"/>
    <w:rsid w:val="00082E2D"/>
    <w:rsid w:val="000B2E7B"/>
    <w:rsid w:val="000B645E"/>
    <w:rsid w:val="000C0090"/>
    <w:rsid w:val="000C3284"/>
    <w:rsid w:val="000C366E"/>
    <w:rsid w:val="000C4262"/>
    <w:rsid w:val="000D4D8D"/>
    <w:rsid w:val="000E3BFB"/>
    <w:rsid w:val="000E7117"/>
    <w:rsid w:val="00113016"/>
    <w:rsid w:val="001336E0"/>
    <w:rsid w:val="001437D1"/>
    <w:rsid w:val="00147306"/>
    <w:rsid w:val="00152DE2"/>
    <w:rsid w:val="001B6426"/>
    <w:rsid w:val="001D0FC0"/>
    <w:rsid w:val="00201D95"/>
    <w:rsid w:val="00205A51"/>
    <w:rsid w:val="00207AA2"/>
    <w:rsid w:val="0021570C"/>
    <w:rsid w:val="00222E1A"/>
    <w:rsid w:val="00223BD7"/>
    <w:rsid w:val="002267B6"/>
    <w:rsid w:val="00237CB5"/>
    <w:rsid w:val="00261458"/>
    <w:rsid w:val="00263907"/>
    <w:rsid w:val="002836DD"/>
    <w:rsid w:val="002C3104"/>
    <w:rsid w:val="002C4D3D"/>
    <w:rsid w:val="002D43AC"/>
    <w:rsid w:val="002E0F23"/>
    <w:rsid w:val="002E6330"/>
    <w:rsid w:val="002F0A06"/>
    <w:rsid w:val="003244E3"/>
    <w:rsid w:val="0033120C"/>
    <w:rsid w:val="00385528"/>
    <w:rsid w:val="00386E73"/>
    <w:rsid w:val="00387509"/>
    <w:rsid w:val="00397DE8"/>
    <w:rsid w:val="00397E9F"/>
    <w:rsid w:val="003B2A66"/>
    <w:rsid w:val="003B31A7"/>
    <w:rsid w:val="003B4889"/>
    <w:rsid w:val="003B4CE9"/>
    <w:rsid w:val="003C26BB"/>
    <w:rsid w:val="00401B64"/>
    <w:rsid w:val="004055AC"/>
    <w:rsid w:val="0042507A"/>
    <w:rsid w:val="00436B28"/>
    <w:rsid w:val="00441752"/>
    <w:rsid w:val="00445CC2"/>
    <w:rsid w:val="00456E03"/>
    <w:rsid w:val="0046157E"/>
    <w:rsid w:val="0046774E"/>
    <w:rsid w:val="004C04EB"/>
    <w:rsid w:val="004D4995"/>
    <w:rsid w:val="004E0687"/>
    <w:rsid w:val="004F4468"/>
    <w:rsid w:val="004F48FC"/>
    <w:rsid w:val="00503D09"/>
    <w:rsid w:val="00526E44"/>
    <w:rsid w:val="00530B14"/>
    <w:rsid w:val="00532806"/>
    <w:rsid w:val="00540EB5"/>
    <w:rsid w:val="0055226E"/>
    <w:rsid w:val="00552E38"/>
    <w:rsid w:val="00567CE5"/>
    <w:rsid w:val="00576CF0"/>
    <w:rsid w:val="0059611C"/>
    <w:rsid w:val="005A385F"/>
    <w:rsid w:val="005E536B"/>
    <w:rsid w:val="005F479C"/>
    <w:rsid w:val="0060122A"/>
    <w:rsid w:val="00603058"/>
    <w:rsid w:val="006044BE"/>
    <w:rsid w:val="00604E56"/>
    <w:rsid w:val="00617137"/>
    <w:rsid w:val="00622248"/>
    <w:rsid w:val="00625DD5"/>
    <w:rsid w:val="00635D53"/>
    <w:rsid w:val="006450A1"/>
    <w:rsid w:val="00662694"/>
    <w:rsid w:val="00684099"/>
    <w:rsid w:val="006A1CA5"/>
    <w:rsid w:val="006A39C3"/>
    <w:rsid w:val="006A3C48"/>
    <w:rsid w:val="006B39F4"/>
    <w:rsid w:val="006B7018"/>
    <w:rsid w:val="006D2F11"/>
    <w:rsid w:val="006D5D03"/>
    <w:rsid w:val="0075030A"/>
    <w:rsid w:val="0075703A"/>
    <w:rsid w:val="007667EC"/>
    <w:rsid w:val="007B4076"/>
    <w:rsid w:val="007B7F6A"/>
    <w:rsid w:val="007C456E"/>
    <w:rsid w:val="007F3C83"/>
    <w:rsid w:val="00805962"/>
    <w:rsid w:val="00827143"/>
    <w:rsid w:val="00830720"/>
    <w:rsid w:val="00831743"/>
    <w:rsid w:val="008448B4"/>
    <w:rsid w:val="008455C9"/>
    <w:rsid w:val="00865399"/>
    <w:rsid w:val="008A6655"/>
    <w:rsid w:val="008B1D92"/>
    <w:rsid w:val="008C24C2"/>
    <w:rsid w:val="008C32E4"/>
    <w:rsid w:val="008E3875"/>
    <w:rsid w:val="008F3227"/>
    <w:rsid w:val="008F3B31"/>
    <w:rsid w:val="00907BEF"/>
    <w:rsid w:val="009105B4"/>
    <w:rsid w:val="009109E7"/>
    <w:rsid w:val="00933340"/>
    <w:rsid w:val="0094634F"/>
    <w:rsid w:val="00953B38"/>
    <w:rsid w:val="009A1AC6"/>
    <w:rsid w:val="009A3F65"/>
    <w:rsid w:val="009A74FF"/>
    <w:rsid w:val="009D0A82"/>
    <w:rsid w:val="009D5973"/>
    <w:rsid w:val="009D7BAC"/>
    <w:rsid w:val="009F1C13"/>
    <w:rsid w:val="009F7057"/>
    <w:rsid w:val="00A00218"/>
    <w:rsid w:val="00A13806"/>
    <w:rsid w:val="00A22F82"/>
    <w:rsid w:val="00A33C4B"/>
    <w:rsid w:val="00A345F8"/>
    <w:rsid w:val="00A34EEC"/>
    <w:rsid w:val="00A41654"/>
    <w:rsid w:val="00A504DC"/>
    <w:rsid w:val="00A60046"/>
    <w:rsid w:val="00A77B5F"/>
    <w:rsid w:val="00A95E1C"/>
    <w:rsid w:val="00AA3F16"/>
    <w:rsid w:val="00AA45D2"/>
    <w:rsid w:val="00AA58ED"/>
    <w:rsid w:val="00AA71D7"/>
    <w:rsid w:val="00AB7098"/>
    <w:rsid w:val="00AC4497"/>
    <w:rsid w:val="00AF154A"/>
    <w:rsid w:val="00B03703"/>
    <w:rsid w:val="00B22893"/>
    <w:rsid w:val="00B341A2"/>
    <w:rsid w:val="00B572B2"/>
    <w:rsid w:val="00B656C8"/>
    <w:rsid w:val="00B806CD"/>
    <w:rsid w:val="00B86657"/>
    <w:rsid w:val="00B95F9F"/>
    <w:rsid w:val="00BA61AF"/>
    <w:rsid w:val="00BD6CBE"/>
    <w:rsid w:val="00BE4414"/>
    <w:rsid w:val="00BF202E"/>
    <w:rsid w:val="00BF3501"/>
    <w:rsid w:val="00BF3F9A"/>
    <w:rsid w:val="00BF5689"/>
    <w:rsid w:val="00C277AC"/>
    <w:rsid w:val="00C40143"/>
    <w:rsid w:val="00C472F2"/>
    <w:rsid w:val="00C552C2"/>
    <w:rsid w:val="00C55629"/>
    <w:rsid w:val="00C627E5"/>
    <w:rsid w:val="00C76567"/>
    <w:rsid w:val="00C90D52"/>
    <w:rsid w:val="00CA50CC"/>
    <w:rsid w:val="00CB0D3E"/>
    <w:rsid w:val="00CB6427"/>
    <w:rsid w:val="00CC1EB1"/>
    <w:rsid w:val="00D0157C"/>
    <w:rsid w:val="00D1400D"/>
    <w:rsid w:val="00D26B89"/>
    <w:rsid w:val="00D270BC"/>
    <w:rsid w:val="00D33D6B"/>
    <w:rsid w:val="00D34A81"/>
    <w:rsid w:val="00D62E01"/>
    <w:rsid w:val="00D74AF0"/>
    <w:rsid w:val="00D76E33"/>
    <w:rsid w:val="00DB19A8"/>
    <w:rsid w:val="00DB2D96"/>
    <w:rsid w:val="00DC16A6"/>
    <w:rsid w:val="00DD042A"/>
    <w:rsid w:val="00DD26F0"/>
    <w:rsid w:val="00E020C5"/>
    <w:rsid w:val="00E13371"/>
    <w:rsid w:val="00E24D3D"/>
    <w:rsid w:val="00E36C10"/>
    <w:rsid w:val="00E56B7A"/>
    <w:rsid w:val="00E57211"/>
    <w:rsid w:val="00E64FA0"/>
    <w:rsid w:val="00E6688B"/>
    <w:rsid w:val="00E96DD9"/>
    <w:rsid w:val="00E9785D"/>
    <w:rsid w:val="00EE54C9"/>
    <w:rsid w:val="00EF58DC"/>
    <w:rsid w:val="00F0126B"/>
    <w:rsid w:val="00F07813"/>
    <w:rsid w:val="00F30804"/>
    <w:rsid w:val="00F34E99"/>
    <w:rsid w:val="00F62985"/>
    <w:rsid w:val="00F7707A"/>
    <w:rsid w:val="00FC1195"/>
    <w:rsid w:val="00FC6B9E"/>
    <w:rsid w:val="00FE009A"/>
    <w:rsid w:val="00FF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</o:shapelayout>
  </w:shapeDefaults>
  <w:decimalSymbol w:val=","/>
  <w:listSeparator w:val=";"/>
  <w14:docId w14:val="37E41E0C"/>
  <w15:docId w15:val="{CD4FAAA9-E6FC-4623-BFDE-52B6D403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5FE"/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C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65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3B4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a4">
    <w:name w:val="Hyperlink"/>
    <w:basedOn w:val="a0"/>
    <w:uiPriority w:val="99"/>
    <w:unhideWhenUsed/>
    <w:rsid w:val="003B4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0.bin"/><Relationship Id="rId16" Type="http://schemas.openxmlformats.org/officeDocument/2006/relationships/image" Target="media/image5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hyperlink" Target="https://docs.microsoft.com/ru-ru/visualstudio/ide/reference/how-to-change-fonts-and-colors-in-the-editor?view=vs-2015" TargetMode="Externa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visualstudio/ide/how-to-customize-menus-and-toolbars-in-visual-studio?view=vs-2015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7" Type="http://schemas.openxmlformats.org/officeDocument/2006/relationships/hyperlink" Target="https://docs.microsoft.com/ru-ru/visualstudio/ide/reference/text-editor-options-dialog-box?view=vs-2015" TargetMode="Externa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77E94-C188-4467-BACB-3B6E9B622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программирование формул</vt:lpstr>
    </vt:vector>
  </TitlesOfParts>
  <Company>SPecialiST RePack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формул</dc:title>
  <dc:creator>229281</dc:creator>
  <cp:lastModifiedBy>229281</cp:lastModifiedBy>
  <cp:revision>4</cp:revision>
  <cp:lastPrinted>2011-10-24T14:20:00Z</cp:lastPrinted>
  <dcterms:created xsi:type="dcterms:W3CDTF">2022-03-21T13:50:00Z</dcterms:created>
  <dcterms:modified xsi:type="dcterms:W3CDTF">2022-03-21T14:10:00Z</dcterms:modified>
</cp:coreProperties>
</file>