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一、项目名称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增城区2019年政务服务信息化系统运维项目。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二、项目预算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该项目最高限价为105.09万元。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三、服务内容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(一) 基础设备和网络维护。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1.桌面设备：包括70台电脑、25台激光打印机、1台针式打印机、60台电话机、1台复合打印机、6台wifi。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工作要求：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(1)负责操作系统安装、重装、升级、病毒查杀，以及办公软件的更新。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(2)负责设备使用状态日常巡查，维护；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(3)负责设备的定期清洁，至少每年一次。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2.网络和信息安全设备：包括h3c 交换机 4台、上网行为管理器、亚信edg900防火墙、服务器22台。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工作要求：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(1)负责每月对网络安全设备的巡查，针对告警信息处理故障，做好日志记录；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(2)负责每日巡查上网行为管理及防火墙的配置，每月分析安全设备的情况，提出合理的建议；按业主要求动态调整策略，每三个月修改一次登录密码；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(3)负责巡查服务器的情况，发现告警信息，及时报业主，配合业主处理服务器故障；做好服务器硬盘、内存等备件储备和更换；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(4)负责每月设备的清洁；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(5)负责定期对设备的配置备份、补丁升级、日志检查、固件升级。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3.网络信息点维护：包括110个运维点。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工作要求：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(1)负责网络故障维护，安全设备维护及相关电源、线路、综合布线系统等故障检测、维修，及日常运维和施工等；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(2)负责信息点每季度连通巡查维护；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4.其他专用设备的管理与维护。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工作要求：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(1)负责信息化设备搬迁、安装和调试；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(2)安排至少1名驻场人员，要求大专以上学历，计算机相关专业，有网络安全、桌面设备运维经验等。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(二)业务系统维护。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1.增城区综合信息系统。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工作要求：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(1)负责系统日常巡检，按月、半年、年出巡检报告，包括服务器的运行情况、系统的运行情况等；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(2)按业主需求统计各类受理业务的统计，包括每日办理人数、各事项平均受理时长、各工作人员的受理效率等统计报表；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(3)负责解决自助填报子系统的设备及系统的日常故障，按月整理问题清单；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(4)按要求维护全区直属部门不少于2000个事项的流程配置、事项调整以及审批流程改造及培训使用等；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(5) 按要求维护各镇街不少于15000个事项的流程配置、事项调整以及审批流程改造及系统培训等；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(6)在系统使用过程出现的问题及时解决(一般故障限时2小时内解决、重大故障限时2天内解决)；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(7)负责将现有的系统接口发布至互联互通平台，并配合做好联调测试工作；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(8)负责维护现有已对接的18个系统接口，定期统计分析接口的稳定性；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(9)负责协助处理从预约到综合受理，出件到服务评价过程中出现的系统故障；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(10)安排至少1名技术人员驻场，要求本科以上，计算机相关专业。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2.现场排队叫号系统。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工作要求：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(1)负责解决排队叫号系统的日常问题。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(2)负责叫号信息、窗口个人信息的调整；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(3)负责排队叫号信息与微信公众号的对接，实现同步显示；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(4)指导各镇街设置镇街服务中心的排队叫号系统；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(5)负责预约系统与排队叫号系统的接口维护；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(6)负责统计、分析网上预约、现场叫号等方式每月排队情况，并优化和动态调整排队分类；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(7)负责取号机缺纸、卡纸、无法读卡等问题的处置；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(8)负责按月、半年、年出具排队叫号统计报告(包括镇街叫号情况、区服务大厅叫号情况等)。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(9)安排至少1名驻场人员，要求本科以上，计算机相关专业。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3.增城区党群服务系统。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工作要求：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(1)负责系统日常巡检，按月、半年、年出巡检报告(包括服务器的运行情况、系统的运行情况等)；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(2)负责处理党群服务系统的日常故障维护，在系统使用过程出现的问题及时解决(重大故障限时2小时内解决，一般故障限时2天内解决)；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(3)负责系统功能维护；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(4)负责对全区11个镇街、341条村居展示终端运行情况的巡查，如发现故障，协助解决问题，确保系统正常使用；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(5)负责对镇街、村居的工作人员进行系统操作培训；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(6)负责党群服务系统与其他相关业务系统的接口维护。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4.数字广州(增城区)基础应用平台。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(1)负责保障数字广州(增城区)基础应用平台标准作业图、网格事件、统计分析、基础数据库、数据录入和手机APP等应用的正常运行；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(2)负责保障数字广州(增城区)基础应用平台与数字广州基础应用平台接口调整和优化；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(3)及时处理数字广州(增城区)基础应用平台各使用单位提出的系统故障问题；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(4)定期对数字广州(增城区)基础应用平台中实有人口、实有房屋、实有单位、从业人员的录入数据进行清洗和统计；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(5)优化手机APP使用增城区VPN的顺畅性；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(6)负责系统日常巡检，按月、半年、年出巡检报告(包括服务器的运行情况、系统的运行情况等)；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(7)处理网格事件工单在系统中流转的故障；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(8)负责优化数字广州(增城区)基础应用平台功能应用；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(8)负责安排1名系统工程师，要求本科学历以上，计算机相关专业。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7057B"/>
    <w:rsid w:val="4867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2020-10-28T15:05:00Z</dcterms:created>
  <dc:creator>谢文杰 17358505779</dc:creator>
  <cp:lastModifiedBy>谢文杰 17358505779</cp:lastModifiedBy>
  <dcterms:modified xsi:type="dcterms:W3CDTF">2020-10-28T15:05:53Z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