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A5A04" w:rsidP="00D31D50">
      <w:pPr>
        <w:spacing w:line="220" w:lineRule="atLeast"/>
      </w:pPr>
      <w:r>
        <w:rPr>
          <w:rFonts w:hint="eastAsia"/>
        </w:rPr>
        <w:t>一、</w:t>
      </w:r>
    </w:p>
    <w:p w:rsidR="00FA5A04" w:rsidRDefault="00FA5A04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）星型模式图如下</w:t>
      </w:r>
    </w:p>
    <w:p w:rsidR="00FA5A04" w:rsidRDefault="00FA5A04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7903754" cy="3267075"/>
            <wp:effectExtent l="19050" t="0" r="1996" b="0"/>
            <wp:docPr id="1" name="图片 1" descr="E: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无标题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754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2</w:t>
      </w:r>
      <w:r>
        <w:rPr>
          <w:rFonts w:hint="eastAsia"/>
        </w:rPr>
        <w:t>）</w:t>
      </w:r>
    </w:p>
    <w:p w:rsidR="00F72300" w:rsidRDefault="00F72300" w:rsidP="00D31D50">
      <w:pPr>
        <w:spacing w:line="220" w:lineRule="atLeast"/>
      </w:pPr>
      <w:r>
        <w:rPr>
          <w:rFonts w:hint="eastAsia"/>
        </w:rPr>
        <w:t>假设数据立方体初始时</w:t>
      </w:r>
      <w:r>
        <w:rPr>
          <w:rFonts w:hint="eastAsia"/>
        </w:rPr>
        <w:t>time</w:t>
      </w:r>
      <w:r>
        <w:rPr>
          <w:rFonts w:hint="eastAsia"/>
        </w:rPr>
        <w:t>按照</w:t>
      </w:r>
      <w:r>
        <w:rPr>
          <w:rFonts w:hint="eastAsia"/>
        </w:rPr>
        <w:t>day</w:t>
      </w:r>
      <w:r>
        <w:rPr>
          <w:rFonts w:hint="eastAsia"/>
        </w:rPr>
        <w:t>聚集，</w:t>
      </w:r>
      <w:r>
        <w:rPr>
          <w:rFonts w:hint="eastAsia"/>
        </w:rPr>
        <w:t>location</w:t>
      </w:r>
      <w:r>
        <w:rPr>
          <w:rFonts w:hint="eastAsia"/>
        </w:rPr>
        <w:t>按照</w:t>
      </w:r>
      <w:r>
        <w:rPr>
          <w:rFonts w:hint="eastAsia"/>
        </w:rPr>
        <w:t>street</w:t>
      </w:r>
      <w:r>
        <w:rPr>
          <w:rFonts w:hint="eastAsia"/>
        </w:rPr>
        <w:t>聚集，</w:t>
      </w:r>
      <w:r>
        <w:rPr>
          <w:rFonts w:hint="eastAsia"/>
        </w:rPr>
        <w:t>spectator</w:t>
      </w:r>
      <w:r>
        <w:rPr>
          <w:rFonts w:hint="eastAsia"/>
        </w:rPr>
        <w:t>按照</w:t>
      </w:r>
      <w:r>
        <w:rPr>
          <w:rFonts w:hint="eastAsia"/>
        </w:rPr>
        <w:t>spectator type</w:t>
      </w:r>
      <w:r>
        <w:rPr>
          <w:rFonts w:hint="eastAsia"/>
        </w:rPr>
        <w:t>聚集，</w:t>
      </w:r>
      <w:r>
        <w:rPr>
          <w:rFonts w:hint="eastAsia"/>
        </w:rPr>
        <w:t>game</w:t>
      </w:r>
      <w:r>
        <w:rPr>
          <w:rFonts w:hint="eastAsia"/>
        </w:rPr>
        <w:t>按照</w:t>
      </w:r>
      <w:r>
        <w:rPr>
          <w:rFonts w:hint="eastAsia"/>
        </w:rPr>
        <w:t>game type</w:t>
      </w:r>
      <w:r>
        <w:rPr>
          <w:rFonts w:hint="eastAsia"/>
        </w:rPr>
        <w:t>聚集，显示的度量为</w:t>
      </w:r>
      <w:r>
        <w:rPr>
          <w:rFonts w:hint="eastAsia"/>
        </w:rPr>
        <w:t>Charge</w:t>
      </w:r>
      <w:r>
        <w:rPr>
          <w:rFonts w:hint="eastAsia"/>
        </w:rPr>
        <w:t>。</w:t>
      </w:r>
    </w:p>
    <w:p w:rsidR="00FA5A04" w:rsidRDefault="00FA5A04" w:rsidP="00D31D50">
      <w:pPr>
        <w:spacing w:line="220" w:lineRule="atLeast"/>
      </w:pPr>
      <w:r>
        <w:rPr>
          <w:rFonts w:hint="eastAsia"/>
        </w:rPr>
        <w:t>需要执行的</w:t>
      </w:r>
      <w:r>
        <w:rPr>
          <w:rFonts w:hint="eastAsia"/>
        </w:rPr>
        <w:t>OLAP</w:t>
      </w:r>
      <w:r>
        <w:rPr>
          <w:rFonts w:hint="eastAsia"/>
        </w:rPr>
        <w:t>操作如下：</w:t>
      </w:r>
    </w:p>
    <w:p w:rsidR="00FA5A04" w:rsidRDefault="00FA5A04" w:rsidP="00D31D50">
      <w:pPr>
        <w:spacing w:line="220" w:lineRule="atLeast"/>
      </w:pPr>
      <w:r>
        <w:rPr>
          <w:rFonts w:hint="eastAsia"/>
        </w:rPr>
        <w:t>date_key</w:t>
      </w:r>
      <w:r>
        <w:rPr>
          <w:rFonts w:hint="eastAsia"/>
        </w:rPr>
        <w:t>上卷到</w:t>
      </w:r>
      <w:r>
        <w:rPr>
          <w:rFonts w:hint="eastAsia"/>
        </w:rPr>
        <w:t>year</w:t>
      </w:r>
      <w:r>
        <w:rPr>
          <w:rFonts w:hint="eastAsia"/>
        </w:rPr>
        <w:t>，因为列出的时间是</w:t>
      </w:r>
      <w:r>
        <w:rPr>
          <w:rFonts w:hint="eastAsia"/>
        </w:rPr>
        <w:t>2018</w:t>
      </w:r>
      <w:r>
        <w:rPr>
          <w:rFonts w:hint="eastAsia"/>
        </w:rPr>
        <w:t>年以年为单位；</w:t>
      </w:r>
    </w:p>
    <w:p w:rsidR="00F72300" w:rsidRDefault="00F72300" w:rsidP="00D31D50">
      <w:pPr>
        <w:spacing w:line="220" w:lineRule="atLeast"/>
      </w:pPr>
      <w:r>
        <w:rPr>
          <w:rFonts w:hint="eastAsia"/>
        </w:rPr>
        <w:t xml:space="preserve">location_key </w:t>
      </w:r>
      <w:r>
        <w:rPr>
          <w:rFonts w:hint="eastAsia"/>
        </w:rPr>
        <w:t>下钻到</w:t>
      </w:r>
      <w:r>
        <w:rPr>
          <w:rFonts w:hint="eastAsia"/>
        </w:rPr>
        <w:t>building name</w:t>
      </w:r>
      <w:r>
        <w:rPr>
          <w:rFonts w:hint="eastAsia"/>
        </w:rPr>
        <w:t>，因为列出的地点大礼堂精确到了建筑物；</w:t>
      </w:r>
    </w:p>
    <w:p w:rsidR="00FA5A04" w:rsidRDefault="00F72300" w:rsidP="00D31D50">
      <w:pPr>
        <w:spacing w:line="220" w:lineRule="atLeast"/>
      </w:pPr>
      <w:r>
        <w:rPr>
          <w:rFonts w:hint="eastAsia"/>
        </w:rPr>
        <w:t>切块（</w:t>
      </w:r>
      <w:r>
        <w:rPr>
          <w:rFonts w:hint="eastAsia"/>
        </w:rPr>
        <w:t>time = 2018</w:t>
      </w:r>
      <w:r>
        <w:rPr>
          <w:rFonts w:hint="eastAsia"/>
        </w:rPr>
        <w:t>）</w:t>
      </w:r>
      <w:r>
        <w:rPr>
          <w:rFonts w:hint="eastAsia"/>
        </w:rPr>
        <w:t xml:space="preserve">and </w:t>
      </w:r>
      <w:r>
        <w:rPr>
          <w:rFonts w:hint="eastAsia"/>
        </w:rPr>
        <w:t>（</w:t>
      </w:r>
      <w:r>
        <w:rPr>
          <w:rFonts w:hint="eastAsia"/>
        </w:rPr>
        <w:t>spectator type = student</w:t>
      </w:r>
      <w:r>
        <w:rPr>
          <w:rFonts w:hint="eastAsia"/>
        </w:rPr>
        <w:t>）</w:t>
      </w:r>
      <w:r>
        <w:rPr>
          <w:rFonts w:hint="eastAsia"/>
        </w:rPr>
        <w:t xml:space="preserve">and </w:t>
      </w:r>
      <w:r>
        <w:rPr>
          <w:rFonts w:hint="eastAsia"/>
        </w:rPr>
        <w:t>（</w:t>
      </w:r>
      <w:r>
        <w:rPr>
          <w:rFonts w:hint="eastAsia"/>
        </w:rPr>
        <w:t>building name = DaLITang</w:t>
      </w:r>
      <w:r>
        <w:rPr>
          <w:rFonts w:hint="eastAsia"/>
        </w:rPr>
        <w:t>），因为要按照给出的条件筛选出满足条件的数据；</w:t>
      </w:r>
    </w:p>
    <w:p w:rsidR="00F72300" w:rsidRDefault="00F72300" w:rsidP="00D31D50">
      <w:pPr>
        <w:spacing w:line="220" w:lineRule="atLeast"/>
      </w:pPr>
      <w:r>
        <w:rPr>
          <w:rFonts w:hint="eastAsia"/>
        </w:rPr>
        <w:t>由于要计算满足条件的数据的总付费，经过以上</w:t>
      </w:r>
      <w:r>
        <w:rPr>
          <w:rFonts w:hint="eastAsia"/>
        </w:rPr>
        <w:t>OLAP</w:t>
      </w:r>
      <w:r>
        <w:rPr>
          <w:rFonts w:hint="eastAsia"/>
        </w:rPr>
        <w:t>操作可以通过求和得到所需的分析结果。</w:t>
      </w:r>
    </w:p>
    <w:p w:rsidR="00F72300" w:rsidRDefault="00F72300" w:rsidP="00D31D50">
      <w:pPr>
        <w:spacing w:line="220" w:lineRule="atLeast"/>
      </w:pPr>
      <w:r>
        <w:rPr>
          <w:rFonts w:hint="eastAsia"/>
        </w:rPr>
        <w:t>二、</w:t>
      </w:r>
    </w:p>
    <w:p w:rsidR="00452789" w:rsidRDefault="00452789" w:rsidP="00D31D50">
      <w:pPr>
        <w:spacing w:line="220" w:lineRule="atLeast"/>
      </w:pPr>
      <w:r>
        <w:rPr>
          <w:rFonts w:hint="eastAsia"/>
        </w:rPr>
        <w:t>1)</w:t>
      </w:r>
    </w:p>
    <w:p w:rsidR="00F72300" w:rsidRDefault="00A74AB5" w:rsidP="00D31D50">
      <w:pPr>
        <w:spacing w:line="220" w:lineRule="atLeast"/>
      </w:pPr>
      <w:r>
        <w:rPr>
          <w:rFonts w:hint="eastAsia"/>
        </w:rPr>
        <w:t>为执行</w:t>
      </w:r>
      <w:r>
        <w:rPr>
          <w:rFonts w:hint="eastAsia"/>
        </w:rPr>
        <w:t>Apriori</w:t>
      </w:r>
      <w:r>
        <w:rPr>
          <w:rFonts w:hint="eastAsia"/>
        </w:rPr>
        <w:t>算法，先对项集中的项进行字典序排序，</w:t>
      </w:r>
    </w:p>
    <w:p w:rsidR="00A74AB5" w:rsidRDefault="00A74AB5" w:rsidP="00D31D50">
      <w:pPr>
        <w:spacing w:line="220" w:lineRule="atLeast"/>
      </w:pPr>
      <w:r>
        <w:rPr>
          <w:rFonts w:hint="eastAsia"/>
        </w:rPr>
        <w:t>结果如下：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A74AB5" w:rsidTr="00A74AB5"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TID</w:t>
            </w:r>
          </w:p>
        </w:tc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Items</w:t>
            </w:r>
          </w:p>
        </w:tc>
      </w:tr>
      <w:tr w:rsidR="00A74AB5" w:rsidTr="00A74AB5"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T01</w:t>
            </w:r>
          </w:p>
        </w:tc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{A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K}</w:t>
            </w:r>
          </w:p>
        </w:tc>
      </w:tr>
      <w:tr w:rsidR="00A74AB5" w:rsidTr="00A74AB5"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T02</w:t>
            </w:r>
          </w:p>
        </w:tc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{A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E}</w:t>
            </w:r>
          </w:p>
        </w:tc>
      </w:tr>
      <w:tr w:rsidR="00A74AB5" w:rsidTr="00A74AB5"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T03</w:t>
            </w:r>
          </w:p>
        </w:tc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{A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E}</w:t>
            </w:r>
          </w:p>
        </w:tc>
      </w:tr>
      <w:tr w:rsidR="00A74AB5" w:rsidTr="00A74AB5"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T04</w:t>
            </w:r>
          </w:p>
        </w:tc>
        <w:tc>
          <w:tcPr>
            <w:tcW w:w="4261" w:type="dxa"/>
          </w:tcPr>
          <w:p w:rsidR="00A74AB5" w:rsidRDefault="00A74AB5" w:rsidP="00A74AB5">
            <w:pPr>
              <w:spacing w:line="220" w:lineRule="atLeast"/>
              <w:jc w:val="center"/>
            </w:pPr>
            <w:r>
              <w:rPr>
                <w:rFonts w:hint="eastAsia"/>
              </w:rPr>
              <w:t>{A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D}</w:t>
            </w:r>
          </w:p>
        </w:tc>
      </w:tr>
    </w:tbl>
    <w:p w:rsidR="00A74AB5" w:rsidRDefault="00A74AB5" w:rsidP="00D31D50">
      <w:pPr>
        <w:spacing w:line="220" w:lineRule="atLeast"/>
      </w:pPr>
    </w:p>
    <w:p w:rsidR="00A74AB5" w:rsidRDefault="00A74AB5" w:rsidP="00A74AB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第一次迭代，候选</w:t>
      </w:r>
      <w:r>
        <w:rPr>
          <w:rFonts w:hint="eastAsia"/>
        </w:rPr>
        <w:t>1</w:t>
      </w:r>
      <w:r>
        <w:rPr>
          <w:rFonts w:hint="eastAsia"/>
        </w:rPr>
        <w:t>项集中，</w:t>
      </w:r>
      <w:r>
        <w:rPr>
          <w:rFonts w:hint="eastAsia"/>
        </w:rPr>
        <w:t>K</w:t>
      </w:r>
      <w:r>
        <w:rPr>
          <w:rFonts w:hint="eastAsia"/>
        </w:rPr>
        <w:t>只出现了一次，小于</w:t>
      </w:r>
      <w:r>
        <w:rPr>
          <w:rFonts w:hint="eastAsia"/>
        </w:rPr>
        <w:t>min_sup</w:t>
      </w:r>
      <w:r>
        <w:rPr>
          <w:rFonts w:hint="eastAsia"/>
        </w:rPr>
        <w:t>，进行剪枝，候选一项集为</w:t>
      </w:r>
      <w:r>
        <w:rPr>
          <w:rFonts w:hint="eastAsia"/>
        </w:rPr>
        <w:t>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E}</w:t>
      </w:r>
    </w:p>
    <w:p w:rsidR="00A74AB5" w:rsidRDefault="00A74AB5" w:rsidP="00A74AB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L1</w:t>
      </w:r>
      <w:r>
        <w:rPr>
          <w:rFonts w:hint="eastAsia"/>
        </w:rPr>
        <w:t>连接产生候选</w:t>
      </w:r>
      <w:r>
        <w:rPr>
          <w:rFonts w:hint="eastAsia"/>
        </w:rPr>
        <w:t>2</w:t>
      </w:r>
      <w:r>
        <w:rPr>
          <w:rFonts w:hint="eastAsia"/>
        </w:rPr>
        <w:t>项集，</w:t>
      </w:r>
      <w:r>
        <w:rPr>
          <w:rFonts w:hint="eastAsia"/>
        </w:rPr>
        <w:t>CD</w:t>
      </w:r>
      <w:r>
        <w:rPr>
          <w:rFonts w:hint="eastAsia"/>
        </w:rPr>
        <w:t>只出现了一次，</w:t>
      </w:r>
      <w:r w:rsidR="00452789">
        <w:rPr>
          <w:rFonts w:hint="eastAsia"/>
        </w:rPr>
        <w:t>小于</w:t>
      </w:r>
      <w:r w:rsidR="00452789">
        <w:rPr>
          <w:rFonts w:hint="eastAsia"/>
        </w:rPr>
        <w:t>min_sup</w:t>
      </w:r>
      <w:r w:rsidR="00452789">
        <w:rPr>
          <w:rFonts w:hint="eastAsia"/>
        </w:rPr>
        <w:t>，</w:t>
      </w:r>
      <w:r>
        <w:rPr>
          <w:rFonts w:hint="eastAsia"/>
        </w:rPr>
        <w:t>进行剪枝，候选</w:t>
      </w:r>
      <w:r>
        <w:rPr>
          <w:rFonts w:hint="eastAsia"/>
        </w:rPr>
        <w:t>2</w:t>
      </w:r>
      <w:r>
        <w:rPr>
          <w:rFonts w:hint="eastAsia"/>
        </w:rPr>
        <w:t>项集为</w:t>
      </w:r>
      <w:r>
        <w:rPr>
          <w:rFonts w:hint="eastAsia"/>
        </w:rPr>
        <w:t>{AB</w:t>
      </w:r>
      <w:r>
        <w:rPr>
          <w:rFonts w:hint="eastAsia"/>
        </w:rPr>
        <w:t>，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，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BC</w:t>
      </w:r>
      <w:r>
        <w:rPr>
          <w:rFonts w:hint="eastAsia"/>
        </w:rPr>
        <w:t>，</w:t>
      </w:r>
      <w:r>
        <w:rPr>
          <w:rFonts w:hint="eastAsia"/>
        </w:rPr>
        <w:t>BD</w:t>
      </w:r>
      <w:r>
        <w:rPr>
          <w:rFonts w:hint="eastAsia"/>
        </w:rPr>
        <w:t>，</w:t>
      </w:r>
      <w:r>
        <w:rPr>
          <w:rFonts w:hint="eastAsia"/>
        </w:rPr>
        <w:t>BE</w:t>
      </w:r>
      <w:r>
        <w:rPr>
          <w:rFonts w:hint="eastAsia"/>
        </w:rPr>
        <w:t>，</w:t>
      </w:r>
      <w:r>
        <w:rPr>
          <w:rFonts w:hint="eastAsia"/>
        </w:rPr>
        <w:t>CE}</w:t>
      </w:r>
    </w:p>
    <w:p w:rsidR="00A74AB5" w:rsidRDefault="00A74AB5" w:rsidP="00A74AB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L2</w:t>
      </w:r>
      <w:r>
        <w:rPr>
          <w:rFonts w:hint="eastAsia"/>
        </w:rPr>
        <w:t>连接产生候选</w:t>
      </w:r>
      <w:r>
        <w:rPr>
          <w:rFonts w:hint="eastAsia"/>
        </w:rPr>
        <w:t>3</w:t>
      </w:r>
      <w:r>
        <w:rPr>
          <w:rFonts w:hint="eastAsia"/>
        </w:rPr>
        <w:t>项集，</w:t>
      </w:r>
      <w:r w:rsidR="00452789">
        <w:rPr>
          <w:rFonts w:hint="eastAsia"/>
        </w:rPr>
        <w:t>ACD</w:t>
      </w:r>
      <w:r w:rsidR="00452789">
        <w:rPr>
          <w:rFonts w:hint="eastAsia"/>
        </w:rPr>
        <w:t>，</w:t>
      </w:r>
      <w:r w:rsidR="00452789">
        <w:rPr>
          <w:rFonts w:hint="eastAsia"/>
        </w:rPr>
        <w:t>BCD</w:t>
      </w:r>
      <w:r w:rsidR="00452789">
        <w:rPr>
          <w:rFonts w:hint="eastAsia"/>
        </w:rPr>
        <w:t>只出现了一次，小于</w:t>
      </w:r>
      <w:r w:rsidR="00452789">
        <w:rPr>
          <w:rFonts w:hint="eastAsia"/>
        </w:rPr>
        <w:t>min_sup</w:t>
      </w:r>
      <w:r w:rsidR="00452789">
        <w:rPr>
          <w:rFonts w:hint="eastAsia"/>
        </w:rPr>
        <w:t>，进行剪枝，候选</w:t>
      </w:r>
      <w:r w:rsidR="00452789">
        <w:rPr>
          <w:rFonts w:hint="eastAsia"/>
        </w:rPr>
        <w:t>3</w:t>
      </w:r>
      <w:r w:rsidR="00452789">
        <w:rPr>
          <w:rFonts w:hint="eastAsia"/>
        </w:rPr>
        <w:t>项集为</w:t>
      </w:r>
      <w:r w:rsidR="00452789">
        <w:rPr>
          <w:rFonts w:hint="eastAsia"/>
        </w:rPr>
        <w:t>{ABC</w:t>
      </w:r>
      <w:r w:rsidR="00452789">
        <w:rPr>
          <w:rFonts w:hint="eastAsia"/>
        </w:rPr>
        <w:t>，</w:t>
      </w:r>
      <w:r w:rsidR="00452789">
        <w:rPr>
          <w:rFonts w:hint="eastAsia"/>
        </w:rPr>
        <w:t>ABD</w:t>
      </w:r>
      <w:r w:rsidR="00452789">
        <w:rPr>
          <w:rFonts w:hint="eastAsia"/>
        </w:rPr>
        <w:t>，</w:t>
      </w:r>
      <w:r w:rsidR="00452789">
        <w:rPr>
          <w:rFonts w:hint="eastAsia"/>
        </w:rPr>
        <w:t>ABE</w:t>
      </w:r>
      <w:r w:rsidR="00452789">
        <w:rPr>
          <w:rFonts w:hint="eastAsia"/>
        </w:rPr>
        <w:t>，</w:t>
      </w:r>
      <w:r w:rsidR="00452789">
        <w:rPr>
          <w:rFonts w:hint="eastAsia"/>
        </w:rPr>
        <w:t>ACE</w:t>
      </w:r>
      <w:r w:rsidR="00452789">
        <w:rPr>
          <w:rFonts w:hint="eastAsia"/>
        </w:rPr>
        <w:t>，</w:t>
      </w:r>
      <w:r w:rsidR="00452789">
        <w:rPr>
          <w:rFonts w:hint="eastAsia"/>
        </w:rPr>
        <w:t>BCE}</w:t>
      </w:r>
    </w:p>
    <w:p w:rsidR="00452789" w:rsidRDefault="00452789" w:rsidP="00A74AB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L3</w:t>
      </w:r>
      <w:r>
        <w:rPr>
          <w:rFonts w:hint="eastAsia"/>
        </w:rPr>
        <w:t>连接产生候选</w:t>
      </w:r>
      <w:r>
        <w:rPr>
          <w:rFonts w:hint="eastAsia"/>
        </w:rPr>
        <w:t>4</w:t>
      </w:r>
      <w:r>
        <w:rPr>
          <w:rFonts w:hint="eastAsia"/>
        </w:rPr>
        <w:t>项集，</w:t>
      </w:r>
      <w:r>
        <w:rPr>
          <w:rFonts w:hint="eastAsia"/>
        </w:rPr>
        <w:t>ABCD</w:t>
      </w:r>
      <w:r>
        <w:rPr>
          <w:rFonts w:hint="eastAsia"/>
        </w:rPr>
        <w:t>，</w:t>
      </w:r>
      <w:r>
        <w:rPr>
          <w:rFonts w:hint="eastAsia"/>
        </w:rPr>
        <w:t>ABDE</w:t>
      </w:r>
      <w:r>
        <w:rPr>
          <w:rFonts w:hint="eastAsia"/>
        </w:rPr>
        <w:t>只出现了一次，小于</w:t>
      </w:r>
      <w:r>
        <w:rPr>
          <w:rFonts w:hint="eastAsia"/>
        </w:rPr>
        <w:t>min_sup</w:t>
      </w:r>
      <w:r>
        <w:rPr>
          <w:rFonts w:hint="eastAsia"/>
        </w:rPr>
        <w:t>，进行剪枝，候选</w:t>
      </w:r>
      <w:r>
        <w:rPr>
          <w:rFonts w:hint="eastAsia"/>
        </w:rPr>
        <w:t>4</w:t>
      </w:r>
      <w:r>
        <w:rPr>
          <w:rFonts w:hint="eastAsia"/>
        </w:rPr>
        <w:t>项集为</w:t>
      </w:r>
      <w:r>
        <w:rPr>
          <w:rFonts w:hint="eastAsia"/>
        </w:rPr>
        <w:t>{ABCE}</w:t>
      </w:r>
    </w:p>
    <w:p w:rsidR="00452789" w:rsidRDefault="00452789" w:rsidP="00A74AB5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L3</w:t>
      </w:r>
      <w:r>
        <w:rPr>
          <w:rFonts w:hint="eastAsia"/>
        </w:rPr>
        <w:t>连接产生候选</w:t>
      </w:r>
      <w:r>
        <w:rPr>
          <w:rFonts w:hint="eastAsia"/>
        </w:rPr>
        <w:t>5</w:t>
      </w:r>
      <w:r>
        <w:rPr>
          <w:rFonts w:hint="eastAsia"/>
        </w:rPr>
        <w:t>项集为空集，算法结束。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综上可得，包含物品</w:t>
      </w:r>
      <w:r>
        <w:rPr>
          <w:rFonts w:hint="eastAsia"/>
        </w:rPr>
        <w:t>E</w:t>
      </w:r>
      <w:r>
        <w:rPr>
          <w:rFonts w:hint="eastAsia"/>
        </w:rPr>
        <w:t>的频繁项集有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AE</w:t>
      </w:r>
      <w:r>
        <w:rPr>
          <w:rFonts w:hint="eastAsia"/>
        </w:rPr>
        <w:t>，</w:t>
      </w:r>
      <w:r>
        <w:rPr>
          <w:rFonts w:hint="eastAsia"/>
        </w:rPr>
        <w:t>BE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rPr>
          <w:rFonts w:hint="eastAsia"/>
        </w:rPr>
        <w:t>，</w:t>
      </w:r>
      <w:r>
        <w:rPr>
          <w:rFonts w:hint="eastAsia"/>
        </w:rPr>
        <w:t>ABE</w:t>
      </w:r>
      <w:r>
        <w:rPr>
          <w:rFonts w:hint="eastAsia"/>
        </w:rPr>
        <w:t>，</w:t>
      </w:r>
      <w:r>
        <w:rPr>
          <w:rFonts w:hint="eastAsia"/>
        </w:rPr>
        <w:t>ACE</w:t>
      </w:r>
      <w:r>
        <w:rPr>
          <w:rFonts w:hint="eastAsia"/>
        </w:rPr>
        <w:t>，</w:t>
      </w:r>
      <w:r>
        <w:rPr>
          <w:rFonts w:hint="eastAsia"/>
        </w:rPr>
        <w:t>BCE, ABCE ;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2)</w:t>
      </w:r>
    </w:p>
    <w:p w:rsidR="0042629E" w:rsidRDefault="00452789" w:rsidP="00452789">
      <w:pPr>
        <w:spacing w:line="220" w:lineRule="atLeast"/>
      </w:pPr>
      <w:r>
        <w:rPr>
          <w:rFonts w:hint="eastAsia"/>
        </w:rPr>
        <w:t>P(ABC | AB) = 2 / 4 = 50%;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P(ABC | BC) = 2 / 2 = 100%;</w:t>
      </w:r>
      <w:r w:rsidR="0042629E">
        <w:rPr>
          <w:rFonts w:hint="eastAsia"/>
        </w:rPr>
        <w:t xml:space="preserve"> buy(B) &amp; buy(C) -&gt; buy(A)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P(ABC | AC) = 2 / 2 = 100%;</w:t>
      </w:r>
      <w:r w:rsidR="0042629E" w:rsidRPr="0042629E">
        <w:rPr>
          <w:rFonts w:hint="eastAsia"/>
        </w:rPr>
        <w:t xml:space="preserve"> </w:t>
      </w:r>
      <w:r w:rsidR="0042629E">
        <w:rPr>
          <w:rFonts w:hint="eastAsia"/>
        </w:rPr>
        <w:t>buy(A) &amp; buy(C) -&gt; buy(B)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P(ABD | AB) = 3 / 4 = 75%</w:t>
      </w:r>
      <w:r>
        <w:rPr>
          <w:rFonts w:hint="eastAsia"/>
        </w:rPr>
        <w:t>；</w:t>
      </w:r>
      <w:r w:rsidR="0042629E">
        <w:rPr>
          <w:rFonts w:hint="eastAsia"/>
        </w:rPr>
        <w:t>buy(A) &amp; buy(B) -&gt; buy(D)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P(ABD | AD) = 3 / 3 = 100%;</w:t>
      </w:r>
      <w:r w:rsidR="0042629E" w:rsidRPr="0042629E">
        <w:rPr>
          <w:rFonts w:hint="eastAsia"/>
        </w:rPr>
        <w:t xml:space="preserve"> </w:t>
      </w:r>
      <w:r w:rsidR="0042629E">
        <w:rPr>
          <w:rFonts w:hint="eastAsia"/>
        </w:rPr>
        <w:t>buy(A) &amp; buy(D) -&gt; buy(B)</w:t>
      </w:r>
    </w:p>
    <w:p w:rsidR="00452789" w:rsidRDefault="00452789" w:rsidP="00452789">
      <w:pPr>
        <w:spacing w:line="220" w:lineRule="atLeast"/>
      </w:pPr>
      <w:r>
        <w:rPr>
          <w:rFonts w:hint="eastAsia"/>
        </w:rPr>
        <w:t>P(ABD | BD) = 3 / 3 = 100%</w:t>
      </w:r>
      <w:r w:rsidR="0042629E">
        <w:rPr>
          <w:rFonts w:hint="eastAsia"/>
        </w:rPr>
        <w:t>;</w:t>
      </w:r>
      <w:r w:rsidR="0042629E" w:rsidRPr="0042629E">
        <w:rPr>
          <w:rFonts w:hint="eastAsia"/>
        </w:rPr>
        <w:t xml:space="preserve"> </w:t>
      </w:r>
      <w:r w:rsidR="0042629E">
        <w:rPr>
          <w:rFonts w:hint="eastAsia"/>
        </w:rPr>
        <w:t>buy(B) &amp; buy(D) -&gt; buy(A)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P(ABE | AB) = 2 / 4 = 50%;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P(ABE | BE)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buy(B) &amp; buy(E) -&gt; buy(A)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P(ABE | AE)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buy(A) &amp; buy(E) -&gt; buy(B)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P(ACE | AC)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buy(A) &amp; buy(C) -&gt; buy(E)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P(ACE | AE)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buy(A) &amp; buy(E) -&gt; buy(C)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P(ACE | CE)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buy(C) &amp; buy(E) -&gt; buy(A)</w:t>
      </w:r>
    </w:p>
    <w:p w:rsidR="0042629E" w:rsidRDefault="0042629E" w:rsidP="0042629E">
      <w:pPr>
        <w:spacing w:line="220" w:lineRule="atLeast"/>
      </w:pPr>
      <w:r>
        <w:rPr>
          <w:rFonts w:hint="eastAsia"/>
        </w:rPr>
        <w:t>P(BCE | BC)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buy(B) &amp; buy(C) -&gt; buy(E)</w:t>
      </w:r>
    </w:p>
    <w:p w:rsidR="0042629E" w:rsidRDefault="0042629E" w:rsidP="0042629E">
      <w:pPr>
        <w:spacing w:line="220" w:lineRule="atLeast"/>
      </w:pPr>
      <w:r>
        <w:rPr>
          <w:rFonts w:hint="eastAsia"/>
        </w:rPr>
        <w:t>P(BCE | BE)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buy(B) &amp; buy(E) -&gt; buy(C)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lastRenderedPageBreak/>
        <w:t>P(BCE | CE) = 2 / 2 = 100%;</w:t>
      </w:r>
      <w:r w:rsidRPr="0042629E">
        <w:rPr>
          <w:rFonts w:hint="eastAsia"/>
        </w:rPr>
        <w:t xml:space="preserve"> </w:t>
      </w:r>
      <w:r>
        <w:rPr>
          <w:rFonts w:hint="eastAsia"/>
        </w:rPr>
        <w:t>buy(C) &amp; buy(E) -&gt; buy(B)</w:t>
      </w:r>
    </w:p>
    <w:p w:rsidR="0042629E" w:rsidRDefault="0042629E" w:rsidP="00452789">
      <w:pPr>
        <w:spacing w:line="220" w:lineRule="atLeast"/>
      </w:pPr>
      <w:r>
        <w:rPr>
          <w:rFonts w:hint="eastAsia"/>
        </w:rPr>
        <w:t>三、</w:t>
      </w:r>
    </w:p>
    <w:tbl>
      <w:tblPr>
        <w:tblStyle w:val="a4"/>
        <w:tblW w:w="0" w:type="auto"/>
        <w:tblLayout w:type="fixed"/>
        <w:tblLook w:val="04A0"/>
      </w:tblPr>
      <w:tblGrid>
        <w:gridCol w:w="3227"/>
        <w:gridCol w:w="1701"/>
        <w:gridCol w:w="1463"/>
        <w:gridCol w:w="2131"/>
      </w:tblGrid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 w:rsidRPr="00DF1689">
              <w:t>Antimonotone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M</w:t>
            </w:r>
            <w:r w:rsidRPr="00DF1689">
              <w:t>onotone</w:t>
            </w:r>
          </w:p>
        </w:tc>
        <w:tc>
          <w:tcPr>
            <w:tcW w:w="2131" w:type="dxa"/>
          </w:tcPr>
          <w:p w:rsidR="00DF1689" w:rsidRDefault="00DF1689" w:rsidP="00452789">
            <w:pPr>
              <w:spacing w:line="220" w:lineRule="atLeast"/>
            </w:pPr>
            <w:r w:rsidRPr="00DF1689">
              <w:t>Succinct</w:t>
            </w:r>
          </w:p>
        </w:tc>
      </w:tr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 w:rsidRPr="00DF1689">
              <w:t xml:space="preserve">0 </w:t>
            </w:r>
            <w:r w:rsidRPr="00DF1689">
              <w:rPr>
                <w:rFonts w:ascii="Cambria Math" w:hAnsi="Cambria Math" w:cs="Cambria Math"/>
              </w:rPr>
              <w:t>∉</w:t>
            </w:r>
            <w:r w:rsidRPr="00DF1689">
              <w:rPr>
                <w:rFonts w:cs="Tahoma"/>
              </w:rPr>
              <w:t xml:space="preserve"> S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</w:tcPr>
          <w:p w:rsidR="00DF1689" w:rsidRDefault="00DF1689" w:rsidP="00452789">
            <w:pPr>
              <w:spacing w:line="220" w:lineRule="atLeas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 w:rsidRPr="00DF1689">
              <w:rPr>
                <w:rFonts w:hint="eastAsia"/>
              </w:rPr>
              <w:t xml:space="preserve">S </w:t>
            </w:r>
            <w:r w:rsidRPr="00DF1689">
              <w:rPr>
                <w:rFonts w:hint="eastAsia"/>
              </w:rPr>
              <w:t>中的正数数量大于</w:t>
            </w:r>
            <w:r w:rsidRPr="00DF1689">
              <w:rPr>
                <w:rFonts w:hint="eastAsia"/>
              </w:rPr>
              <w:t xml:space="preserve"> 5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Yes</w:t>
            </w:r>
          </w:p>
        </w:tc>
        <w:tc>
          <w:tcPr>
            <w:tcW w:w="2131" w:type="dxa"/>
          </w:tcPr>
          <w:p w:rsidR="00DF1689" w:rsidRDefault="002157D3" w:rsidP="00452789">
            <w:pPr>
              <w:spacing w:line="220" w:lineRule="atLeast"/>
            </w:pPr>
            <w:r>
              <w:rPr>
                <w:rFonts w:hint="eastAsia"/>
              </w:rPr>
              <w:t>Week</w:t>
            </w:r>
          </w:p>
        </w:tc>
      </w:tr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 w:rsidRPr="00DF1689">
              <w:rPr>
                <w:rFonts w:hint="eastAsia"/>
              </w:rPr>
              <w:t xml:space="preserve">S </w:t>
            </w:r>
            <w:r w:rsidRPr="00DF1689">
              <w:rPr>
                <w:rFonts w:hint="eastAsia"/>
              </w:rPr>
              <w:t>中只包含</w:t>
            </w:r>
            <w:r w:rsidRPr="00DF1689">
              <w:rPr>
                <w:rFonts w:hint="eastAsia"/>
              </w:rPr>
              <w:t xml:space="preserve"> 3 </w:t>
            </w:r>
            <w:r w:rsidRPr="00DF1689">
              <w:rPr>
                <w:rFonts w:hint="eastAsia"/>
              </w:rPr>
              <w:t>的倍数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Yes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Yes</w:t>
            </w:r>
          </w:p>
        </w:tc>
      </w:tr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>
              <w:t>min(S) &gt; 0</w:t>
            </w:r>
            <w:r>
              <w:rPr>
                <w:rFonts w:hint="eastAsia"/>
              </w:rPr>
              <w:t xml:space="preserve"> </w:t>
            </w:r>
            <w:r>
              <w:t>&amp;</w:t>
            </w:r>
            <w:r>
              <w:tab/>
              <w:t>max(S) &lt;</w:t>
            </w:r>
            <w:r w:rsidRPr="00DF1689">
              <w:t>10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Yes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</w:tcPr>
          <w:p w:rsidR="00DF1689" w:rsidRDefault="00DF1689" w:rsidP="00452789">
            <w:pPr>
              <w:spacing w:line="220" w:lineRule="atLeast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DF1689" w:rsidTr="00DF1689">
        <w:tc>
          <w:tcPr>
            <w:tcW w:w="3227" w:type="dxa"/>
          </w:tcPr>
          <w:p w:rsidR="00DF1689" w:rsidRDefault="00DF1689" w:rsidP="00452789">
            <w:pPr>
              <w:spacing w:line="220" w:lineRule="atLeast"/>
            </w:pPr>
            <w:r w:rsidRPr="00DF1689">
              <w:rPr>
                <w:rFonts w:hint="eastAsia"/>
              </w:rPr>
              <w:t xml:space="preserve">S </w:t>
            </w:r>
            <w:r w:rsidRPr="00DF1689">
              <w:rPr>
                <w:rFonts w:hint="eastAsia"/>
              </w:rPr>
              <w:t>的方差小于</w:t>
            </w:r>
            <w:r w:rsidRPr="00DF1689">
              <w:rPr>
                <w:rFonts w:hint="eastAsia"/>
              </w:rPr>
              <w:t xml:space="preserve"> 1</w:t>
            </w:r>
          </w:p>
        </w:tc>
        <w:tc>
          <w:tcPr>
            <w:tcW w:w="170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1463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  <w:tc>
          <w:tcPr>
            <w:tcW w:w="2131" w:type="dxa"/>
          </w:tcPr>
          <w:p w:rsidR="00DF1689" w:rsidRDefault="00DF1689" w:rsidP="00452789">
            <w:pPr>
              <w:spacing w:line="220" w:lineRule="atLeast"/>
            </w:pPr>
            <w:r>
              <w:rPr>
                <w:rFonts w:hint="eastAsia"/>
              </w:rPr>
              <w:t>No</w:t>
            </w:r>
          </w:p>
        </w:tc>
      </w:tr>
    </w:tbl>
    <w:p w:rsidR="0042629E" w:rsidRDefault="0042629E" w:rsidP="00452789">
      <w:pPr>
        <w:spacing w:line="220" w:lineRule="atLeast"/>
      </w:pPr>
    </w:p>
    <w:sectPr w:rsidR="004262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7C6A"/>
    <w:multiLevelType w:val="hybridMultilevel"/>
    <w:tmpl w:val="3F26108C"/>
    <w:lvl w:ilvl="0" w:tplc="37E25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6243"/>
    <w:rsid w:val="000B245E"/>
    <w:rsid w:val="001D7EF4"/>
    <w:rsid w:val="002157D3"/>
    <w:rsid w:val="00323B43"/>
    <w:rsid w:val="003D37D8"/>
    <w:rsid w:val="00426133"/>
    <w:rsid w:val="0042629E"/>
    <w:rsid w:val="004358AB"/>
    <w:rsid w:val="00452789"/>
    <w:rsid w:val="008B7726"/>
    <w:rsid w:val="008F2597"/>
    <w:rsid w:val="00A74AB5"/>
    <w:rsid w:val="00B260AD"/>
    <w:rsid w:val="00D31D50"/>
    <w:rsid w:val="00DF1689"/>
    <w:rsid w:val="00F72300"/>
    <w:rsid w:val="00FA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5A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5A04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A74A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74A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cp:lastPrinted>2018-05-05T08:11:00Z</cp:lastPrinted>
  <dcterms:created xsi:type="dcterms:W3CDTF">2008-09-11T17:20:00Z</dcterms:created>
  <dcterms:modified xsi:type="dcterms:W3CDTF">2018-05-05T08:12:00Z</dcterms:modified>
</cp:coreProperties>
</file>