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D635F" w14:textId="77777777" w:rsidR="0024215B" w:rsidRPr="00FF5113" w:rsidRDefault="0024215B" w:rsidP="0024215B">
      <w:pPr>
        <w:spacing w:after="0" w:line="420" w:lineRule="atLeast"/>
        <w:outlineLvl w:val="1"/>
        <w:rPr>
          <w:rFonts w:ascii="Arial" w:eastAsia="Times New Roman" w:hAnsi="Arial" w:cs="Arial"/>
          <w:kern w:val="0"/>
          <w:sz w:val="33"/>
          <w:szCs w:val="33"/>
          <w:lang w:eastAsia="ru-RU"/>
          <w14:ligatures w14:val="none"/>
        </w:rPr>
      </w:pPr>
      <w:r w:rsidRPr="00FF5113">
        <w:rPr>
          <w:rFonts w:ascii="Arial" w:eastAsia="Times New Roman" w:hAnsi="Arial" w:cs="Arial"/>
          <w:kern w:val="0"/>
          <w:sz w:val="33"/>
          <w:szCs w:val="33"/>
          <w:lang w:eastAsia="ru-RU"/>
          <w14:ligatures w14:val="none"/>
        </w:rPr>
        <w:t>1. Антивирусное ПО для школьных ноутбуков: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2979"/>
        <w:gridCol w:w="2076"/>
        <w:gridCol w:w="1294"/>
        <w:gridCol w:w="1444"/>
      </w:tblGrid>
      <w:tr w:rsidR="0024215B" w:rsidRPr="00FF5113" w14:paraId="61900A04" w14:textId="77777777" w:rsidTr="008211BC">
        <w:trPr>
          <w:tblCellSpacing w:w="15" w:type="dxa"/>
        </w:trPr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2F9F73E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b/>
                <w:bCs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b/>
                <w:bCs/>
                <w:kern w:val="0"/>
                <w:sz w:val="21"/>
                <w:szCs w:val="21"/>
                <w:lang w:eastAsia="ru-RU"/>
                <w14:ligatures w14:val="none"/>
              </w:rPr>
              <w:t>Название ПО</w: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A8F0D84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b/>
                <w:bCs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b/>
                <w:bCs/>
                <w:kern w:val="0"/>
                <w:sz w:val="21"/>
                <w:szCs w:val="21"/>
                <w:lang w:eastAsia="ru-RU"/>
                <w14:ligatures w14:val="none"/>
              </w:rPr>
              <w:t>Описание</w: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D0674DE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b/>
                <w:bCs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b/>
                <w:bCs/>
                <w:kern w:val="0"/>
                <w:sz w:val="21"/>
                <w:szCs w:val="21"/>
                <w:lang w:eastAsia="ru-RU"/>
                <w14:ligatures w14:val="none"/>
              </w:rPr>
              <w:t>Функции</w: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BBE427C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b/>
                <w:bCs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b/>
                <w:bCs/>
                <w:kern w:val="0"/>
                <w:sz w:val="21"/>
                <w:szCs w:val="21"/>
                <w:lang w:eastAsia="ru-RU"/>
                <w14:ligatures w14:val="none"/>
              </w:rPr>
              <w:t>Системные требования</w: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D098715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b/>
                <w:bCs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b/>
                <w:bCs/>
                <w:kern w:val="0"/>
                <w:sz w:val="21"/>
                <w:szCs w:val="21"/>
                <w:lang w:eastAsia="ru-RU"/>
                <w14:ligatures w14:val="none"/>
              </w:rPr>
              <w:t>Ссылка</w:t>
            </w:r>
          </w:p>
        </w:tc>
      </w:tr>
      <w:tr w:rsidR="0024215B" w:rsidRPr="00FF5113" w14:paraId="6C931CFB" w14:textId="77777777" w:rsidTr="008211BC">
        <w:trPr>
          <w:tblCellSpacing w:w="15" w:type="dxa"/>
        </w:trPr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DDD300A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Kaspersky </w:t>
            </w:r>
            <w:proofErr w:type="spellStart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Endpoint</w:t>
            </w:r>
            <w:proofErr w:type="spellEnd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 Security </w:t>
            </w:r>
            <w:proofErr w:type="spellStart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Cloud</w:t>
            </w:r>
            <w:proofErr w:type="spellEnd"/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988E1BF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Облачное решение для защиты рабочих станций. Удобное централизованное управление.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3494ECD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Антивирус, анти-фишинг, контроль приложений, шифрование данных.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E60F652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Windows, </w:t>
            </w:r>
            <w:proofErr w:type="spellStart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macOS</w:t>
            </w:r>
            <w:proofErr w:type="spellEnd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, </w:t>
            </w:r>
            <w:proofErr w:type="spellStart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Android</w:t>
            </w:r>
            <w:proofErr w:type="spellEnd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, </w:t>
            </w:r>
            <w:proofErr w:type="spellStart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iOS</w:t>
            </w:r>
            <w:proofErr w:type="spellEnd"/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8D69EB3" w14:textId="77777777" w:rsidR="0024215B" w:rsidRPr="00FF5113" w:rsidRDefault="00C10590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hyperlink r:id="rId5" w:history="1">
              <w:r w:rsidR="0024215B" w:rsidRPr="00FF5113">
                <w:rPr>
                  <w:rFonts w:ascii="Arial" w:eastAsia="Times New Roman" w:hAnsi="Arial" w:cs="Arial"/>
                  <w:kern w:val="0"/>
                  <w:sz w:val="21"/>
                  <w:szCs w:val="21"/>
                  <w:lang w:eastAsia="ru-RU"/>
                  <w14:ligatures w14:val="none"/>
                </w:rPr>
                <w:t>https://www.kaspersky.ru/small-to-medium-business-security/endpoint</w:t>
              </w:r>
            </w:hyperlink>
          </w:p>
        </w:tc>
      </w:tr>
      <w:tr w:rsidR="0024215B" w:rsidRPr="00FF5113" w14:paraId="696C6C4B" w14:textId="77777777" w:rsidTr="008211BC">
        <w:trPr>
          <w:tblCellSpacing w:w="15" w:type="dxa"/>
        </w:trPr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2CBAEDC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ESET PROTECT </w:t>
            </w:r>
            <w:proofErr w:type="spellStart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Entry</w:t>
            </w:r>
            <w:proofErr w:type="spellEnd"/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B001A7E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Комплексная защита с акцентом на простоту использования.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E05352F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Антивирус, антиспам, брандмауэр, родительский контроль.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8D604A4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Windows, </w:t>
            </w:r>
            <w:proofErr w:type="spellStart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macOS</w:t>
            </w:r>
            <w:proofErr w:type="spellEnd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, Linux, </w:t>
            </w:r>
            <w:proofErr w:type="spellStart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Android</w:t>
            </w:r>
            <w:proofErr w:type="spellEnd"/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57D0D1A" w14:textId="77777777" w:rsidR="0024215B" w:rsidRPr="00FF5113" w:rsidRDefault="00C10590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hyperlink r:id="rId6" w:history="1">
              <w:r w:rsidR="0024215B" w:rsidRPr="00FF5113">
                <w:rPr>
                  <w:rFonts w:ascii="Arial" w:eastAsia="Times New Roman" w:hAnsi="Arial" w:cs="Arial"/>
                  <w:kern w:val="0"/>
                  <w:sz w:val="21"/>
                  <w:szCs w:val="21"/>
                  <w:lang w:eastAsia="ru-RU"/>
                  <w14:ligatures w14:val="none"/>
                </w:rPr>
                <w:t>https://www.esetnod32.ru/business/</w:t>
              </w:r>
            </w:hyperlink>
          </w:p>
        </w:tc>
      </w:tr>
      <w:tr w:rsidR="0024215B" w:rsidRPr="00FF5113" w14:paraId="47ADB8C1" w14:textId="77777777" w:rsidTr="008211BC">
        <w:trPr>
          <w:tblCellSpacing w:w="15" w:type="dxa"/>
        </w:trPr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F836EE1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Bitdefender</w:t>
            </w:r>
            <w:proofErr w:type="spellEnd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 </w:t>
            </w:r>
            <w:proofErr w:type="spellStart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GravityZone</w:t>
            </w:r>
            <w:proofErr w:type="spellEnd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 Business Security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41B4AE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Мощное решение с расширенными функциями безопасности.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3BD7CA9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Антивирус, анти-фишинг, защита от программ-вымогателей, контроль устройств.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7642634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Windows, </w:t>
            </w:r>
            <w:proofErr w:type="spellStart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macOS</w:t>
            </w:r>
            <w:proofErr w:type="spellEnd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, Linux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81A6552" w14:textId="77777777" w:rsidR="0024215B" w:rsidRPr="00FF5113" w:rsidRDefault="00C10590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hyperlink r:id="rId7" w:history="1">
              <w:r w:rsidR="0024215B" w:rsidRPr="00FF5113">
                <w:rPr>
                  <w:rFonts w:ascii="Arial" w:eastAsia="Times New Roman" w:hAnsi="Arial" w:cs="Arial"/>
                  <w:kern w:val="0"/>
                  <w:sz w:val="21"/>
                  <w:szCs w:val="21"/>
                  <w:lang w:eastAsia="ru-RU"/>
                  <w14:ligatures w14:val="none"/>
                </w:rPr>
                <w:t>https://www.bitdefender.com/business/</w:t>
              </w:r>
            </w:hyperlink>
          </w:p>
        </w:tc>
      </w:tr>
      <w:tr w:rsidR="0024215B" w:rsidRPr="00FF5113" w14:paraId="43A01C9B" w14:textId="77777777" w:rsidTr="008211BC">
        <w:trPr>
          <w:tblCellSpacing w:w="15" w:type="dxa"/>
        </w:trPr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E95A644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val="en-US" w:eastAsia="ru-RU"/>
                <w14:ligatures w14:val="none"/>
              </w:rPr>
              <w:t>Avast Business Antivirus Pro Plus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E187CF4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Доступное и надежное решение для малого бизнеса.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C7E9F65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Антивирус, антиспам, брандмауэр, защита от программ-вымогателей.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B597D1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Windows, </w:t>
            </w:r>
            <w:proofErr w:type="spellStart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macOS</w:t>
            </w:r>
            <w:proofErr w:type="spellEnd"/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18E1AA0" w14:textId="77777777" w:rsidR="0024215B" w:rsidRPr="00FF5113" w:rsidRDefault="00C10590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hyperlink r:id="rId8" w:history="1">
              <w:r w:rsidR="0024215B" w:rsidRPr="00FF5113">
                <w:rPr>
                  <w:rFonts w:ascii="Arial" w:eastAsia="Times New Roman" w:hAnsi="Arial" w:cs="Arial"/>
                  <w:kern w:val="0"/>
                  <w:sz w:val="21"/>
                  <w:szCs w:val="21"/>
                  <w:lang w:eastAsia="ru-RU"/>
                  <w14:ligatures w14:val="none"/>
                </w:rPr>
                <w:t>https://www.avast.com/ru-ru/business</w:t>
              </w:r>
            </w:hyperlink>
          </w:p>
        </w:tc>
      </w:tr>
      <w:tr w:rsidR="0024215B" w:rsidRPr="00FF5113" w14:paraId="4659B527" w14:textId="77777777" w:rsidTr="008211BC">
        <w:trPr>
          <w:tblCellSpacing w:w="15" w:type="dxa"/>
        </w:trPr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762DCA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Norton Small Business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0C78EA1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Простое и эффективное решение для защиты от онлайн-угроз.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2B76DDD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Антивирус, анти-фишинг, защита от программ-вымогателей, резервное копирование.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1FE73AE" w14:textId="77777777" w:rsidR="0024215B" w:rsidRPr="00FF5113" w:rsidRDefault="0024215B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Windows, </w:t>
            </w:r>
            <w:proofErr w:type="spellStart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macOS</w:t>
            </w:r>
            <w:proofErr w:type="spellEnd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, </w:t>
            </w:r>
            <w:proofErr w:type="spellStart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Android</w:t>
            </w:r>
            <w:proofErr w:type="spellEnd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, </w:t>
            </w:r>
            <w:proofErr w:type="spellStart"/>
            <w:r w:rsidRPr="00FF5113"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  <w:t>iOS</w:t>
            </w:r>
            <w:proofErr w:type="spellEnd"/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9A8A89F" w14:textId="77777777" w:rsidR="0024215B" w:rsidRPr="00FF5113" w:rsidRDefault="00C10590" w:rsidP="008211BC">
            <w:pPr>
              <w:spacing w:after="240" w:line="300" w:lineRule="atLeast"/>
              <w:rPr>
                <w:rFonts w:ascii="Arial" w:eastAsia="Times New Roman" w:hAnsi="Arial" w:cs="Arial"/>
                <w:kern w:val="0"/>
                <w:sz w:val="21"/>
                <w:szCs w:val="21"/>
                <w:lang w:eastAsia="ru-RU"/>
                <w14:ligatures w14:val="none"/>
              </w:rPr>
            </w:pPr>
            <w:hyperlink r:id="rId9" w:history="1">
              <w:r w:rsidR="0024215B" w:rsidRPr="00FF5113">
                <w:rPr>
                  <w:rFonts w:ascii="Arial" w:eastAsia="Times New Roman" w:hAnsi="Arial" w:cs="Arial"/>
                  <w:kern w:val="0"/>
                  <w:sz w:val="21"/>
                  <w:szCs w:val="21"/>
                  <w:lang w:eastAsia="ru-RU"/>
                  <w14:ligatures w14:val="none"/>
                </w:rPr>
                <w:t>https://us.norton.com/small-business</w:t>
              </w:r>
            </w:hyperlink>
          </w:p>
        </w:tc>
      </w:tr>
    </w:tbl>
    <w:p w14:paraId="7A876764" w14:textId="77777777" w:rsidR="00067F5C" w:rsidRDefault="0024215B">
      <w:pPr>
        <w:rPr>
          <w:lang w:val="en-US"/>
        </w:rPr>
      </w:pPr>
      <w:r w:rsidRPr="00B1417F">
        <w:rPr>
          <w:noProof/>
        </w:rPr>
        <w:lastRenderedPageBreak/>
        <w:drawing>
          <wp:inline distT="0" distB="0" distL="0" distR="0" wp14:anchorId="4AB93449" wp14:editId="3E17B660">
            <wp:extent cx="5940425" cy="3315970"/>
            <wp:effectExtent l="0" t="0" r="3175" b="0"/>
            <wp:docPr id="185723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3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5972" w14:textId="77777777" w:rsidR="0024215B" w:rsidRDefault="0024215B">
      <w:pPr>
        <w:rPr>
          <w:lang w:val="en-US"/>
        </w:rPr>
      </w:pPr>
      <w:r w:rsidRPr="00B1417F">
        <w:rPr>
          <w:rFonts w:ascii="Arial" w:eastAsia="Times New Roman" w:hAnsi="Arial" w:cs="Arial"/>
          <w:noProof/>
          <w:kern w:val="0"/>
          <w:sz w:val="33"/>
          <w:szCs w:val="33"/>
          <w:lang w:eastAsia="ru-RU"/>
          <w14:ligatures w14:val="none"/>
        </w:rPr>
        <w:drawing>
          <wp:inline distT="0" distB="0" distL="0" distR="0" wp14:anchorId="2EBC6342" wp14:editId="0C38A16A">
            <wp:extent cx="5940425" cy="2780030"/>
            <wp:effectExtent l="0" t="0" r="3175" b="1270"/>
            <wp:docPr id="745857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57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3678" w14:textId="77777777" w:rsidR="0024215B" w:rsidRPr="00B1417F" w:rsidRDefault="0024215B" w:rsidP="0024215B">
      <w:pPr>
        <w:numPr>
          <w:ilvl w:val="0"/>
          <w:numId w:val="1"/>
        </w:numPr>
        <w:spacing w:after="45" w:line="300" w:lineRule="atLeast"/>
        <w:rPr>
          <w:rFonts w:ascii="Arial" w:eastAsia="Times New Roman" w:hAnsi="Arial" w:cs="Arial"/>
          <w:kern w:val="0"/>
          <w:sz w:val="21"/>
          <w:szCs w:val="21"/>
          <w:lang w:eastAsia="ru-RU"/>
          <w14:ligatures w14:val="none"/>
        </w:rPr>
      </w:pPr>
      <w:r w:rsidRPr="00B1417F">
        <w:rPr>
          <w:rFonts w:ascii="Arial" w:eastAsia="Times New Roman" w:hAnsi="Arial" w:cs="Arial"/>
          <w:b/>
          <w:bCs/>
          <w:kern w:val="0"/>
          <w:sz w:val="21"/>
          <w:szCs w:val="21"/>
          <w:lang w:eastAsia="ru-RU"/>
          <w14:ligatures w14:val="none"/>
        </w:rPr>
        <w:t>Настройте уведомления</w:t>
      </w:r>
      <w:r w:rsidRPr="00B1417F">
        <w:rPr>
          <w:rFonts w:ascii="Arial" w:eastAsia="Times New Roman" w:hAnsi="Arial" w:cs="Arial"/>
          <w:kern w:val="0"/>
          <w:sz w:val="21"/>
          <w:szCs w:val="21"/>
          <w:lang w:eastAsia="ru-RU"/>
          <w14:ligatures w14:val="none"/>
        </w:rPr>
        <w:t>, чтобы получать информацию о важных событиях безопасности.</w:t>
      </w:r>
    </w:p>
    <w:p w14:paraId="70205B14" w14:textId="77777777" w:rsidR="0024215B" w:rsidRPr="00B1417F" w:rsidRDefault="0024215B" w:rsidP="0024215B">
      <w:pPr>
        <w:spacing w:before="100" w:beforeAutospacing="1" w:after="0" w:line="300" w:lineRule="atLeast"/>
        <w:rPr>
          <w:rFonts w:ascii="Arial" w:eastAsia="Times New Roman" w:hAnsi="Arial" w:cs="Arial"/>
          <w:kern w:val="0"/>
          <w:sz w:val="21"/>
          <w:szCs w:val="21"/>
          <w:lang w:eastAsia="ru-RU"/>
          <w14:ligatures w14:val="none"/>
        </w:rPr>
      </w:pPr>
      <w:r w:rsidRPr="00B1417F">
        <w:rPr>
          <w:rFonts w:ascii="Arial" w:eastAsia="Times New Roman" w:hAnsi="Arial" w:cs="Arial"/>
          <w:b/>
          <w:bCs/>
          <w:kern w:val="0"/>
          <w:sz w:val="21"/>
          <w:szCs w:val="21"/>
          <w:lang w:eastAsia="ru-RU"/>
          <w14:ligatures w14:val="none"/>
        </w:rPr>
        <w:t>ESET PROTECT Entry </w:t>
      </w:r>
      <w:proofErr w:type="gramStart"/>
      <w:r w:rsidRPr="00B1417F">
        <w:rPr>
          <w:rFonts w:ascii="Arial" w:eastAsia="Times New Roman" w:hAnsi="Arial" w:cs="Arial"/>
          <w:b/>
          <w:bCs/>
          <w:kern w:val="0"/>
          <w:sz w:val="21"/>
          <w:szCs w:val="21"/>
          <w:lang w:eastAsia="ru-RU"/>
          <w14:ligatures w14:val="none"/>
        </w:rPr>
        <w:t>- это мощное и гибкое решение</w:t>
      </w:r>
      <w:proofErr w:type="gramEnd"/>
      <w:r w:rsidRPr="00B1417F">
        <w:rPr>
          <w:rFonts w:ascii="Arial" w:eastAsia="Times New Roman" w:hAnsi="Arial" w:cs="Arial"/>
          <w:b/>
          <w:bCs/>
          <w:kern w:val="0"/>
          <w:sz w:val="21"/>
          <w:szCs w:val="21"/>
          <w:lang w:eastAsia="ru-RU"/>
          <w14:ligatures w14:val="none"/>
        </w:rPr>
        <w:t> для защиты школьных ноутбуков. Следуя этим инструкциям, вы сможете легко установить и настроить антивирусную защиту на всех устройствах в вашей школьной сети.</w:t>
      </w:r>
    </w:p>
    <w:p w14:paraId="24530507" w14:textId="77777777" w:rsidR="0024215B" w:rsidRPr="0024215B" w:rsidRDefault="0024215B" w:rsidP="0024215B"/>
    <w:p w14:paraId="1FF4B3A3" w14:textId="77777777" w:rsidR="0024215B" w:rsidRPr="00B1417F" w:rsidRDefault="0024215B" w:rsidP="0024215B">
      <w:r>
        <w:t xml:space="preserve">Установленная программа на виртуальную машину с </w:t>
      </w:r>
      <w:r>
        <w:rPr>
          <w:lang w:val="en-US"/>
        </w:rPr>
        <w:t>windows</w:t>
      </w:r>
      <w:r w:rsidRPr="00B1417F">
        <w:t xml:space="preserve"> 7 </w:t>
      </w:r>
    </w:p>
    <w:p w14:paraId="099C42BE" w14:textId="77777777" w:rsidR="0024215B" w:rsidRPr="0024215B" w:rsidRDefault="0024215B"/>
    <w:sectPr w:rsidR="0024215B" w:rsidRPr="002421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67E58"/>
    <w:multiLevelType w:val="multilevel"/>
    <w:tmpl w:val="B1B2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2414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15B"/>
    <w:rsid w:val="00013848"/>
    <w:rsid w:val="00067F5C"/>
    <w:rsid w:val="001A05EF"/>
    <w:rsid w:val="001C632B"/>
    <w:rsid w:val="0024215B"/>
    <w:rsid w:val="00907AD2"/>
    <w:rsid w:val="00B0655E"/>
    <w:rsid w:val="00D33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BB885"/>
  <w15:chartTrackingRefBased/>
  <w15:docId w15:val="{A4D839BA-A75C-433B-83BA-C1FDDB158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215B"/>
  </w:style>
  <w:style w:type="paragraph" w:styleId="1">
    <w:name w:val="heading 1"/>
    <w:basedOn w:val="a"/>
    <w:next w:val="a"/>
    <w:link w:val="10"/>
    <w:uiPriority w:val="9"/>
    <w:qFormat/>
    <w:rsid w:val="002421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21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21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21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21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21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421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421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421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21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421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421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4215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4215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4215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4215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4215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4215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421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421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421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421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421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4215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4215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4215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421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4215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421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vast.com/ru-ru/business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bitdefender.com/business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esetnod32.ru/business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kaspersky.ru/small-to-medium-business-security/endpoint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us.norton.com/small-busines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280</Words>
  <Characters>1602</Characters>
  <Application>Microsoft Office Word</Application>
  <DocSecurity>0</DocSecurity>
  <Lines>13</Lines>
  <Paragraphs>3</Paragraphs>
  <ScaleCrop>false</ScaleCrop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Vorobev</dc:creator>
  <cp:keywords/>
  <dc:description/>
  <cp:lastModifiedBy>Sergey Vorobev</cp:lastModifiedBy>
  <cp:revision>2</cp:revision>
  <dcterms:created xsi:type="dcterms:W3CDTF">2024-04-24T12:47:00Z</dcterms:created>
  <dcterms:modified xsi:type="dcterms:W3CDTF">2024-04-24T12:47:00Z</dcterms:modified>
</cp:coreProperties>
</file>