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Nunito Sans" w:cs="Nunito Sans" w:eastAsia="Nunito Sans" w:hAnsi="Nunito Sans"/>
          <w:color w:val="3f3f3f"/>
          <w:sz w:val="24"/>
          <w:szCs w:val="24"/>
        </w:rPr>
      </w:pPr>
      <w:r w:rsidDel="00000000" w:rsidR="00000000" w:rsidRPr="00000000">
        <w:rPr>
          <w:rtl w:val="0"/>
        </w:rPr>
      </w:r>
    </w:p>
    <w:tbl>
      <w:tblPr>
        <w:tblStyle w:val="Table1"/>
        <w:tblW w:w="161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0"/>
        <w:gridCol w:w="6405"/>
        <w:tblGridChange w:id="0">
          <w:tblGrid>
            <w:gridCol w:w="9750"/>
            <w:gridCol w:w="6405"/>
          </w:tblGrid>
        </w:tblGridChange>
      </w:tblGrid>
      <w:tr>
        <w:trPr>
          <w:cantSplit w:val="0"/>
          <w:trHeight w:val="524.4000000000001"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Nunito Sans" w:cs="Nunito Sans" w:eastAsia="Nunito Sans" w:hAnsi="Nunito Sans"/>
                <w:color w:val="3f3f3f"/>
                <w:sz w:val="24"/>
                <w:szCs w:val="24"/>
                <w:u w:val="single"/>
              </w:rPr>
            </w:pPr>
            <w:r w:rsidDel="00000000" w:rsidR="00000000" w:rsidRPr="00000000">
              <w:rPr>
                <w:rFonts w:ascii="Nunito Sans" w:cs="Nunito Sans" w:eastAsia="Nunito Sans" w:hAnsi="Nunito Sans"/>
                <w:color w:val="3f3f3f"/>
                <w:sz w:val="24"/>
                <w:szCs w:val="24"/>
                <w:u w:val="single"/>
                <w:rtl w:val="0"/>
              </w:rPr>
              <w:t xml:space="preserve">Must have рівень: </w:t>
            </w:r>
          </w:p>
          <w:p w:rsidR="00000000" w:rsidDel="00000000" w:rsidP="00000000" w:rsidRDefault="00000000" w:rsidRPr="00000000" w14:paraId="00000003">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04">
            <w:pPr>
              <w:widowControl w:val="0"/>
              <w:numPr>
                <w:ilvl w:val="0"/>
                <w:numId w:val="4"/>
              </w:numPr>
              <w:spacing w:line="240" w:lineRule="auto"/>
              <w:ind w:left="720" w:hanging="360"/>
              <w:rPr>
                <w:rFonts w:ascii="Nunito Sans" w:cs="Nunito Sans" w:eastAsia="Nunito Sans" w:hAnsi="Nunito Sans"/>
                <w:color w:val="3f3f3f"/>
                <w:sz w:val="24"/>
                <w:szCs w:val="24"/>
                <w:u w:val="none"/>
              </w:rPr>
            </w:pPr>
            <w:r w:rsidDel="00000000" w:rsidR="00000000" w:rsidRPr="00000000">
              <w:rPr>
                <w:rFonts w:ascii="Nunito Sans" w:cs="Nunito Sans" w:eastAsia="Nunito Sans" w:hAnsi="Nunito Sans"/>
                <w:color w:val="3f3f3f"/>
                <w:sz w:val="24"/>
                <w:szCs w:val="24"/>
                <w:rtl w:val="0"/>
              </w:rPr>
              <w:t xml:space="preserve">Зроби порівняння статичних та динамічних технік тестування. Наведи переваги та можливі обмеження при використанні кожної з них. </w:t>
            </w:r>
          </w:p>
          <w:p w:rsidR="00000000" w:rsidDel="00000000" w:rsidP="00000000" w:rsidRDefault="00000000" w:rsidRPr="00000000" w14:paraId="00000005">
            <w:pPr>
              <w:widowControl w:val="0"/>
              <w:spacing w:line="240" w:lineRule="auto"/>
              <w:rPr>
                <w:rFonts w:ascii="Nunito Sans" w:cs="Nunito Sans" w:eastAsia="Nunito Sans" w:hAnsi="Nunito Sans"/>
                <w:color w:val="3f3f3f"/>
                <w:sz w:val="24"/>
                <w:szCs w:val="24"/>
              </w:rPr>
            </w:pPr>
            <w:r w:rsidDel="00000000" w:rsidR="00000000" w:rsidRPr="00000000">
              <w:rPr>
                <w:rtl w:val="0"/>
              </w:rPr>
            </w:r>
          </w:p>
          <w:tbl>
            <w:tblPr>
              <w:tblStyle w:val="Table2"/>
              <w:tblW w:w="95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3.3333333333335"/>
              <w:gridCol w:w="3183.3333333333335"/>
              <w:gridCol w:w="3183.3333333333335"/>
              <w:tblGridChange w:id="0">
                <w:tblGrid>
                  <w:gridCol w:w="3183.3333333333335"/>
                  <w:gridCol w:w="3183.3333333333335"/>
                  <w:gridCol w:w="318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Статистична техніка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Динамічна техніка тестування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Основна інформація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Статичне тестування - це процес перевірки якості програмного забезпечення без його фактичного виконання. Воно здійснюється шляхом перегляду або інспекції коду, документації, діаграм, специфікацій тощо.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Динамічне тестування - це процес перевірки якості програмного забезпечення під час його фактичного виконання. Воно здійснюється шляхом запуску програми з різними вхідними даними для перевірки її функціональності та виявлення помилок.</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shd w:fill="d9ead3" w:val="clear"/>
                    </w:rPr>
                  </w:pPr>
                  <w:r w:rsidDel="00000000" w:rsidR="00000000" w:rsidRPr="00000000">
                    <w:rPr>
                      <w:rFonts w:ascii="Nunito Sans" w:cs="Nunito Sans" w:eastAsia="Nunito Sans" w:hAnsi="Nunito Sans"/>
                      <w:color w:val="3f3f3f"/>
                      <w:sz w:val="24"/>
                      <w:szCs w:val="24"/>
                      <w:shd w:fill="d9ead3" w:val="clear"/>
                      <w:rtl w:val="0"/>
                    </w:rPr>
                    <w:t xml:space="preserve">Перевага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Виявлення помилок на ранніх етапах: Дозволяє виявити проблеми в програмі до того, як вона буде виконуватися, що зменшує вартість виправлень.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Виявлення реальних проблем: Дозволяє виявити проблеми, які можуть виникнути під час фактичного виконання програми.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Nunito Sans" w:cs="Nunito Sans" w:eastAsia="Nunito Sans" w:hAnsi="Nunito Sans"/>
                      <w:color w:val="3f3f3f"/>
                      <w:sz w:val="24"/>
                      <w:szCs w:val="24"/>
                      <w:shd w:fill="d9ead3" w:val="clear"/>
                    </w:rPr>
                  </w:pPr>
                  <w:r w:rsidDel="00000000" w:rsidR="00000000" w:rsidRPr="00000000">
                    <w:rPr>
                      <w:rFonts w:ascii="Nunito Sans" w:cs="Nunito Sans" w:eastAsia="Nunito Sans" w:hAnsi="Nunito Sans"/>
                      <w:color w:val="3f3f3f"/>
                      <w:sz w:val="24"/>
                      <w:szCs w:val="24"/>
                      <w:shd w:fill="d9ead3" w:val="clear"/>
                      <w:rtl w:val="0"/>
                    </w:rPr>
                    <w:t xml:space="preserve">Перевага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Підвищення якості продукту: Допомагає знайти та виправити помилки та неточності, що покращує якість програмного забезпечення.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Перевірка функціональності: Динамічне тестування дозволяє перевірити, чи працює програма, як очікувалося згідно з вимогами.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Nunito Sans" w:cs="Nunito Sans" w:eastAsia="Nunito Sans" w:hAnsi="Nunito Sans"/>
                      <w:color w:val="3f3f3f"/>
                      <w:sz w:val="24"/>
                      <w:szCs w:val="24"/>
                      <w:shd w:fill="d9ead3" w:val="clear"/>
                    </w:rPr>
                  </w:pPr>
                  <w:r w:rsidDel="00000000" w:rsidR="00000000" w:rsidRPr="00000000">
                    <w:rPr>
                      <w:rFonts w:ascii="Nunito Sans" w:cs="Nunito Sans" w:eastAsia="Nunito Sans" w:hAnsi="Nunito Sans"/>
                      <w:color w:val="3f3f3f"/>
                      <w:sz w:val="24"/>
                      <w:szCs w:val="24"/>
                      <w:shd w:fill="d9ead3" w:val="clear"/>
                      <w:rtl w:val="0"/>
                    </w:rPr>
                    <w:t xml:space="preserve">Перевага №3 (і т.д.)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Ефективність ресурсів: Може зекономити час і ресурси, оскільки проблеми виявляються без фактичного виконання програми.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shd w:fill="f4cccc" w:val="clear"/>
                    </w:rPr>
                  </w:pPr>
                  <w:r w:rsidDel="00000000" w:rsidR="00000000" w:rsidRPr="00000000">
                    <w:rPr>
                      <w:rFonts w:ascii="Nunito Sans" w:cs="Nunito Sans" w:eastAsia="Nunito Sans" w:hAnsi="Nunito Sans"/>
                      <w:color w:val="3f3f3f"/>
                      <w:sz w:val="24"/>
                      <w:szCs w:val="24"/>
                      <w:shd w:fill="f4cccc" w:val="clear"/>
                      <w:rtl w:val="0"/>
                    </w:rPr>
                    <w:t xml:space="preserve">Обмеження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Не замінює динамічне тестування: Статичне тестування не може виявити всі типи помилок, які можуть виникнути під час реального виконання програми.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Вимагає більше ресурсів: Динамічне тестування вимагає часу та ресурсів для запуску тестів та обробки результатів.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Nunito Sans" w:cs="Nunito Sans" w:eastAsia="Nunito Sans" w:hAnsi="Nunito Sans"/>
                      <w:color w:val="3f3f3f"/>
                      <w:sz w:val="24"/>
                      <w:szCs w:val="24"/>
                      <w:shd w:fill="f4cccc" w:val="clear"/>
                    </w:rPr>
                  </w:pPr>
                  <w:r w:rsidDel="00000000" w:rsidR="00000000" w:rsidRPr="00000000">
                    <w:rPr>
                      <w:rFonts w:ascii="Nunito Sans" w:cs="Nunito Sans" w:eastAsia="Nunito Sans" w:hAnsi="Nunito Sans"/>
                      <w:color w:val="3f3f3f"/>
                      <w:sz w:val="24"/>
                      <w:szCs w:val="24"/>
                      <w:shd w:fill="f4cccc" w:val="clear"/>
                      <w:rtl w:val="0"/>
                    </w:rPr>
                    <w:t xml:space="preserve">Обмеження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Залежить від експертизи: Результати статичного тестування залежать від кваліфікації та досвіду переглядачів.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Пізнє виявлення проблем: Проблеми, виявлені під час динамічного тестування, можуть бути дорогими у виправленні, оскільки вони виявляються після написання коду.</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Висновок</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Обидва види тестування мають свої переваги та обмеження. Статичне тестування допомагає знайти проблеми на ранніх етапах розробки та знижує вартість виправлень, але воно не може замінити динамічне тестування, яке перевіряє функціональність програми під час її виконання. Обидва підходи повинні використовуватися узгоджено, щоб забезпечити високу якість програмного забезпечення та забезпечити успішний реліз продукту.</w:t>
                  </w:r>
                </w:p>
              </w:tc>
            </w:tr>
          </w:tbl>
          <w:p w:rsidR="00000000" w:rsidDel="00000000" w:rsidP="00000000" w:rsidRDefault="00000000" w:rsidRPr="00000000" w14:paraId="0000001F">
            <w:pPr>
              <w:widowControl w:val="0"/>
              <w:spacing w:after="240" w:before="240" w:line="240" w:lineRule="auto"/>
              <w:ind w:left="0" w:firstLine="0"/>
              <w:rPr>
                <w:rFonts w:ascii="Nunito Sans" w:cs="Nunito Sans" w:eastAsia="Nunito Sans" w:hAnsi="Nunito Sans"/>
                <w:color w:val="3f3f3f"/>
                <w:sz w:val="24"/>
                <w:szCs w:val="24"/>
              </w:rPr>
            </w:pPr>
            <w:r w:rsidDel="00000000" w:rsidR="00000000" w:rsidRPr="00000000">
              <w:rPr>
                <w:rtl w:val="0"/>
              </w:rPr>
            </w:r>
          </w:p>
        </w:tc>
      </w:tr>
      <w:tr>
        <w:trPr>
          <w:cantSplit w:val="0"/>
          <w:trHeight w:val="440"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Nunito Sans" w:cs="Nunito Sans" w:eastAsia="Nunito Sans" w:hAnsi="Nunito Sans"/>
                <w:color w:val="3f3f3f"/>
                <w:sz w:val="24"/>
                <w:szCs w:val="24"/>
                <w:u w:val="single"/>
              </w:rPr>
            </w:pPr>
            <w:r w:rsidDel="00000000" w:rsidR="00000000" w:rsidRPr="00000000">
              <w:rPr>
                <w:rFonts w:ascii="Nunito Sans" w:cs="Nunito Sans" w:eastAsia="Nunito Sans" w:hAnsi="Nunito Sans"/>
                <w:color w:val="3f3f3f"/>
                <w:sz w:val="24"/>
                <w:szCs w:val="24"/>
                <w:u w:val="single"/>
                <w:rtl w:val="0"/>
              </w:rPr>
              <w:t xml:space="preserve">Середній рівень:</w:t>
            </w:r>
          </w:p>
          <w:p w:rsidR="00000000" w:rsidDel="00000000" w:rsidP="00000000" w:rsidRDefault="00000000" w:rsidRPr="00000000" w14:paraId="00000021">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22">
            <w:pPr>
              <w:widowControl w:val="0"/>
              <w:numPr>
                <w:ilvl w:val="0"/>
                <w:numId w:val="3"/>
              </w:numPr>
              <w:spacing w:after="0" w:afterAutospacing="0" w:before="240" w:line="240" w:lineRule="auto"/>
              <w:ind w:left="720" w:hanging="360"/>
            </w:pPr>
            <w:r w:rsidDel="00000000" w:rsidR="00000000" w:rsidRPr="00000000">
              <w:rPr>
                <w:rFonts w:ascii="Nunito Sans" w:cs="Nunito Sans" w:eastAsia="Nunito Sans" w:hAnsi="Nunito Sans"/>
                <w:color w:val="3f3f3f"/>
                <w:sz w:val="24"/>
                <w:szCs w:val="24"/>
                <w:rtl w:val="0"/>
              </w:rPr>
              <w:t xml:space="preserve">Виконай завдання попереднього рівня.</w:t>
            </w:r>
          </w:p>
          <w:p w:rsidR="00000000" w:rsidDel="00000000" w:rsidP="00000000" w:rsidRDefault="00000000" w:rsidRPr="00000000" w14:paraId="00000023">
            <w:pPr>
              <w:widowControl w:val="0"/>
              <w:numPr>
                <w:ilvl w:val="0"/>
                <w:numId w:val="3"/>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Наступне твердження стосується покриття рішень:</w:t>
            </w:r>
          </w:p>
          <w:p w:rsidR="00000000" w:rsidDel="00000000" w:rsidP="00000000" w:rsidRDefault="00000000" w:rsidRPr="00000000" w14:paraId="00000024">
            <w:pPr>
              <w:widowControl w:val="0"/>
              <w:spacing w:line="240" w:lineRule="auto"/>
              <w:ind w:left="720" w:firstLine="0"/>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Коли код має одну ‘IF” умову, не має циклів (LOOP)  або перемикачів (CASE), будь-який тест, який ми виконаємо, дасть результат 50% покриття рішень (decision coverage). </w:t>
            </w:r>
          </w:p>
          <w:p w:rsidR="00000000" w:rsidDel="00000000" w:rsidP="00000000" w:rsidRDefault="00000000" w:rsidRPr="00000000" w14:paraId="00000025">
            <w:pPr>
              <w:widowControl w:val="0"/>
              <w:spacing w:line="240" w:lineRule="auto"/>
              <w:ind w:left="720" w:firstLine="0"/>
              <w:rPr>
                <w:rFonts w:ascii="Nunito Sans" w:cs="Nunito Sans" w:eastAsia="Nunito Sans" w:hAnsi="Nunito Sans"/>
                <w:i w:val="1"/>
                <w:color w:val="3f3f3f"/>
                <w:sz w:val="24"/>
                <w:szCs w:val="24"/>
              </w:rPr>
            </w:pPr>
            <w:r w:rsidDel="00000000" w:rsidR="00000000" w:rsidRPr="00000000">
              <w:rPr>
                <w:rtl w:val="0"/>
              </w:rPr>
            </w:r>
          </w:p>
          <w:p w:rsidR="00000000" w:rsidDel="00000000" w:rsidP="00000000" w:rsidRDefault="00000000" w:rsidRPr="00000000" w14:paraId="00000026">
            <w:pPr>
              <w:widowControl w:val="0"/>
              <w:spacing w:line="240" w:lineRule="auto"/>
              <w:ind w:left="720" w:firstLine="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Яке твердження є коректним?</w:t>
            </w:r>
          </w:p>
          <w:p w:rsidR="00000000" w:rsidDel="00000000" w:rsidP="00000000" w:rsidRDefault="00000000" w:rsidRPr="00000000" w14:paraId="00000027">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Коректно. Будь-який тест кейс надає 100% покриття тверджень, таким чином покриває 50% рішень.</w:t>
            </w:r>
          </w:p>
          <w:p w:rsidR="00000000" w:rsidDel="00000000" w:rsidP="00000000" w:rsidRDefault="00000000" w:rsidRPr="00000000" w14:paraId="00000028">
            <w:pPr>
              <w:widowControl w:val="0"/>
              <w:numPr>
                <w:ilvl w:val="1"/>
                <w:numId w:val="3"/>
              </w:numPr>
              <w:spacing w:line="240" w:lineRule="auto"/>
              <w:ind w:left="1440" w:hanging="360"/>
              <w:rPr>
                <w:rFonts w:ascii="Nunito Sans" w:cs="Nunito Sans" w:eastAsia="Nunito Sans" w:hAnsi="Nunito Sans"/>
                <w:color w:val="3f3f3f"/>
                <w:sz w:val="24"/>
                <w:szCs w:val="24"/>
                <w:highlight w:val="green"/>
              </w:rPr>
            </w:pPr>
            <w:r w:rsidDel="00000000" w:rsidR="00000000" w:rsidRPr="00000000">
              <w:rPr>
                <w:rFonts w:ascii="Nunito Sans" w:cs="Nunito Sans" w:eastAsia="Nunito Sans" w:hAnsi="Nunito Sans"/>
                <w:color w:val="3f3f3f"/>
                <w:sz w:val="24"/>
                <w:szCs w:val="24"/>
                <w:highlight w:val="green"/>
                <w:rtl w:val="0"/>
              </w:rPr>
              <w:t xml:space="preserve">Коректно. Результат будь-якого тесту умови IF буде або правдими, або ні.</w:t>
            </w:r>
          </w:p>
          <w:p w:rsidR="00000000" w:rsidDel="00000000" w:rsidP="00000000" w:rsidRDefault="00000000" w:rsidRPr="00000000" w14:paraId="00000029">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Некоректно. Один тест може гарантувати 25% перевірки рішень в цьому випадку.</w:t>
            </w:r>
          </w:p>
          <w:p w:rsidR="00000000" w:rsidDel="00000000" w:rsidP="00000000" w:rsidRDefault="00000000" w:rsidRPr="00000000" w14:paraId="0000002A">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Некоректно, бо занадто загальне твердження. Ми не можемо знати, чи є воно коректним, бо це залежить від тестованого ПЗ.</w:t>
            </w:r>
          </w:p>
          <w:p w:rsidR="00000000" w:rsidDel="00000000" w:rsidP="00000000" w:rsidRDefault="00000000" w:rsidRPr="00000000" w14:paraId="0000002B">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2C">
            <w:pPr>
              <w:widowControl w:val="0"/>
              <w:numPr>
                <w:ilvl w:val="0"/>
                <w:numId w:val="3"/>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Є псевдокод: Switch PC on -&gt; Start MS Word -&gt; IF MS Word starts THEN -&gt; Write a poem -&gt; Close MS Word. </w:t>
            </w:r>
          </w:p>
          <w:p w:rsidR="00000000" w:rsidDel="00000000" w:rsidP="00000000" w:rsidRDefault="00000000" w:rsidRPr="00000000" w14:paraId="0000002D">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2E">
            <w:pPr>
              <w:widowControl w:val="0"/>
              <w:spacing w:line="240" w:lineRule="auto"/>
              <w:ind w:left="720" w:firstLine="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Скільки тест кейсів знадобиться, щоб перевірити його функціонал? </w:t>
            </w:r>
          </w:p>
          <w:p w:rsidR="00000000" w:rsidDel="00000000" w:rsidP="00000000" w:rsidRDefault="00000000" w:rsidRPr="00000000" w14:paraId="0000002F">
            <w:pPr>
              <w:widowControl w:val="0"/>
              <w:numPr>
                <w:ilvl w:val="1"/>
                <w:numId w:val="3"/>
              </w:numPr>
              <w:spacing w:line="240" w:lineRule="auto"/>
              <w:ind w:left="1440" w:hanging="360"/>
              <w:rPr>
                <w:rFonts w:ascii="Nunito Sans" w:cs="Nunito Sans" w:eastAsia="Nunito Sans" w:hAnsi="Nunito Sans"/>
                <w:color w:val="3f3f3f"/>
                <w:sz w:val="24"/>
                <w:szCs w:val="24"/>
                <w:highlight w:val="green"/>
              </w:rPr>
            </w:pPr>
            <w:r w:rsidDel="00000000" w:rsidR="00000000" w:rsidRPr="00000000">
              <w:rPr>
                <w:rFonts w:ascii="Nunito Sans" w:cs="Nunito Sans" w:eastAsia="Nunito Sans" w:hAnsi="Nunito Sans"/>
                <w:color w:val="3f3f3f"/>
                <w:sz w:val="24"/>
                <w:szCs w:val="24"/>
                <w:highlight w:val="green"/>
                <w:rtl w:val="0"/>
              </w:rPr>
              <w:t xml:space="preserve">1 – для покриття операторів, 2 – для покриття рішень</w:t>
            </w:r>
          </w:p>
          <w:p w:rsidR="00000000" w:rsidDel="00000000" w:rsidP="00000000" w:rsidRDefault="00000000" w:rsidRPr="00000000" w14:paraId="00000030">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1 – для покриття операторів, 1 – для покриття рішень</w:t>
            </w:r>
          </w:p>
          <w:p w:rsidR="00000000" w:rsidDel="00000000" w:rsidP="00000000" w:rsidRDefault="00000000" w:rsidRPr="00000000" w14:paraId="00000031">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2 – для покриття операторів, 2 – для покриття рішень</w:t>
            </w:r>
          </w:p>
          <w:p w:rsidR="00000000" w:rsidDel="00000000" w:rsidP="00000000" w:rsidRDefault="00000000" w:rsidRPr="00000000" w14:paraId="00000032">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2 – для покриття операторів, 1 – для покриття рішень</w:t>
            </w:r>
          </w:p>
          <w:p w:rsidR="00000000" w:rsidDel="00000000" w:rsidP="00000000" w:rsidRDefault="00000000" w:rsidRPr="00000000" w14:paraId="00000033">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34">
            <w:pPr>
              <w:widowControl w:val="0"/>
              <w:numPr>
                <w:ilvl w:val="0"/>
                <w:numId w:val="3"/>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Скільки потрібно тестів для перевірки тверджень коду:    </w:t>
            </w:r>
            <w:r w:rsidDel="00000000" w:rsidR="00000000" w:rsidRPr="00000000">
              <w:rPr>
                <w:rFonts w:ascii="Nunito Sans" w:cs="Nunito Sans" w:eastAsia="Nunito Sans" w:hAnsi="Nunito Sans"/>
                <w:color w:val="3f3f3f"/>
                <w:sz w:val="24"/>
                <w:szCs w:val="24"/>
              </w:rPr>
              <w:drawing>
                <wp:inline distB="114300" distT="114300" distL="114300" distR="114300">
                  <wp:extent cx="1427480" cy="1725759"/>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27480" cy="1725759"/>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2</w:t>
            </w:r>
          </w:p>
          <w:p w:rsidR="00000000" w:rsidDel="00000000" w:rsidP="00000000" w:rsidRDefault="00000000" w:rsidRPr="00000000" w14:paraId="00000036">
            <w:pPr>
              <w:widowControl w:val="0"/>
              <w:numPr>
                <w:ilvl w:val="1"/>
                <w:numId w:val="3"/>
              </w:numPr>
              <w:spacing w:line="240" w:lineRule="auto"/>
              <w:ind w:left="1440" w:hanging="360"/>
              <w:rPr>
                <w:rFonts w:ascii="Nunito Sans" w:cs="Nunito Sans" w:eastAsia="Nunito Sans" w:hAnsi="Nunito Sans"/>
                <w:color w:val="3f3f3f"/>
                <w:sz w:val="24"/>
                <w:szCs w:val="24"/>
                <w:highlight w:val="green"/>
              </w:rPr>
            </w:pPr>
            <w:r w:rsidDel="00000000" w:rsidR="00000000" w:rsidRPr="00000000">
              <w:rPr>
                <w:rFonts w:ascii="Nunito Sans" w:cs="Nunito Sans" w:eastAsia="Nunito Sans" w:hAnsi="Nunito Sans"/>
                <w:color w:val="3f3f3f"/>
                <w:sz w:val="24"/>
                <w:szCs w:val="24"/>
                <w:highlight w:val="green"/>
                <w:rtl w:val="0"/>
              </w:rPr>
              <w:t xml:space="preserve">1 (TC1: P=60, Q=60)</w:t>
            </w:r>
          </w:p>
          <w:p w:rsidR="00000000" w:rsidDel="00000000" w:rsidP="00000000" w:rsidRDefault="00000000" w:rsidRPr="00000000" w14:paraId="00000037">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3</w:t>
            </w:r>
          </w:p>
          <w:p w:rsidR="00000000" w:rsidDel="00000000" w:rsidP="00000000" w:rsidRDefault="00000000" w:rsidRPr="00000000" w14:paraId="00000038">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4</w:t>
            </w:r>
          </w:p>
        </w:tc>
      </w:tr>
      <w:tr>
        <w:trPr>
          <w:cantSplit w:val="0"/>
          <w:trHeight w:val="539.4000000000001"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Nunito Sans" w:cs="Nunito Sans" w:eastAsia="Nunito Sans" w:hAnsi="Nunito Sans"/>
                <w:b w:val="1"/>
                <w:color w:val="3f3f3f"/>
                <w:sz w:val="28"/>
                <w:szCs w:val="28"/>
                <w:u w:val="single"/>
              </w:rPr>
            </w:pPr>
            <w:r w:rsidDel="00000000" w:rsidR="00000000" w:rsidRPr="00000000">
              <w:rPr>
                <w:rFonts w:ascii="Nunito Sans" w:cs="Nunito Sans" w:eastAsia="Nunito Sans" w:hAnsi="Nunito Sans"/>
                <w:color w:val="3f3f3f"/>
                <w:sz w:val="24"/>
                <w:szCs w:val="24"/>
                <w:u w:val="single"/>
                <w:rtl w:val="0"/>
              </w:rPr>
              <w:t xml:space="preserve">Програма максимум:     </w:t>
            </w:r>
            <w:r w:rsidDel="00000000" w:rsidR="00000000" w:rsidRPr="00000000">
              <w:rPr>
                <w:rFonts w:ascii="Nunito Sans" w:cs="Nunito Sans" w:eastAsia="Nunito Sans" w:hAnsi="Nunito Sans"/>
                <w:b w:val="1"/>
                <w:color w:val="3f3f3f"/>
                <w:sz w:val="28"/>
                <w:szCs w:val="28"/>
                <w:u w:val="single"/>
                <w:rtl w:val="0"/>
              </w:rPr>
              <w:t xml:space="preserve">Виконана нижче)</w:t>
            </w:r>
          </w:p>
          <w:p w:rsidR="00000000" w:rsidDel="00000000" w:rsidP="00000000" w:rsidRDefault="00000000" w:rsidRPr="00000000" w14:paraId="0000003A">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3B">
            <w:pPr>
              <w:widowControl w:val="0"/>
              <w:numPr>
                <w:ilvl w:val="0"/>
                <w:numId w:val="1"/>
              </w:numPr>
              <w:spacing w:after="0" w:afterAutospacing="0" w:before="240" w:line="240" w:lineRule="auto"/>
              <w:ind w:left="720" w:hanging="360"/>
            </w:pPr>
            <w:r w:rsidDel="00000000" w:rsidR="00000000" w:rsidRPr="00000000">
              <w:rPr>
                <w:rFonts w:ascii="Nunito Sans" w:cs="Nunito Sans" w:eastAsia="Nunito Sans" w:hAnsi="Nunito Sans"/>
                <w:color w:val="3f3f3f"/>
                <w:sz w:val="24"/>
                <w:szCs w:val="24"/>
                <w:rtl w:val="0"/>
              </w:rPr>
              <w:t xml:space="preserve">Виконай завдання двох попередніх рівнів.</w:t>
            </w:r>
          </w:p>
          <w:p w:rsidR="00000000" w:rsidDel="00000000" w:rsidP="00000000" w:rsidRDefault="00000000" w:rsidRPr="00000000" w14:paraId="0000003C">
            <w:pPr>
              <w:widowControl w:val="0"/>
              <w:numPr>
                <w:ilvl w:val="0"/>
                <w:numId w:val="1"/>
              </w:numPr>
              <w:spacing w:line="240" w:lineRule="auto"/>
              <w:ind w:left="720" w:hanging="360"/>
              <w:rPr>
                <w:rFonts w:ascii="Nunito Sans" w:cs="Nunito Sans" w:eastAsia="Nunito Sans" w:hAnsi="Nunito Sans"/>
                <w:color w:val="3f3f3f"/>
                <w:sz w:val="24"/>
                <w:szCs w:val="24"/>
                <w:u w:val="none"/>
              </w:rPr>
            </w:pPr>
            <w:r w:rsidDel="00000000" w:rsidR="00000000" w:rsidRPr="00000000">
              <w:rPr>
                <w:rFonts w:ascii="Nunito Sans" w:cs="Nunito Sans" w:eastAsia="Nunito Sans" w:hAnsi="Nunito Sans"/>
                <w:color w:val="3f3f3f"/>
                <w:sz w:val="24"/>
                <w:szCs w:val="24"/>
                <w:rtl w:val="0"/>
              </w:rPr>
              <w:t xml:space="preserve">Продовжуємо розвивати стартап для застосунку, який дозволяє обмінюватися фотографіями котиків.</w:t>
            </w:r>
          </w:p>
          <w:p w:rsidR="00000000" w:rsidDel="00000000" w:rsidP="00000000" w:rsidRDefault="00000000" w:rsidRPr="00000000" w14:paraId="0000003D">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3E">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Є алгоритм: </w:t>
            </w:r>
          </w:p>
          <w:p w:rsidR="00000000" w:rsidDel="00000000" w:rsidP="00000000" w:rsidRDefault="00000000" w:rsidRPr="00000000" w14:paraId="0000003F">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Запитай, якого улюбленця має користувач. </w:t>
            </w:r>
          </w:p>
          <w:p w:rsidR="00000000" w:rsidDel="00000000" w:rsidP="00000000" w:rsidRDefault="00000000" w:rsidRPr="00000000" w14:paraId="00000040">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Якщо користувач відповість, що має кота, то запитай, яка порода його улюбленця: «короткошерста чи довгошерста?»</w:t>
            </w:r>
          </w:p>
          <w:p w:rsidR="00000000" w:rsidDel="00000000" w:rsidP="00000000" w:rsidRDefault="00000000" w:rsidRPr="00000000" w14:paraId="00000041">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Якщо клієнт відповість «довгошерста», то запитай: «ви бажаєте отримати контакти найближчого грумера?»</w:t>
            </w:r>
          </w:p>
          <w:p w:rsidR="00000000" w:rsidDel="00000000" w:rsidP="00000000" w:rsidRDefault="00000000" w:rsidRPr="00000000" w14:paraId="00000042">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Якщо клієнт відповість «так», то скажи: «Надайте адресу найближчої котячої перукарні»</w:t>
            </w:r>
          </w:p>
          <w:p w:rsidR="00000000" w:rsidDel="00000000" w:rsidP="00000000" w:rsidRDefault="00000000" w:rsidRPr="00000000" w14:paraId="00000043">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Інакше</w:t>
            </w:r>
          </w:p>
          <w:p w:rsidR="00000000" w:rsidDel="00000000" w:rsidP="00000000" w:rsidRDefault="00000000" w:rsidRPr="00000000" w14:paraId="00000044">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Скажи: «Запропонуй магазин з товарами по догляду за шерстю»</w:t>
            </w:r>
          </w:p>
          <w:p w:rsidR="00000000" w:rsidDel="00000000" w:rsidP="00000000" w:rsidRDefault="00000000" w:rsidRPr="00000000" w14:paraId="00000045">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Закінчити</w:t>
            </w:r>
          </w:p>
          <w:p w:rsidR="00000000" w:rsidDel="00000000" w:rsidP="00000000" w:rsidRDefault="00000000" w:rsidRPr="00000000" w14:paraId="00000046">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Інакше</w:t>
            </w:r>
          </w:p>
          <w:p w:rsidR="00000000" w:rsidDel="00000000" w:rsidP="00000000" w:rsidRDefault="00000000" w:rsidRPr="00000000" w14:paraId="00000047">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Скажи «Запропонуй обрати магазин із зоотоварами»</w:t>
            </w:r>
          </w:p>
          <w:p w:rsidR="00000000" w:rsidDel="00000000" w:rsidP="00000000" w:rsidRDefault="00000000" w:rsidRPr="00000000" w14:paraId="00000048">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Закінчити</w:t>
            </w:r>
          </w:p>
          <w:p w:rsidR="00000000" w:rsidDel="00000000" w:rsidP="00000000" w:rsidRDefault="00000000" w:rsidRPr="00000000" w14:paraId="00000049">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Якщо клієнт не має кота</w:t>
            </w:r>
          </w:p>
          <w:p w:rsidR="00000000" w:rsidDel="00000000" w:rsidP="00000000" w:rsidRDefault="00000000" w:rsidRPr="00000000" w14:paraId="0000004A">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Скажи “Коли вирішите завести улюбленця – приходьте”</w:t>
            </w:r>
          </w:p>
          <w:p w:rsidR="00000000" w:rsidDel="00000000" w:rsidP="00000000" w:rsidRDefault="00000000" w:rsidRPr="00000000" w14:paraId="0000004B">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Закінчити</w:t>
            </w:r>
          </w:p>
          <w:p w:rsidR="00000000" w:rsidDel="00000000" w:rsidP="00000000" w:rsidRDefault="00000000" w:rsidRPr="00000000" w14:paraId="0000004C">
            <w:pPr>
              <w:widowControl w:val="0"/>
              <w:spacing w:line="240" w:lineRule="auto"/>
              <w:rPr>
                <w:rFonts w:ascii="Nunito Sans" w:cs="Nunito Sans" w:eastAsia="Nunito Sans" w:hAnsi="Nunito Sans"/>
                <w:i w:val="1"/>
                <w:color w:val="3f3f3f"/>
                <w:sz w:val="24"/>
                <w:szCs w:val="24"/>
              </w:rPr>
            </w:pPr>
            <w:r w:rsidDel="00000000" w:rsidR="00000000" w:rsidRPr="00000000">
              <w:rPr>
                <w:rtl w:val="0"/>
              </w:rPr>
            </w:r>
          </w:p>
          <w:p w:rsidR="00000000" w:rsidDel="00000000" w:rsidP="00000000" w:rsidRDefault="00000000" w:rsidRPr="00000000" w14:paraId="0000004D">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Завдання:</w:t>
            </w:r>
          </w:p>
          <w:p w:rsidR="00000000" w:rsidDel="00000000" w:rsidP="00000000" w:rsidRDefault="00000000" w:rsidRPr="00000000" w14:paraId="0000004E">
            <w:pPr>
              <w:widowControl w:val="0"/>
              <w:numPr>
                <w:ilvl w:val="0"/>
                <w:numId w:val="2"/>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Намалюй схему алгоритму</w:t>
            </w:r>
            <w:r w:rsidDel="00000000" w:rsidR="00000000" w:rsidRPr="00000000">
              <w:rPr>
                <w:rFonts w:ascii="Nunito Sans" w:cs="Nunito Sans" w:eastAsia="Nunito Sans" w:hAnsi="Nunito Sans"/>
                <w:color w:val="3f3f3f"/>
                <w:sz w:val="24"/>
                <w:szCs w:val="24"/>
                <w:rtl w:val="0"/>
              </w:rPr>
              <w:t xml:space="preserve"> (в інструменті на вибір, наприклад, у вбудованому Google Docs редакторі, </w:t>
            </w:r>
            <w:hyperlink r:id="rId7">
              <w:r w:rsidDel="00000000" w:rsidR="00000000" w:rsidRPr="00000000">
                <w:rPr>
                  <w:rFonts w:ascii="Nunito Sans" w:cs="Nunito Sans" w:eastAsia="Nunito Sans" w:hAnsi="Nunito Sans"/>
                  <w:color w:val="1155cc"/>
                  <w:sz w:val="24"/>
                  <w:szCs w:val="24"/>
                  <w:u w:val="single"/>
                  <w:rtl w:val="0"/>
                </w:rPr>
                <w:t xml:space="preserve">figjam</w:t>
              </w:r>
            </w:hyperlink>
            <w:r w:rsidDel="00000000" w:rsidR="00000000" w:rsidRPr="00000000">
              <w:rPr>
                <w:rFonts w:ascii="Nunito Sans" w:cs="Nunito Sans" w:eastAsia="Nunito Sans" w:hAnsi="Nunito Sans"/>
                <w:color w:val="3f3f3f"/>
                <w:sz w:val="24"/>
                <w:szCs w:val="24"/>
                <w:rtl w:val="0"/>
              </w:rPr>
              <w:t xml:space="preserve"> чи </w:t>
            </w:r>
            <w:hyperlink r:id="rId8">
              <w:r w:rsidDel="00000000" w:rsidR="00000000" w:rsidRPr="00000000">
                <w:rPr>
                  <w:rFonts w:ascii="Nunito Sans" w:cs="Nunito Sans" w:eastAsia="Nunito Sans" w:hAnsi="Nunito Sans"/>
                  <w:color w:val="1155cc"/>
                  <w:sz w:val="24"/>
                  <w:szCs w:val="24"/>
                  <w:u w:val="single"/>
                  <w:rtl w:val="0"/>
                </w:rPr>
                <w:t xml:space="preserve">miro</w:t>
              </w:r>
            </w:hyperlink>
            <w:r w:rsidDel="00000000" w:rsidR="00000000" w:rsidRPr="00000000">
              <w:rPr>
                <w:rFonts w:ascii="Nunito Sans" w:cs="Nunito Sans" w:eastAsia="Nunito Sans" w:hAnsi="Nunito Sans"/>
                <w:color w:val="3f3f3f"/>
                <w:sz w:val="24"/>
                <w:szCs w:val="24"/>
                <w:rtl w:val="0"/>
              </w:rPr>
              <w:t xml:space="preserve">)</w:t>
            </w:r>
          </w:p>
          <w:p w:rsidR="00000000" w:rsidDel="00000000" w:rsidP="00000000" w:rsidRDefault="00000000" w:rsidRPr="00000000" w14:paraId="0000004F">
            <w:pPr>
              <w:widowControl w:val="0"/>
              <w:numPr>
                <w:ilvl w:val="0"/>
                <w:numId w:val="2"/>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Який потрібен мінімальний набір тест-кейсів, щоб переконатися, що всі запитання були поставлені, всі комбінації були пройдені та всі відповіді були отримані?</w:t>
            </w:r>
            <w:r w:rsidDel="00000000" w:rsidR="00000000" w:rsidRPr="00000000">
              <w:rPr>
                <w:rtl w:val="0"/>
              </w:rPr>
            </w:r>
          </w:p>
          <w:p w:rsidR="00000000" w:rsidDel="00000000" w:rsidP="00000000" w:rsidRDefault="00000000" w:rsidRPr="00000000" w14:paraId="00000050">
            <w:pPr>
              <w:widowControl w:val="0"/>
              <w:spacing w:line="240" w:lineRule="auto"/>
              <w:rPr>
                <w:rFonts w:ascii="Nunito Sans" w:cs="Nunito Sans" w:eastAsia="Nunito Sans" w:hAnsi="Nunito Sans"/>
                <w:color w:val="3f3f3f"/>
                <w:sz w:val="24"/>
                <w:szCs w:val="24"/>
              </w:rPr>
            </w:pPr>
            <w:r w:rsidDel="00000000" w:rsidR="00000000" w:rsidRPr="00000000">
              <w:rPr>
                <w:rtl w:val="0"/>
              </w:rPr>
            </w:r>
          </w:p>
        </w:tc>
      </w:tr>
    </w:tbl>
    <w:p w:rsidR="00000000" w:rsidDel="00000000" w:rsidP="00000000" w:rsidRDefault="00000000" w:rsidRPr="00000000" w14:paraId="00000051">
      <w:pPr>
        <w:spacing w:line="360"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 </w:t>
      </w:r>
    </w:p>
    <w:p w:rsidR="00000000" w:rsidDel="00000000" w:rsidP="00000000" w:rsidRDefault="00000000" w:rsidRPr="00000000" w14:paraId="00000052">
      <w:pPr>
        <w:spacing w:line="360" w:lineRule="auto"/>
        <w:rPr>
          <w:rFonts w:ascii="Nunito Sans" w:cs="Nunito Sans" w:eastAsia="Nunito Sans" w:hAnsi="Nunito Sans"/>
        </w:rPr>
      </w:pPr>
      <w:r w:rsidDel="00000000" w:rsidR="00000000" w:rsidRPr="00000000">
        <w:rPr>
          <w:rFonts w:ascii="Nunito Sans" w:cs="Nunito Sans" w:eastAsia="Nunito Sans" w:hAnsi="Nunito Sans"/>
        </w:rPr>
        <mc:AlternateContent>
          <mc:Choice Requires="wpg">
            <w:drawing>
              <wp:inline distB="114300" distT="114300" distL="114300" distR="114300">
                <wp:extent cx="5731200" cy="4089400"/>
                <wp:effectExtent b="0" l="0" r="0" t="0"/>
                <wp:docPr id="1" name=""/>
                <a:graphic>
                  <a:graphicData uri="http://schemas.microsoft.com/office/word/2010/wordprocessingGroup">
                    <wpg:wgp>
                      <wpg:cNvGrpSpPr/>
                      <wpg:grpSpPr>
                        <a:xfrm>
                          <a:off x="0" y="250175"/>
                          <a:ext cx="5731200" cy="4089400"/>
                          <a:chOff x="0" y="250175"/>
                          <a:chExt cx="9654300" cy="6885075"/>
                        </a:xfrm>
                      </wpg:grpSpPr>
                      <wps:wsp>
                        <wps:cNvSpPr/>
                        <wps:cNvPr id="2" name="Shape 2"/>
                        <wps:spPr>
                          <a:xfrm>
                            <a:off x="7758175" y="3654925"/>
                            <a:ext cx="1891350" cy="78400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Надати адресу найближчої перукарні</w:t>
                              </w:r>
                            </w:p>
                          </w:txbxContent>
                        </wps:txbx>
                        <wps:bodyPr anchorCtr="0" anchor="ctr" bIns="91425" lIns="91425" spcFirstLastPara="1" rIns="91425" wrap="square" tIns="91425">
                          <a:noAutofit/>
                        </wps:bodyPr>
                      </wps:wsp>
                      <wps:wsp>
                        <wps:cNvSpPr/>
                        <wps:cNvPr id="3" name="Shape 3"/>
                        <wps:spPr>
                          <a:xfrm>
                            <a:off x="108388" y="254938"/>
                            <a:ext cx="1872774" cy="421470"/>
                          </a:xfrm>
                          <a:prstGeom prst="flowChartTermina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Початок</w:t>
                              </w:r>
                            </w:p>
                          </w:txbxContent>
                        </wps:txbx>
                        <wps:bodyPr anchorCtr="0" anchor="ctr" bIns="91425" lIns="91425" spcFirstLastPara="1" rIns="91425" wrap="square" tIns="91425">
                          <a:noAutofit/>
                        </wps:bodyPr>
                      </wps:wsp>
                      <wps:wsp>
                        <wps:cNvSpPr/>
                        <wps:cNvPr id="4" name="Shape 4"/>
                        <wps:spPr>
                          <a:xfrm>
                            <a:off x="108388" y="6709013"/>
                            <a:ext cx="1872774" cy="421470"/>
                          </a:xfrm>
                          <a:prstGeom prst="flowChartTermina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Кінець</w:t>
                              </w:r>
                            </w:p>
                          </w:txbxContent>
                        </wps:txbx>
                        <wps:bodyPr anchorCtr="0" anchor="ctr" bIns="91425" lIns="91425" spcFirstLastPara="1" rIns="91425" wrap="square" tIns="91425">
                          <a:noAutofit/>
                        </wps:bodyPr>
                      </wps:wsp>
                      <wps:wsp>
                        <wps:cNvSpPr/>
                        <wps:cNvPr id="5" name="Shape 5"/>
                        <wps:spPr>
                          <a:xfrm>
                            <a:off x="-12" y="937288"/>
                            <a:ext cx="2089575" cy="1023525"/>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Ввід: Якого улюбленця маєте? (А)</w:t>
                              </w:r>
                            </w:p>
                          </w:txbxContent>
                        </wps:txbx>
                        <wps:bodyPr anchorCtr="0" anchor="ctr" bIns="91425" lIns="91425" spcFirstLastPara="1" rIns="91425" wrap="square" tIns="91425">
                          <a:noAutofit/>
                        </wps:bodyPr>
                      </wps:wsp>
                      <wps:wsp>
                        <wps:cNvSpPr/>
                        <wps:cNvPr id="6" name="Shape 6"/>
                        <wps:spPr>
                          <a:xfrm>
                            <a:off x="78925" y="2362188"/>
                            <a:ext cx="1931725" cy="86297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 = “Кіт”?</w:t>
                              </w:r>
                            </w:p>
                          </w:txbxContent>
                        </wps:txbx>
                        <wps:bodyPr anchorCtr="0" anchor="ctr" bIns="91425" lIns="91425" spcFirstLastPara="1" rIns="91425" wrap="square" tIns="91425">
                          <a:noAutofit/>
                        </wps:bodyPr>
                      </wps:wsp>
                      <wps:wsp>
                        <wps:cNvSpPr/>
                        <wps:cNvPr id="7" name="Shape 7"/>
                        <wps:spPr>
                          <a:xfrm>
                            <a:off x="2428475" y="2111325"/>
                            <a:ext cx="2588700" cy="13647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Короткошерстий чи довгошерстий?</w:t>
                              </w:r>
                            </w:p>
                          </w:txbxContent>
                        </wps:txbx>
                        <wps:bodyPr anchorCtr="0" anchor="ctr" bIns="91425" lIns="91425" spcFirstLastPara="1" rIns="91425" wrap="square" tIns="91425">
                          <a:noAutofit/>
                        </wps:bodyPr>
                      </wps:wsp>
                      <wps:wsp>
                        <wps:cNvSpPr/>
                        <wps:cNvPr id="8" name="Shape 8"/>
                        <wps:spPr>
                          <a:xfrm>
                            <a:off x="5769850" y="1978813"/>
                            <a:ext cx="2388225" cy="1629500"/>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Бажаєте отримати контакти найближчого грумера?</w:t>
                              </w:r>
                            </w:p>
                          </w:txbxContent>
                        </wps:txbx>
                        <wps:bodyPr anchorCtr="0" anchor="ctr" bIns="91425" lIns="91425" spcFirstLastPara="1" rIns="91425" wrap="square" tIns="91425">
                          <a:noAutofit/>
                        </wps:bodyPr>
                      </wps:wsp>
                      <wps:wsp>
                        <wps:cNvSpPr/>
                        <wps:cNvPr id="9" name="Shape 9"/>
                        <wps:spPr>
                          <a:xfrm>
                            <a:off x="6080925" y="4886900"/>
                            <a:ext cx="1766100" cy="95725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Запропонувати магазин з товарами по догляду за шерстю</w:t>
                              </w:r>
                            </w:p>
                          </w:txbxContent>
                        </wps:txbx>
                        <wps:bodyPr anchorCtr="0" anchor="ctr" bIns="91425" lIns="91425" spcFirstLastPara="1" rIns="91425" wrap="square" tIns="91425">
                          <a:noAutofit/>
                        </wps:bodyPr>
                      </wps:wsp>
                      <wps:wsp>
                        <wps:cNvSpPr/>
                        <wps:cNvPr id="10" name="Shape 10"/>
                        <wps:spPr>
                          <a:xfrm>
                            <a:off x="2839775" y="4625925"/>
                            <a:ext cx="1766100" cy="112387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Запропонувати обрати магазин з зоотоварами</w:t>
                              </w:r>
                            </w:p>
                          </w:txbxContent>
                        </wps:txbx>
                        <wps:bodyPr anchorCtr="0" anchor="ctr" bIns="91425" lIns="91425" spcFirstLastPara="1" rIns="91425" wrap="square" tIns="91425">
                          <a:noAutofit/>
                        </wps:bodyPr>
                      </wps:wsp>
                      <wps:wsp>
                        <wps:cNvSpPr/>
                        <wps:cNvPr id="11" name="Shape 11"/>
                        <wps:spPr>
                          <a:xfrm>
                            <a:off x="161725" y="4535550"/>
                            <a:ext cx="1766100" cy="86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Коли вирішите завести кота - приходьте</w:t>
                              </w:r>
                            </w:p>
                          </w:txbxContent>
                        </wps:txbx>
                        <wps:bodyPr anchorCtr="0" anchor="ctr" bIns="91425" lIns="91425" spcFirstLastPara="1" rIns="91425" wrap="square" tIns="91425">
                          <a:noAutofit/>
                        </wps:bodyPr>
                      </wps:wsp>
                      <wps:wsp>
                        <wps:cNvCnPr/>
                        <wps:spPr>
                          <a:xfrm>
                            <a:off x="1044775" y="676407"/>
                            <a:ext cx="0" cy="261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044775" y="1960813"/>
                            <a:ext cx="0" cy="401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010650" y="2793675"/>
                            <a:ext cx="417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044788" y="3225163"/>
                            <a:ext cx="0" cy="131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044775" y="5398650"/>
                            <a:ext cx="0" cy="131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017175" y="2793675"/>
                            <a:ext cx="752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722825" y="3476025"/>
                            <a:ext cx="0" cy="114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963963" y="3608313"/>
                            <a:ext cx="0" cy="127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2266925" y="5463900"/>
                            <a:ext cx="1170000" cy="17418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3934875" y="3890550"/>
                            <a:ext cx="1075500" cy="49827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4102150" y="2317925"/>
                            <a:ext cx="2480700" cy="67227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8158075" y="2793563"/>
                            <a:ext cx="545700" cy="861300"/>
                          </a:xfrm>
                          <a:prstGeom prst="bentConnector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24" name="Shape 24"/>
                        <wps:spPr>
                          <a:xfrm>
                            <a:off x="1961400" y="2501775"/>
                            <a:ext cx="4179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Так</w:t>
                              </w:r>
                            </w:p>
                          </w:txbxContent>
                        </wps:txbx>
                        <wps:bodyPr anchorCtr="0" anchor="t" bIns="91425" lIns="91425" spcFirstLastPara="1" rIns="91425" wrap="square" tIns="91425">
                          <a:spAutoFit/>
                        </wps:bodyPr>
                      </wps:wsp>
                      <wps:wsp>
                        <wps:cNvSpPr txBox="1"/>
                        <wps:cNvPr id="25" name="Shape 25"/>
                        <wps:spPr>
                          <a:xfrm>
                            <a:off x="710475" y="3225175"/>
                            <a:ext cx="4179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Ні</w:t>
                              </w:r>
                            </w:p>
                          </w:txbxContent>
                        </wps:txbx>
                        <wps:bodyPr anchorCtr="0" anchor="t" bIns="91425" lIns="91425" spcFirstLastPara="1" rIns="91425" wrap="square" tIns="91425">
                          <a:spAutoFit/>
                        </wps:bodyPr>
                      </wps:wsp>
                      <wps:wsp>
                        <wps:cNvSpPr txBox="1"/>
                        <wps:cNvPr id="26" name="Shape 26"/>
                        <wps:spPr>
                          <a:xfrm>
                            <a:off x="4823675" y="2509425"/>
                            <a:ext cx="1139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Довгошерстий</w:t>
                              </w:r>
                            </w:p>
                          </w:txbxContent>
                        </wps:txbx>
                        <wps:bodyPr anchorCtr="0" anchor="t" bIns="91425" lIns="91425" spcFirstLastPara="1" rIns="91425" wrap="square" tIns="91425">
                          <a:spAutoFit/>
                        </wps:bodyPr>
                      </wps:wsp>
                      <wps:wsp>
                        <wps:cNvSpPr txBox="1"/>
                        <wps:cNvPr id="27" name="Shape 27"/>
                        <wps:spPr>
                          <a:xfrm>
                            <a:off x="2501800" y="3476025"/>
                            <a:ext cx="12909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Короткошерстий</w:t>
                              </w:r>
                            </w:p>
                          </w:txbxContent>
                        </wps:txbx>
                        <wps:bodyPr anchorCtr="0" anchor="t" bIns="91425" lIns="91425" spcFirstLastPara="1" rIns="91425" wrap="square" tIns="91425">
                          <a:spAutoFit/>
                        </wps:bodyPr>
                      </wps:wsp>
                      <wps:wsp>
                        <wps:cNvSpPr txBox="1"/>
                        <wps:cNvPr id="28" name="Shape 28"/>
                        <wps:spPr>
                          <a:xfrm>
                            <a:off x="8158075" y="2501775"/>
                            <a:ext cx="5457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Так</w:t>
                              </w:r>
                            </w:p>
                          </w:txbxContent>
                        </wps:txbx>
                        <wps:bodyPr anchorCtr="0" anchor="t" bIns="91425" lIns="91425" spcFirstLastPara="1" rIns="91425" wrap="square" tIns="91425">
                          <a:spAutoFit/>
                        </wps:bodyPr>
                      </wps:wsp>
                      <wps:wsp>
                        <wps:cNvSpPr txBox="1"/>
                        <wps:cNvPr id="29" name="Shape 29"/>
                        <wps:spPr>
                          <a:xfrm>
                            <a:off x="6615075" y="3608325"/>
                            <a:ext cx="3489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Ні</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731200" cy="4089400"/>
                <wp:effectExtent b="0" l="0" r="0" t="0"/>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731200" cy="4089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3">
      <w:pPr>
        <w:spacing w:line="360" w:lineRule="auto"/>
        <w:rPr>
          <w:rFonts w:ascii="Nunito Sans" w:cs="Nunito Sans" w:eastAsia="Nunito Sans" w:hAnsi="Nunito Sans"/>
        </w:rPr>
      </w:pPr>
      <w:r w:rsidDel="00000000" w:rsidR="00000000" w:rsidRPr="00000000">
        <w:rPr>
          <w:rtl w:val="0"/>
        </w:rPr>
      </w:r>
    </w:p>
    <w:p w:rsidR="00000000" w:rsidDel="00000000" w:rsidP="00000000" w:rsidRDefault="00000000" w:rsidRPr="00000000" w14:paraId="00000054">
      <w:pPr>
        <w:spacing w:line="360" w:lineRule="auto"/>
        <w:rPr>
          <w:rFonts w:ascii="Nunito Sans" w:cs="Nunito Sans" w:eastAsia="Nunito Sans" w:hAnsi="Nunito Sans"/>
          <w:b w:val="1"/>
        </w:rPr>
      </w:pPr>
      <w:r w:rsidDel="00000000" w:rsidR="00000000" w:rsidRPr="00000000">
        <w:rPr>
          <w:rFonts w:ascii="Nunito Sans" w:cs="Nunito Sans" w:eastAsia="Nunito Sans" w:hAnsi="Nunito Sans"/>
          <w:b w:val="1"/>
          <w:rtl w:val="0"/>
        </w:rPr>
        <w:t xml:space="preserve">Statement: 4 </w:t>
      </w:r>
    </w:p>
    <w:p w:rsidR="00000000" w:rsidDel="00000000" w:rsidP="00000000" w:rsidRDefault="00000000" w:rsidRPr="00000000" w14:paraId="00000055">
      <w:pPr>
        <w:numPr>
          <w:ilvl w:val="0"/>
          <w:numId w:val="5"/>
        </w:numPr>
        <w:spacing w:line="360" w:lineRule="auto"/>
        <w:ind w:left="720" w:hanging="360"/>
        <w:rPr>
          <w:rFonts w:ascii="Nunito Sans" w:cs="Nunito Sans" w:eastAsia="Nunito Sans" w:hAnsi="Nunito Sans"/>
          <w:b w:val="1"/>
          <w:u w:val="none"/>
        </w:rPr>
      </w:pPr>
      <w:r w:rsidDel="00000000" w:rsidR="00000000" w:rsidRPr="00000000">
        <w:rPr>
          <w:rFonts w:ascii="Nunito Sans" w:cs="Nunito Sans" w:eastAsia="Nunito Sans" w:hAnsi="Nunito Sans"/>
          <w:b w:val="1"/>
          <w:rtl w:val="0"/>
        </w:rPr>
        <w:t xml:space="preserve">TC1: Так, Довгошерстий, Так</w:t>
      </w:r>
    </w:p>
    <w:p w:rsidR="00000000" w:rsidDel="00000000" w:rsidP="00000000" w:rsidRDefault="00000000" w:rsidRPr="00000000" w14:paraId="00000056">
      <w:pPr>
        <w:numPr>
          <w:ilvl w:val="0"/>
          <w:numId w:val="5"/>
        </w:numPr>
        <w:spacing w:line="360" w:lineRule="auto"/>
        <w:ind w:left="720" w:hanging="360"/>
        <w:rPr>
          <w:rFonts w:ascii="Nunito Sans" w:cs="Nunito Sans" w:eastAsia="Nunito Sans" w:hAnsi="Nunito Sans"/>
          <w:b w:val="1"/>
        </w:rPr>
      </w:pPr>
      <w:r w:rsidDel="00000000" w:rsidR="00000000" w:rsidRPr="00000000">
        <w:rPr>
          <w:rFonts w:ascii="Nunito Sans" w:cs="Nunito Sans" w:eastAsia="Nunito Sans" w:hAnsi="Nunito Sans"/>
          <w:b w:val="1"/>
          <w:rtl w:val="0"/>
        </w:rPr>
        <w:t xml:space="preserve">TC2: Так, Довгошерстий, Ні</w:t>
      </w:r>
    </w:p>
    <w:p w:rsidR="00000000" w:rsidDel="00000000" w:rsidP="00000000" w:rsidRDefault="00000000" w:rsidRPr="00000000" w14:paraId="00000057">
      <w:pPr>
        <w:numPr>
          <w:ilvl w:val="0"/>
          <w:numId w:val="5"/>
        </w:numPr>
        <w:spacing w:line="360" w:lineRule="auto"/>
        <w:ind w:left="720" w:hanging="360"/>
        <w:rPr>
          <w:rFonts w:ascii="Nunito Sans" w:cs="Nunito Sans" w:eastAsia="Nunito Sans" w:hAnsi="Nunito Sans"/>
          <w:b w:val="1"/>
        </w:rPr>
      </w:pPr>
      <w:r w:rsidDel="00000000" w:rsidR="00000000" w:rsidRPr="00000000">
        <w:rPr>
          <w:rFonts w:ascii="Nunito Sans" w:cs="Nunito Sans" w:eastAsia="Nunito Sans" w:hAnsi="Nunito Sans"/>
          <w:b w:val="1"/>
          <w:rtl w:val="0"/>
        </w:rPr>
        <w:t xml:space="preserve">TC3: Так, Короткошерстий</w:t>
      </w:r>
    </w:p>
    <w:p w:rsidR="00000000" w:rsidDel="00000000" w:rsidP="00000000" w:rsidRDefault="00000000" w:rsidRPr="00000000" w14:paraId="00000058">
      <w:pPr>
        <w:numPr>
          <w:ilvl w:val="0"/>
          <w:numId w:val="5"/>
        </w:numPr>
        <w:spacing w:line="360" w:lineRule="auto"/>
        <w:ind w:left="720" w:hanging="360"/>
        <w:rPr>
          <w:rFonts w:ascii="Nunito Sans" w:cs="Nunito Sans" w:eastAsia="Nunito Sans" w:hAnsi="Nunito Sans"/>
          <w:b w:val="1"/>
        </w:rPr>
      </w:pPr>
      <w:r w:rsidDel="00000000" w:rsidR="00000000" w:rsidRPr="00000000">
        <w:rPr>
          <w:rFonts w:ascii="Nunito Sans" w:cs="Nunito Sans" w:eastAsia="Nunito Sans" w:hAnsi="Nunito Sans"/>
          <w:b w:val="1"/>
          <w:rtl w:val="0"/>
        </w:rPr>
        <w:t xml:space="preserve">TC4: Ні</w:t>
      </w:r>
    </w:p>
    <w:p w:rsidR="00000000" w:rsidDel="00000000" w:rsidP="00000000" w:rsidRDefault="00000000" w:rsidRPr="00000000" w14:paraId="00000059">
      <w:pPr>
        <w:spacing w:line="360" w:lineRule="auto"/>
        <w:rPr>
          <w:rFonts w:ascii="Nunito Sans" w:cs="Nunito Sans" w:eastAsia="Nunito Sans" w:hAnsi="Nunito Sans"/>
          <w:b w:val="1"/>
        </w:rPr>
      </w:pPr>
      <w:r w:rsidDel="00000000" w:rsidR="00000000" w:rsidRPr="00000000">
        <w:rPr>
          <w:rFonts w:ascii="Nunito Sans" w:cs="Nunito Sans" w:eastAsia="Nunito Sans" w:hAnsi="Nunito Sans"/>
          <w:b w:val="1"/>
          <w:rtl w:val="0"/>
        </w:rPr>
        <w:t xml:space="preserve">Decision: 4</w:t>
      </w:r>
    </w:p>
    <w:p w:rsidR="00000000" w:rsidDel="00000000" w:rsidP="00000000" w:rsidRDefault="00000000" w:rsidRPr="00000000" w14:paraId="0000005A">
      <w:pPr>
        <w:numPr>
          <w:ilvl w:val="0"/>
          <w:numId w:val="5"/>
        </w:numPr>
        <w:spacing w:line="360" w:lineRule="auto"/>
        <w:ind w:left="720" w:hanging="360"/>
        <w:rPr>
          <w:rFonts w:ascii="Nunito Sans" w:cs="Nunito Sans" w:eastAsia="Nunito Sans" w:hAnsi="Nunito Sans"/>
          <w:b w:val="1"/>
        </w:rPr>
      </w:pPr>
      <w:r w:rsidDel="00000000" w:rsidR="00000000" w:rsidRPr="00000000">
        <w:rPr>
          <w:rFonts w:ascii="Nunito Sans" w:cs="Nunito Sans" w:eastAsia="Nunito Sans" w:hAnsi="Nunito Sans"/>
          <w:b w:val="1"/>
          <w:rtl w:val="0"/>
        </w:rPr>
        <w:t xml:space="preserve">TC1: Так, Довгошерстий, Так</w:t>
      </w:r>
    </w:p>
    <w:p w:rsidR="00000000" w:rsidDel="00000000" w:rsidP="00000000" w:rsidRDefault="00000000" w:rsidRPr="00000000" w14:paraId="0000005B">
      <w:pPr>
        <w:numPr>
          <w:ilvl w:val="0"/>
          <w:numId w:val="5"/>
        </w:numPr>
        <w:spacing w:line="360" w:lineRule="auto"/>
        <w:ind w:left="720" w:hanging="360"/>
        <w:rPr>
          <w:rFonts w:ascii="Nunito Sans" w:cs="Nunito Sans" w:eastAsia="Nunito Sans" w:hAnsi="Nunito Sans"/>
          <w:b w:val="1"/>
        </w:rPr>
      </w:pPr>
      <w:r w:rsidDel="00000000" w:rsidR="00000000" w:rsidRPr="00000000">
        <w:rPr>
          <w:rFonts w:ascii="Nunito Sans" w:cs="Nunito Sans" w:eastAsia="Nunito Sans" w:hAnsi="Nunito Sans"/>
          <w:b w:val="1"/>
          <w:rtl w:val="0"/>
        </w:rPr>
        <w:t xml:space="preserve">TC2: Так, Довгошерстий, Ні</w:t>
      </w:r>
    </w:p>
    <w:p w:rsidR="00000000" w:rsidDel="00000000" w:rsidP="00000000" w:rsidRDefault="00000000" w:rsidRPr="00000000" w14:paraId="0000005C">
      <w:pPr>
        <w:numPr>
          <w:ilvl w:val="0"/>
          <w:numId w:val="5"/>
        </w:numPr>
        <w:spacing w:line="360" w:lineRule="auto"/>
        <w:ind w:left="720" w:hanging="360"/>
        <w:rPr>
          <w:rFonts w:ascii="Nunito Sans" w:cs="Nunito Sans" w:eastAsia="Nunito Sans" w:hAnsi="Nunito Sans"/>
          <w:b w:val="1"/>
        </w:rPr>
      </w:pPr>
      <w:r w:rsidDel="00000000" w:rsidR="00000000" w:rsidRPr="00000000">
        <w:rPr>
          <w:rFonts w:ascii="Nunito Sans" w:cs="Nunito Sans" w:eastAsia="Nunito Sans" w:hAnsi="Nunito Sans"/>
          <w:b w:val="1"/>
          <w:rtl w:val="0"/>
        </w:rPr>
        <w:t xml:space="preserve">TC3: Так, Короткошерстий</w:t>
      </w:r>
    </w:p>
    <w:p w:rsidR="00000000" w:rsidDel="00000000" w:rsidP="00000000" w:rsidRDefault="00000000" w:rsidRPr="00000000" w14:paraId="0000005D">
      <w:pPr>
        <w:numPr>
          <w:ilvl w:val="0"/>
          <w:numId w:val="5"/>
        </w:numPr>
        <w:spacing w:line="360" w:lineRule="auto"/>
        <w:ind w:left="720" w:hanging="360"/>
        <w:rPr>
          <w:rFonts w:ascii="Nunito Sans" w:cs="Nunito Sans" w:eastAsia="Nunito Sans" w:hAnsi="Nunito Sans"/>
          <w:b w:val="1"/>
        </w:rPr>
      </w:pPr>
      <w:r w:rsidDel="00000000" w:rsidR="00000000" w:rsidRPr="00000000">
        <w:rPr>
          <w:rFonts w:ascii="Nunito Sans" w:cs="Nunito Sans" w:eastAsia="Nunito Sans" w:hAnsi="Nunito Sans"/>
          <w:b w:val="1"/>
          <w:rtl w:val="0"/>
        </w:rPr>
        <w:t xml:space="preserve">TC4: Ні</w:t>
      </w:r>
    </w:p>
    <w:p w:rsidR="00000000" w:rsidDel="00000000" w:rsidP="00000000" w:rsidRDefault="00000000" w:rsidRPr="00000000" w14:paraId="0000005E">
      <w:pPr>
        <w:spacing w:line="360" w:lineRule="auto"/>
        <w:rPr>
          <w:rFonts w:ascii="Nunito Sans" w:cs="Nunito Sans" w:eastAsia="Nunito Sans" w:hAnsi="Nunito Sans"/>
          <w:b w:val="1"/>
        </w:rPr>
      </w:pPr>
      <w:r w:rsidDel="00000000" w:rsidR="00000000" w:rsidRPr="00000000">
        <w:rPr>
          <w:rFonts w:ascii="Nunito Sans" w:cs="Nunito Sans" w:eastAsia="Nunito Sans" w:hAnsi="Nunito Sans"/>
          <w:b w:val="1"/>
          <w:rtl w:val="0"/>
        </w:rPr>
        <w:t xml:space="preserve">Condition: 4</w:t>
      </w:r>
    </w:p>
    <w:p w:rsidR="00000000" w:rsidDel="00000000" w:rsidP="00000000" w:rsidRDefault="00000000" w:rsidRPr="00000000" w14:paraId="0000005F">
      <w:pPr>
        <w:numPr>
          <w:ilvl w:val="0"/>
          <w:numId w:val="5"/>
        </w:numPr>
        <w:spacing w:line="360" w:lineRule="auto"/>
        <w:ind w:left="720" w:hanging="360"/>
        <w:rPr>
          <w:rFonts w:ascii="Nunito Sans" w:cs="Nunito Sans" w:eastAsia="Nunito Sans" w:hAnsi="Nunito Sans"/>
          <w:b w:val="1"/>
        </w:rPr>
      </w:pPr>
      <w:r w:rsidDel="00000000" w:rsidR="00000000" w:rsidRPr="00000000">
        <w:rPr>
          <w:rFonts w:ascii="Nunito Sans" w:cs="Nunito Sans" w:eastAsia="Nunito Sans" w:hAnsi="Nunito Sans"/>
          <w:b w:val="1"/>
          <w:rtl w:val="0"/>
        </w:rPr>
        <w:t xml:space="preserve">TC1: Так, Довгошерстий, Так</w:t>
      </w:r>
    </w:p>
    <w:p w:rsidR="00000000" w:rsidDel="00000000" w:rsidP="00000000" w:rsidRDefault="00000000" w:rsidRPr="00000000" w14:paraId="00000060">
      <w:pPr>
        <w:numPr>
          <w:ilvl w:val="0"/>
          <w:numId w:val="5"/>
        </w:numPr>
        <w:spacing w:line="360" w:lineRule="auto"/>
        <w:ind w:left="720" w:hanging="360"/>
        <w:rPr>
          <w:rFonts w:ascii="Nunito Sans" w:cs="Nunito Sans" w:eastAsia="Nunito Sans" w:hAnsi="Nunito Sans"/>
          <w:b w:val="1"/>
        </w:rPr>
      </w:pPr>
      <w:r w:rsidDel="00000000" w:rsidR="00000000" w:rsidRPr="00000000">
        <w:rPr>
          <w:rFonts w:ascii="Nunito Sans" w:cs="Nunito Sans" w:eastAsia="Nunito Sans" w:hAnsi="Nunito Sans"/>
          <w:b w:val="1"/>
          <w:rtl w:val="0"/>
        </w:rPr>
        <w:t xml:space="preserve">TC2: Так, Довгошерстий, Ні</w:t>
      </w:r>
    </w:p>
    <w:p w:rsidR="00000000" w:rsidDel="00000000" w:rsidP="00000000" w:rsidRDefault="00000000" w:rsidRPr="00000000" w14:paraId="00000061">
      <w:pPr>
        <w:numPr>
          <w:ilvl w:val="0"/>
          <w:numId w:val="5"/>
        </w:numPr>
        <w:spacing w:line="360" w:lineRule="auto"/>
        <w:ind w:left="720" w:hanging="360"/>
        <w:rPr>
          <w:rFonts w:ascii="Nunito Sans" w:cs="Nunito Sans" w:eastAsia="Nunito Sans" w:hAnsi="Nunito Sans"/>
          <w:b w:val="1"/>
        </w:rPr>
      </w:pPr>
      <w:r w:rsidDel="00000000" w:rsidR="00000000" w:rsidRPr="00000000">
        <w:rPr>
          <w:rFonts w:ascii="Nunito Sans" w:cs="Nunito Sans" w:eastAsia="Nunito Sans" w:hAnsi="Nunito Sans"/>
          <w:b w:val="1"/>
          <w:rtl w:val="0"/>
        </w:rPr>
        <w:t xml:space="preserve">TC3: Так, Короткошерстий</w:t>
      </w:r>
    </w:p>
    <w:p w:rsidR="00000000" w:rsidDel="00000000" w:rsidP="00000000" w:rsidRDefault="00000000" w:rsidRPr="00000000" w14:paraId="00000062">
      <w:pPr>
        <w:numPr>
          <w:ilvl w:val="0"/>
          <w:numId w:val="5"/>
        </w:numPr>
        <w:spacing w:line="360" w:lineRule="auto"/>
        <w:ind w:left="720" w:hanging="360"/>
        <w:rPr>
          <w:rFonts w:ascii="Nunito Sans" w:cs="Nunito Sans" w:eastAsia="Nunito Sans" w:hAnsi="Nunito Sans"/>
          <w:b w:val="1"/>
        </w:rPr>
      </w:pPr>
      <w:r w:rsidDel="00000000" w:rsidR="00000000" w:rsidRPr="00000000">
        <w:rPr>
          <w:rFonts w:ascii="Nunito Sans" w:cs="Nunito Sans" w:eastAsia="Nunito Sans" w:hAnsi="Nunito Sans"/>
          <w:b w:val="1"/>
          <w:rtl w:val="0"/>
        </w:rPr>
        <w:t xml:space="preserve">TC4: Ні</w:t>
      </w: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spacing w:line="276" w:lineRule="auto"/>
      <w:jc w:val="right"/>
      <w:rPr/>
    </w:pPr>
    <w:r w:rsidDel="00000000" w:rsidR="00000000" w:rsidRPr="00000000">
      <w:rPr/>
      <w:drawing>
        <wp:inline distB="114300" distT="114300" distL="114300" distR="114300">
          <wp:extent cx="1176338" cy="476368"/>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76338" cy="47636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figma.com/figjam/" TargetMode="External"/><Relationship Id="rId8" Type="http://schemas.openxmlformats.org/officeDocument/2006/relationships/hyperlink" Target="https://miro.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Sans-regular.ttf"/><Relationship Id="rId2" Type="http://schemas.openxmlformats.org/officeDocument/2006/relationships/font" Target="fonts/NunitoSans-bold.ttf"/><Relationship Id="rId3" Type="http://schemas.openxmlformats.org/officeDocument/2006/relationships/font" Target="fonts/NunitoSans-italic.ttf"/><Relationship Id="rId4" Type="http://schemas.openxmlformats.org/officeDocument/2006/relationships/font" Target="fonts/Nuni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