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33070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C2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2021-08-31T14:31:52Z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