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A91" w:rsidRDefault="00041535">
      <w:pPr>
        <w:jc w:val="center"/>
        <w:rPr>
          <w:b/>
          <w:sz w:val="32"/>
        </w:rPr>
      </w:pPr>
      <w:proofErr w:type="spellStart"/>
      <w:r>
        <w:rPr>
          <w:b/>
          <w:sz w:val="32"/>
        </w:rPr>
        <w:t>ConvImgCpc</w:t>
      </w:r>
      <w:proofErr w:type="spellEnd"/>
    </w:p>
    <w:p w:rsidR="00130A91" w:rsidRDefault="00130A91"/>
    <w:p w:rsidR="00130A91" w:rsidRDefault="00130A91"/>
    <w:p w:rsidR="00130A91" w:rsidRDefault="00130A91"/>
    <w:p w:rsidR="00130A91" w:rsidRDefault="00CB646D">
      <w:pPr>
        <w:jc w:val="center"/>
      </w:pPr>
      <w:r>
        <w:t>Document d’utilisation</w:t>
      </w:r>
    </w:p>
    <w:p w:rsidR="00130A91" w:rsidRDefault="00130A91"/>
    <w:p w:rsidR="00130A91" w:rsidRDefault="00130A91"/>
    <w:p w:rsidR="00130A91" w:rsidRDefault="00130A91"/>
    <w:sdt>
      <w:sdtPr>
        <w:rPr>
          <w:rFonts w:asciiTheme="minorHAnsi" w:eastAsiaTheme="minorHAnsi" w:hAnsiTheme="minorHAnsi" w:cstheme="minorBidi"/>
          <w:b w:val="0"/>
          <w:bCs w:val="0"/>
          <w:color w:val="auto"/>
          <w:sz w:val="22"/>
          <w:szCs w:val="22"/>
        </w:rPr>
        <w:id w:val="773348594"/>
        <w:docPartObj>
          <w:docPartGallery w:val="Table of Contents"/>
          <w:docPartUnique/>
        </w:docPartObj>
      </w:sdtPr>
      <w:sdtEndPr/>
      <w:sdtContent>
        <w:bookmarkStart w:id="0" w:name="_Toc65239538" w:displacedByCustomXml="prev"/>
        <w:p w:rsidR="00130A91" w:rsidRDefault="00041535">
          <w:pPr>
            <w:pStyle w:val="En-ttedetabledesmatires"/>
            <w:jc w:val="center"/>
          </w:pPr>
          <w:r>
            <w:br w:type="page"/>
          </w:r>
          <w:r>
            <w:lastRenderedPageBreak/>
            <w:t>Sommaire</w:t>
          </w:r>
          <w:bookmarkEnd w:id="0"/>
        </w:p>
        <w:p w:rsidR="0066143C" w:rsidRDefault="00117094">
          <w:pPr>
            <w:pStyle w:val="TM1"/>
            <w:tabs>
              <w:tab w:val="right" w:leader="dot" w:pos="9736"/>
            </w:tabs>
            <w:rPr>
              <w:rFonts w:eastAsiaTheme="minorEastAsia"/>
              <w:noProof/>
              <w:lang w:eastAsia="fr-FR"/>
            </w:rPr>
          </w:pPr>
          <w:r>
            <w:fldChar w:fldCharType="begin"/>
          </w:r>
          <w:r w:rsidR="00041535">
            <w:rPr>
              <w:rStyle w:val="Sautdindex"/>
              <w:webHidden/>
            </w:rPr>
            <w:instrText>TOC \z \o "1-3" \u \h</w:instrText>
          </w:r>
          <w:r>
            <w:rPr>
              <w:rStyle w:val="Sautdindex"/>
            </w:rPr>
            <w:fldChar w:fldCharType="separate"/>
          </w:r>
          <w:hyperlink w:anchor="_Toc65239538" w:history="1">
            <w:r w:rsidR="0066143C" w:rsidRPr="00311FE1">
              <w:rPr>
                <w:rStyle w:val="Lienhypertexte"/>
                <w:noProof/>
              </w:rPr>
              <w:t>Sommaire</w:t>
            </w:r>
            <w:r w:rsidR="0066143C">
              <w:rPr>
                <w:noProof/>
                <w:webHidden/>
              </w:rPr>
              <w:tab/>
            </w:r>
            <w:r w:rsidR="0066143C">
              <w:rPr>
                <w:noProof/>
                <w:webHidden/>
              </w:rPr>
              <w:fldChar w:fldCharType="begin"/>
            </w:r>
            <w:r w:rsidR="0066143C">
              <w:rPr>
                <w:noProof/>
                <w:webHidden/>
              </w:rPr>
              <w:instrText xml:space="preserve"> PAGEREF _Toc65239538 \h </w:instrText>
            </w:r>
            <w:r w:rsidR="0066143C">
              <w:rPr>
                <w:noProof/>
                <w:webHidden/>
              </w:rPr>
            </w:r>
            <w:r w:rsidR="0066143C">
              <w:rPr>
                <w:noProof/>
                <w:webHidden/>
              </w:rPr>
              <w:fldChar w:fldCharType="separate"/>
            </w:r>
            <w:r w:rsidR="0066143C">
              <w:rPr>
                <w:noProof/>
                <w:webHidden/>
              </w:rPr>
              <w:t>2</w:t>
            </w:r>
            <w:r w:rsidR="0066143C">
              <w:rPr>
                <w:noProof/>
                <w:webHidden/>
              </w:rPr>
              <w:fldChar w:fldCharType="end"/>
            </w:r>
          </w:hyperlink>
        </w:p>
        <w:p w:rsidR="0066143C" w:rsidRDefault="00D87545">
          <w:pPr>
            <w:pStyle w:val="TM1"/>
            <w:tabs>
              <w:tab w:val="right" w:leader="dot" w:pos="9736"/>
            </w:tabs>
            <w:rPr>
              <w:rFonts w:eastAsiaTheme="minorEastAsia"/>
              <w:noProof/>
              <w:lang w:eastAsia="fr-FR"/>
            </w:rPr>
          </w:pPr>
          <w:hyperlink w:anchor="_Toc65239539" w:history="1">
            <w:r w:rsidR="0066143C" w:rsidRPr="00311FE1">
              <w:rPr>
                <w:rStyle w:val="Lienhypertexte"/>
                <w:noProof/>
              </w:rPr>
              <w:t>Interface générale</w:t>
            </w:r>
            <w:r w:rsidR="0066143C">
              <w:rPr>
                <w:noProof/>
                <w:webHidden/>
              </w:rPr>
              <w:tab/>
            </w:r>
            <w:r w:rsidR="0066143C">
              <w:rPr>
                <w:noProof/>
                <w:webHidden/>
              </w:rPr>
              <w:fldChar w:fldCharType="begin"/>
            </w:r>
            <w:r w:rsidR="0066143C">
              <w:rPr>
                <w:noProof/>
                <w:webHidden/>
              </w:rPr>
              <w:instrText xml:space="preserve"> PAGEREF _Toc65239539 \h </w:instrText>
            </w:r>
            <w:r w:rsidR="0066143C">
              <w:rPr>
                <w:noProof/>
                <w:webHidden/>
              </w:rPr>
            </w:r>
            <w:r w:rsidR="0066143C">
              <w:rPr>
                <w:noProof/>
                <w:webHidden/>
              </w:rPr>
              <w:fldChar w:fldCharType="separate"/>
            </w:r>
            <w:r w:rsidR="0066143C">
              <w:rPr>
                <w:noProof/>
                <w:webHidden/>
              </w:rPr>
              <w:t>5</w:t>
            </w:r>
            <w:r w:rsidR="0066143C">
              <w:rPr>
                <w:noProof/>
                <w:webHidden/>
              </w:rPr>
              <w:fldChar w:fldCharType="end"/>
            </w:r>
          </w:hyperlink>
        </w:p>
        <w:p w:rsidR="0066143C" w:rsidRDefault="00D87545">
          <w:pPr>
            <w:pStyle w:val="TM2"/>
            <w:tabs>
              <w:tab w:val="right" w:leader="dot" w:pos="9736"/>
            </w:tabs>
            <w:rPr>
              <w:rFonts w:eastAsiaTheme="minorEastAsia"/>
              <w:noProof/>
              <w:lang w:eastAsia="fr-FR"/>
            </w:rPr>
          </w:pPr>
          <w:hyperlink w:anchor="_Toc65239540" w:history="1">
            <w:r w:rsidR="0066143C" w:rsidRPr="00311FE1">
              <w:rPr>
                <w:rStyle w:val="Lienhypertexte"/>
                <w:noProof/>
              </w:rPr>
              <w:t>Gestion des fichiers</w:t>
            </w:r>
            <w:r w:rsidR="0066143C">
              <w:rPr>
                <w:noProof/>
                <w:webHidden/>
              </w:rPr>
              <w:tab/>
            </w:r>
            <w:r w:rsidR="0066143C">
              <w:rPr>
                <w:noProof/>
                <w:webHidden/>
              </w:rPr>
              <w:fldChar w:fldCharType="begin"/>
            </w:r>
            <w:r w:rsidR="0066143C">
              <w:rPr>
                <w:noProof/>
                <w:webHidden/>
              </w:rPr>
              <w:instrText xml:space="preserve"> PAGEREF _Toc65239540 \h </w:instrText>
            </w:r>
            <w:r w:rsidR="0066143C">
              <w:rPr>
                <w:noProof/>
                <w:webHidden/>
              </w:rPr>
            </w:r>
            <w:r w:rsidR="0066143C">
              <w:rPr>
                <w:noProof/>
                <w:webHidden/>
              </w:rPr>
              <w:fldChar w:fldCharType="separate"/>
            </w:r>
            <w:r w:rsidR="0066143C">
              <w:rPr>
                <w:noProof/>
                <w:webHidden/>
              </w:rPr>
              <w:t>6</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41" w:history="1">
            <w:r w:rsidR="0066143C" w:rsidRPr="00311FE1">
              <w:rPr>
                <w:rStyle w:val="Lienhypertexte"/>
                <w:noProof/>
              </w:rPr>
              <w:t>Bouton « Lecture » :</w:t>
            </w:r>
            <w:r w:rsidR="0066143C">
              <w:rPr>
                <w:noProof/>
                <w:webHidden/>
              </w:rPr>
              <w:tab/>
            </w:r>
            <w:r w:rsidR="0066143C">
              <w:rPr>
                <w:noProof/>
                <w:webHidden/>
              </w:rPr>
              <w:fldChar w:fldCharType="begin"/>
            </w:r>
            <w:r w:rsidR="0066143C">
              <w:rPr>
                <w:noProof/>
                <w:webHidden/>
              </w:rPr>
              <w:instrText xml:space="preserve"> PAGEREF _Toc65239541 \h </w:instrText>
            </w:r>
            <w:r w:rsidR="0066143C">
              <w:rPr>
                <w:noProof/>
                <w:webHidden/>
              </w:rPr>
            </w:r>
            <w:r w:rsidR="0066143C">
              <w:rPr>
                <w:noProof/>
                <w:webHidden/>
              </w:rPr>
              <w:fldChar w:fldCharType="separate"/>
            </w:r>
            <w:r w:rsidR="0066143C">
              <w:rPr>
                <w:noProof/>
                <w:webHidden/>
              </w:rPr>
              <w:t>6</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42" w:history="1">
            <w:r w:rsidR="0066143C" w:rsidRPr="00311FE1">
              <w:rPr>
                <w:rStyle w:val="Lienhypertexte"/>
                <w:noProof/>
              </w:rPr>
              <w:t>Bouton « Création »</w:t>
            </w:r>
            <w:r w:rsidR="0066143C">
              <w:rPr>
                <w:noProof/>
                <w:webHidden/>
              </w:rPr>
              <w:tab/>
            </w:r>
            <w:r w:rsidR="0066143C">
              <w:rPr>
                <w:noProof/>
                <w:webHidden/>
              </w:rPr>
              <w:fldChar w:fldCharType="begin"/>
            </w:r>
            <w:r w:rsidR="0066143C">
              <w:rPr>
                <w:noProof/>
                <w:webHidden/>
              </w:rPr>
              <w:instrText xml:space="preserve"> PAGEREF _Toc65239542 \h </w:instrText>
            </w:r>
            <w:r w:rsidR="0066143C">
              <w:rPr>
                <w:noProof/>
                <w:webHidden/>
              </w:rPr>
            </w:r>
            <w:r w:rsidR="0066143C">
              <w:rPr>
                <w:noProof/>
                <w:webHidden/>
              </w:rPr>
              <w:fldChar w:fldCharType="separate"/>
            </w:r>
            <w:r w:rsidR="0066143C">
              <w:rPr>
                <w:noProof/>
                <w:webHidden/>
              </w:rPr>
              <w:t>6</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43" w:history="1">
            <w:r w:rsidR="0066143C" w:rsidRPr="00311FE1">
              <w:rPr>
                <w:rStyle w:val="Lienhypertexte"/>
                <w:noProof/>
              </w:rPr>
              <w:t>Bouton « Import »</w:t>
            </w:r>
            <w:r w:rsidR="0066143C">
              <w:rPr>
                <w:noProof/>
                <w:webHidden/>
              </w:rPr>
              <w:tab/>
            </w:r>
            <w:r w:rsidR="0066143C">
              <w:rPr>
                <w:noProof/>
                <w:webHidden/>
              </w:rPr>
              <w:fldChar w:fldCharType="begin"/>
            </w:r>
            <w:r w:rsidR="0066143C">
              <w:rPr>
                <w:noProof/>
                <w:webHidden/>
              </w:rPr>
              <w:instrText xml:space="preserve"> PAGEREF _Toc65239543 \h </w:instrText>
            </w:r>
            <w:r w:rsidR="0066143C">
              <w:rPr>
                <w:noProof/>
                <w:webHidden/>
              </w:rPr>
            </w:r>
            <w:r w:rsidR="0066143C">
              <w:rPr>
                <w:noProof/>
                <w:webHidden/>
              </w:rPr>
              <w:fldChar w:fldCharType="separate"/>
            </w:r>
            <w:r w:rsidR="0066143C">
              <w:rPr>
                <w:noProof/>
                <w:webHidden/>
              </w:rPr>
              <w:t>7</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44" w:history="1">
            <w:r w:rsidR="0066143C" w:rsidRPr="00311FE1">
              <w:rPr>
                <w:rStyle w:val="Lienhypertexte"/>
                <w:noProof/>
              </w:rPr>
              <w:t>Bouton « Conversion »</w:t>
            </w:r>
            <w:r w:rsidR="0066143C">
              <w:rPr>
                <w:noProof/>
                <w:webHidden/>
              </w:rPr>
              <w:tab/>
            </w:r>
            <w:r w:rsidR="0066143C">
              <w:rPr>
                <w:noProof/>
                <w:webHidden/>
              </w:rPr>
              <w:fldChar w:fldCharType="begin"/>
            </w:r>
            <w:r w:rsidR="0066143C">
              <w:rPr>
                <w:noProof/>
                <w:webHidden/>
              </w:rPr>
              <w:instrText xml:space="preserve"> PAGEREF _Toc65239544 \h </w:instrText>
            </w:r>
            <w:r w:rsidR="0066143C">
              <w:rPr>
                <w:noProof/>
                <w:webHidden/>
              </w:rPr>
            </w:r>
            <w:r w:rsidR="0066143C">
              <w:rPr>
                <w:noProof/>
                <w:webHidden/>
              </w:rPr>
              <w:fldChar w:fldCharType="separate"/>
            </w:r>
            <w:r w:rsidR="0066143C">
              <w:rPr>
                <w:noProof/>
                <w:webHidden/>
              </w:rPr>
              <w:t>7</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45" w:history="1">
            <w:r w:rsidR="0066143C" w:rsidRPr="00311FE1">
              <w:rPr>
                <w:rStyle w:val="Lienhypertexte"/>
                <w:noProof/>
              </w:rPr>
              <w:t>Case à cocher « Recalculer Automatiquement »</w:t>
            </w:r>
            <w:r w:rsidR="0066143C">
              <w:rPr>
                <w:noProof/>
                <w:webHidden/>
              </w:rPr>
              <w:tab/>
            </w:r>
            <w:r w:rsidR="0066143C">
              <w:rPr>
                <w:noProof/>
                <w:webHidden/>
              </w:rPr>
              <w:fldChar w:fldCharType="begin"/>
            </w:r>
            <w:r w:rsidR="0066143C">
              <w:rPr>
                <w:noProof/>
                <w:webHidden/>
              </w:rPr>
              <w:instrText xml:space="preserve"> PAGEREF _Toc65239545 \h </w:instrText>
            </w:r>
            <w:r w:rsidR="0066143C">
              <w:rPr>
                <w:noProof/>
                <w:webHidden/>
              </w:rPr>
            </w:r>
            <w:r w:rsidR="0066143C">
              <w:rPr>
                <w:noProof/>
                <w:webHidden/>
              </w:rPr>
              <w:fldChar w:fldCharType="separate"/>
            </w:r>
            <w:r w:rsidR="0066143C">
              <w:rPr>
                <w:noProof/>
                <w:webHidden/>
              </w:rPr>
              <w:t>7</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46" w:history="1">
            <w:r w:rsidR="0066143C" w:rsidRPr="00311FE1">
              <w:rPr>
                <w:rStyle w:val="Lienhypertexte"/>
                <w:noProof/>
              </w:rPr>
              <w:t>Bouton « Enregistrement »</w:t>
            </w:r>
            <w:r w:rsidR="0066143C">
              <w:rPr>
                <w:noProof/>
                <w:webHidden/>
              </w:rPr>
              <w:tab/>
            </w:r>
            <w:r w:rsidR="0066143C">
              <w:rPr>
                <w:noProof/>
                <w:webHidden/>
              </w:rPr>
              <w:fldChar w:fldCharType="begin"/>
            </w:r>
            <w:r w:rsidR="0066143C">
              <w:rPr>
                <w:noProof/>
                <w:webHidden/>
              </w:rPr>
              <w:instrText xml:space="preserve"> PAGEREF _Toc65239546 \h </w:instrText>
            </w:r>
            <w:r w:rsidR="0066143C">
              <w:rPr>
                <w:noProof/>
                <w:webHidden/>
              </w:rPr>
            </w:r>
            <w:r w:rsidR="0066143C">
              <w:rPr>
                <w:noProof/>
                <w:webHidden/>
              </w:rPr>
              <w:fldChar w:fldCharType="separate"/>
            </w:r>
            <w:r w:rsidR="0066143C">
              <w:rPr>
                <w:noProof/>
                <w:webHidden/>
              </w:rPr>
              <w:t>7</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47" w:history="1">
            <w:r w:rsidR="0066143C" w:rsidRPr="00311FE1">
              <w:rPr>
                <w:rStyle w:val="Lienhypertexte"/>
                <w:noProof/>
              </w:rPr>
              <w:t>Case à cocher « Inclure  le code d’affichage dans l’image»</w:t>
            </w:r>
            <w:r w:rsidR="0066143C">
              <w:rPr>
                <w:noProof/>
                <w:webHidden/>
              </w:rPr>
              <w:tab/>
            </w:r>
            <w:r w:rsidR="0066143C">
              <w:rPr>
                <w:noProof/>
                <w:webHidden/>
              </w:rPr>
              <w:fldChar w:fldCharType="begin"/>
            </w:r>
            <w:r w:rsidR="0066143C">
              <w:rPr>
                <w:noProof/>
                <w:webHidden/>
              </w:rPr>
              <w:instrText xml:space="preserve"> PAGEREF _Toc65239547 \h </w:instrText>
            </w:r>
            <w:r w:rsidR="0066143C">
              <w:rPr>
                <w:noProof/>
                <w:webHidden/>
              </w:rPr>
            </w:r>
            <w:r w:rsidR="0066143C">
              <w:rPr>
                <w:noProof/>
                <w:webHidden/>
              </w:rPr>
              <w:fldChar w:fldCharType="separate"/>
            </w:r>
            <w:r w:rsidR="0066143C">
              <w:rPr>
                <w:noProof/>
                <w:webHidden/>
              </w:rPr>
              <w:t>8</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48" w:history="1">
            <w:r w:rsidR="0066143C" w:rsidRPr="00311FE1">
              <w:rPr>
                <w:rStyle w:val="Lienhypertexte"/>
                <w:noProof/>
              </w:rPr>
              <w:t>Case à cocher « Inclure  la palette dans l’image»</w:t>
            </w:r>
            <w:r w:rsidR="0066143C">
              <w:rPr>
                <w:noProof/>
                <w:webHidden/>
              </w:rPr>
              <w:tab/>
            </w:r>
            <w:r w:rsidR="0066143C">
              <w:rPr>
                <w:noProof/>
                <w:webHidden/>
              </w:rPr>
              <w:fldChar w:fldCharType="begin"/>
            </w:r>
            <w:r w:rsidR="0066143C">
              <w:rPr>
                <w:noProof/>
                <w:webHidden/>
              </w:rPr>
              <w:instrText xml:space="preserve"> PAGEREF _Toc65239548 \h </w:instrText>
            </w:r>
            <w:r w:rsidR="0066143C">
              <w:rPr>
                <w:noProof/>
                <w:webHidden/>
              </w:rPr>
            </w:r>
            <w:r w:rsidR="0066143C">
              <w:rPr>
                <w:noProof/>
                <w:webHidden/>
              </w:rPr>
              <w:fldChar w:fldCharType="separate"/>
            </w:r>
            <w:r w:rsidR="0066143C">
              <w:rPr>
                <w:noProof/>
                <w:webHidden/>
              </w:rPr>
              <w:t>8</w:t>
            </w:r>
            <w:r w:rsidR="0066143C">
              <w:rPr>
                <w:noProof/>
                <w:webHidden/>
              </w:rPr>
              <w:fldChar w:fldCharType="end"/>
            </w:r>
          </w:hyperlink>
        </w:p>
        <w:p w:rsidR="0066143C" w:rsidRDefault="00D87545">
          <w:pPr>
            <w:pStyle w:val="TM2"/>
            <w:tabs>
              <w:tab w:val="right" w:leader="dot" w:pos="9736"/>
            </w:tabs>
            <w:rPr>
              <w:rFonts w:eastAsiaTheme="minorEastAsia"/>
              <w:noProof/>
              <w:lang w:eastAsia="fr-FR"/>
            </w:rPr>
          </w:pPr>
          <w:hyperlink w:anchor="_Toc65239549" w:history="1">
            <w:r w:rsidR="0066143C" w:rsidRPr="00311FE1">
              <w:rPr>
                <w:rStyle w:val="Lienhypertexte"/>
                <w:noProof/>
              </w:rPr>
              <w:t>Partie « Résolution CPC »</w:t>
            </w:r>
            <w:r w:rsidR="0066143C">
              <w:rPr>
                <w:noProof/>
                <w:webHidden/>
              </w:rPr>
              <w:tab/>
            </w:r>
            <w:r w:rsidR="0066143C">
              <w:rPr>
                <w:noProof/>
                <w:webHidden/>
              </w:rPr>
              <w:fldChar w:fldCharType="begin"/>
            </w:r>
            <w:r w:rsidR="0066143C">
              <w:rPr>
                <w:noProof/>
                <w:webHidden/>
              </w:rPr>
              <w:instrText xml:space="preserve"> PAGEREF _Toc65239549 \h </w:instrText>
            </w:r>
            <w:r w:rsidR="0066143C">
              <w:rPr>
                <w:noProof/>
                <w:webHidden/>
              </w:rPr>
            </w:r>
            <w:r w:rsidR="0066143C">
              <w:rPr>
                <w:noProof/>
                <w:webHidden/>
              </w:rPr>
              <w:fldChar w:fldCharType="separate"/>
            </w:r>
            <w:r w:rsidR="0066143C">
              <w:rPr>
                <w:noProof/>
                <w:webHidden/>
              </w:rPr>
              <w:t>8</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50" w:history="1">
            <w:r w:rsidR="0066143C" w:rsidRPr="00311FE1">
              <w:rPr>
                <w:rStyle w:val="Lienhypertexte"/>
                <w:noProof/>
              </w:rPr>
              <w:t>Champ « Nb Colonnes »</w:t>
            </w:r>
            <w:r w:rsidR="0066143C">
              <w:rPr>
                <w:noProof/>
                <w:webHidden/>
              </w:rPr>
              <w:tab/>
            </w:r>
            <w:r w:rsidR="0066143C">
              <w:rPr>
                <w:noProof/>
                <w:webHidden/>
              </w:rPr>
              <w:fldChar w:fldCharType="begin"/>
            </w:r>
            <w:r w:rsidR="0066143C">
              <w:rPr>
                <w:noProof/>
                <w:webHidden/>
              </w:rPr>
              <w:instrText xml:space="preserve"> PAGEREF _Toc65239550 \h </w:instrText>
            </w:r>
            <w:r w:rsidR="0066143C">
              <w:rPr>
                <w:noProof/>
                <w:webHidden/>
              </w:rPr>
            </w:r>
            <w:r w:rsidR="0066143C">
              <w:rPr>
                <w:noProof/>
                <w:webHidden/>
              </w:rPr>
              <w:fldChar w:fldCharType="separate"/>
            </w:r>
            <w:r w:rsidR="0066143C">
              <w:rPr>
                <w:noProof/>
                <w:webHidden/>
              </w:rPr>
              <w:t>8</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51" w:history="1">
            <w:r w:rsidR="0066143C" w:rsidRPr="00311FE1">
              <w:rPr>
                <w:rStyle w:val="Lienhypertexte"/>
                <w:noProof/>
              </w:rPr>
              <w:t>Champ « Nb Lignes »</w:t>
            </w:r>
            <w:r w:rsidR="0066143C">
              <w:rPr>
                <w:noProof/>
                <w:webHidden/>
              </w:rPr>
              <w:tab/>
            </w:r>
            <w:r w:rsidR="0066143C">
              <w:rPr>
                <w:noProof/>
                <w:webHidden/>
              </w:rPr>
              <w:fldChar w:fldCharType="begin"/>
            </w:r>
            <w:r w:rsidR="0066143C">
              <w:rPr>
                <w:noProof/>
                <w:webHidden/>
              </w:rPr>
              <w:instrText xml:space="preserve"> PAGEREF _Toc65239551 \h </w:instrText>
            </w:r>
            <w:r w:rsidR="0066143C">
              <w:rPr>
                <w:noProof/>
                <w:webHidden/>
              </w:rPr>
            </w:r>
            <w:r w:rsidR="0066143C">
              <w:rPr>
                <w:noProof/>
                <w:webHidden/>
              </w:rPr>
              <w:fldChar w:fldCharType="separate"/>
            </w:r>
            <w:r w:rsidR="0066143C">
              <w:rPr>
                <w:noProof/>
                <w:webHidden/>
              </w:rPr>
              <w:t>9</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52" w:history="1">
            <w:r w:rsidR="0066143C" w:rsidRPr="00311FE1">
              <w:rPr>
                <w:rStyle w:val="Lienhypertexte"/>
                <w:noProof/>
              </w:rPr>
              <w:t>Bouton « Standard »</w:t>
            </w:r>
            <w:r w:rsidR="0066143C">
              <w:rPr>
                <w:noProof/>
                <w:webHidden/>
              </w:rPr>
              <w:tab/>
            </w:r>
            <w:r w:rsidR="0066143C">
              <w:rPr>
                <w:noProof/>
                <w:webHidden/>
              </w:rPr>
              <w:fldChar w:fldCharType="begin"/>
            </w:r>
            <w:r w:rsidR="0066143C">
              <w:rPr>
                <w:noProof/>
                <w:webHidden/>
              </w:rPr>
              <w:instrText xml:space="preserve"> PAGEREF _Toc65239552 \h </w:instrText>
            </w:r>
            <w:r w:rsidR="0066143C">
              <w:rPr>
                <w:noProof/>
                <w:webHidden/>
              </w:rPr>
            </w:r>
            <w:r w:rsidR="0066143C">
              <w:rPr>
                <w:noProof/>
                <w:webHidden/>
              </w:rPr>
              <w:fldChar w:fldCharType="separate"/>
            </w:r>
            <w:r w:rsidR="0066143C">
              <w:rPr>
                <w:noProof/>
                <w:webHidden/>
              </w:rPr>
              <w:t>9</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53" w:history="1">
            <w:r w:rsidR="0066143C" w:rsidRPr="00311FE1">
              <w:rPr>
                <w:rStyle w:val="Lienhypertexte"/>
                <w:noProof/>
              </w:rPr>
              <w:t>Bouton « Overscan »</w:t>
            </w:r>
            <w:r w:rsidR="0066143C">
              <w:rPr>
                <w:noProof/>
                <w:webHidden/>
              </w:rPr>
              <w:tab/>
            </w:r>
            <w:r w:rsidR="0066143C">
              <w:rPr>
                <w:noProof/>
                <w:webHidden/>
              </w:rPr>
              <w:fldChar w:fldCharType="begin"/>
            </w:r>
            <w:r w:rsidR="0066143C">
              <w:rPr>
                <w:noProof/>
                <w:webHidden/>
              </w:rPr>
              <w:instrText xml:space="preserve"> PAGEREF _Toc65239553 \h </w:instrText>
            </w:r>
            <w:r w:rsidR="0066143C">
              <w:rPr>
                <w:noProof/>
                <w:webHidden/>
              </w:rPr>
            </w:r>
            <w:r w:rsidR="0066143C">
              <w:rPr>
                <w:noProof/>
                <w:webHidden/>
              </w:rPr>
              <w:fldChar w:fldCharType="separate"/>
            </w:r>
            <w:r w:rsidR="0066143C">
              <w:rPr>
                <w:noProof/>
                <w:webHidden/>
              </w:rPr>
              <w:t>9</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54" w:history="1">
            <w:r w:rsidR="0066143C" w:rsidRPr="00311FE1">
              <w:rPr>
                <w:rStyle w:val="Lienhypertexte"/>
                <w:noProof/>
              </w:rPr>
              <w:t>Combo « Mode »</w:t>
            </w:r>
            <w:r w:rsidR="0066143C">
              <w:rPr>
                <w:noProof/>
                <w:webHidden/>
              </w:rPr>
              <w:tab/>
            </w:r>
            <w:r w:rsidR="0066143C">
              <w:rPr>
                <w:noProof/>
                <w:webHidden/>
              </w:rPr>
              <w:fldChar w:fldCharType="begin"/>
            </w:r>
            <w:r w:rsidR="0066143C">
              <w:rPr>
                <w:noProof/>
                <w:webHidden/>
              </w:rPr>
              <w:instrText xml:space="preserve"> PAGEREF _Toc65239554 \h </w:instrText>
            </w:r>
            <w:r w:rsidR="0066143C">
              <w:rPr>
                <w:noProof/>
                <w:webHidden/>
              </w:rPr>
            </w:r>
            <w:r w:rsidR="0066143C">
              <w:rPr>
                <w:noProof/>
                <w:webHidden/>
              </w:rPr>
              <w:fldChar w:fldCharType="separate"/>
            </w:r>
            <w:r w:rsidR="0066143C">
              <w:rPr>
                <w:noProof/>
                <w:webHidden/>
              </w:rPr>
              <w:t>9</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55" w:history="1">
            <w:r w:rsidR="0066143C" w:rsidRPr="00311FE1">
              <w:rPr>
                <w:rStyle w:val="Lienhypertexte"/>
                <w:noProof/>
              </w:rPr>
              <w:t>Bouton « Edition trames »</w:t>
            </w:r>
            <w:r w:rsidR="0066143C">
              <w:rPr>
                <w:noProof/>
                <w:webHidden/>
              </w:rPr>
              <w:tab/>
            </w:r>
            <w:r w:rsidR="0066143C">
              <w:rPr>
                <w:noProof/>
                <w:webHidden/>
              </w:rPr>
              <w:fldChar w:fldCharType="begin"/>
            </w:r>
            <w:r w:rsidR="0066143C">
              <w:rPr>
                <w:noProof/>
                <w:webHidden/>
              </w:rPr>
              <w:instrText xml:space="preserve"> PAGEREF _Toc65239555 \h </w:instrText>
            </w:r>
            <w:r w:rsidR="0066143C">
              <w:rPr>
                <w:noProof/>
                <w:webHidden/>
              </w:rPr>
            </w:r>
            <w:r w:rsidR="0066143C">
              <w:rPr>
                <w:noProof/>
                <w:webHidden/>
              </w:rPr>
              <w:fldChar w:fldCharType="separate"/>
            </w:r>
            <w:r w:rsidR="0066143C">
              <w:rPr>
                <w:noProof/>
                <w:webHidden/>
              </w:rPr>
              <w:t>10</w:t>
            </w:r>
            <w:r w:rsidR="0066143C">
              <w:rPr>
                <w:noProof/>
                <w:webHidden/>
              </w:rPr>
              <w:fldChar w:fldCharType="end"/>
            </w:r>
          </w:hyperlink>
        </w:p>
        <w:p w:rsidR="0066143C" w:rsidRDefault="00D87545">
          <w:pPr>
            <w:pStyle w:val="TM2"/>
            <w:tabs>
              <w:tab w:val="right" w:leader="dot" w:pos="9736"/>
            </w:tabs>
            <w:rPr>
              <w:rFonts w:eastAsiaTheme="minorEastAsia"/>
              <w:noProof/>
              <w:lang w:eastAsia="fr-FR"/>
            </w:rPr>
          </w:pPr>
          <w:hyperlink w:anchor="_Toc65239556" w:history="1">
            <w:r w:rsidR="0066143C" w:rsidRPr="00311FE1">
              <w:rPr>
                <w:rStyle w:val="Lienhypertexte"/>
                <w:noProof/>
              </w:rPr>
              <w:t>Popup « Edition trames Asc-ut »</w:t>
            </w:r>
            <w:r w:rsidR="0066143C">
              <w:rPr>
                <w:noProof/>
                <w:webHidden/>
              </w:rPr>
              <w:tab/>
            </w:r>
            <w:r w:rsidR="0066143C">
              <w:rPr>
                <w:noProof/>
                <w:webHidden/>
              </w:rPr>
              <w:fldChar w:fldCharType="begin"/>
            </w:r>
            <w:r w:rsidR="0066143C">
              <w:rPr>
                <w:noProof/>
                <w:webHidden/>
              </w:rPr>
              <w:instrText xml:space="preserve"> PAGEREF _Toc65239556 \h </w:instrText>
            </w:r>
            <w:r w:rsidR="0066143C">
              <w:rPr>
                <w:noProof/>
                <w:webHidden/>
              </w:rPr>
            </w:r>
            <w:r w:rsidR="0066143C">
              <w:rPr>
                <w:noProof/>
                <w:webHidden/>
              </w:rPr>
              <w:fldChar w:fldCharType="separate"/>
            </w:r>
            <w:r w:rsidR="0066143C">
              <w:rPr>
                <w:noProof/>
                <w:webHidden/>
              </w:rPr>
              <w:t>11</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57" w:history="1">
            <w:r w:rsidR="0066143C" w:rsidRPr="00311FE1">
              <w:rPr>
                <w:rStyle w:val="Lienhypertexte"/>
                <w:noProof/>
              </w:rPr>
              <w:t>Bouton « Précédente »</w:t>
            </w:r>
            <w:r w:rsidR="0066143C">
              <w:rPr>
                <w:noProof/>
                <w:webHidden/>
              </w:rPr>
              <w:tab/>
            </w:r>
            <w:r w:rsidR="0066143C">
              <w:rPr>
                <w:noProof/>
                <w:webHidden/>
              </w:rPr>
              <w:fldChar w:fldCharType="begin"/>
            </w:r>
            <w:r w:rsidR="0066143C">
              <w:rPr>
                <w:noProof/>
                <w:webHidden/>
              </w:rPr>
              <w:instrText xml:space="preserve"> PAGEREF _Toc65239557 \h </w:instrText>
            </w:r>
            <w:r w:rsidR="0066143C">
              <w:rPr>
                <w:noProof/>
                <w:webHidden/>
              </w:rPr>
            </w:r>
            <w:r w:rsidR="0066143C">
              <w:rPr>
                <w:noProof/>
                <w:webHidden/>
              </w:rPr>
              <w:fldChar w:fldCharType="separate"/>
            </w:r>
            <w:r w:rsidR="0066143C">
              <w:rPr>
                <w:noProof/>
                <w:webHidden/>
              </w:rPr>
              <w:t>11</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58" w:history="1">
            <w:r w:rsidR="0066143C" w:rsidRPr="00311FE1">
              <w:rPr>
                <w:rStyle w:val="Lienhypertexte"/>
                <w:noProof/>
              </w:rPr>
              <w:t>Bouton « Suivante »</w:t>
            </w:r>
            <w:r w:rsidR="0066143C">
              <w:rPr>
                <w:noProof/>
                <w:webHidden/>
              </w:rPr>
              <w:tab/>
            </w:r>
            <w:r w:rsidR="0066143C">
              <w:rPr>
                <w:noProof/>
                <w:webHidden/>
              </w:rPr>
              <w:fldChar w:fldCharType="begin"/>
            </w:r>
            <w:r w:rsidR="0066143C">
              <w:rPr>
                <w:noProof/>
                <w:webHidden/>
              </w:rPr>
              <w:instrText xml:space="preserve"> PAGEREF _Toc65239558 \h </w:instrText>
            </w:r>
            <w:r w:rsidR="0066143C">
              <w:rPr>
                <w:noProof/>
                <w:webHidden/>
              </w:rPr>
            </w:r>
            <w:r w:rsidR="0066143C">
              <w:rPr>
                <w:noProof/>
                <w:webHidden/>
              </w:rPr>
              <w:fldChar w:fldCharType="separate"/>
            </w:r>
            <w:r w:rsidR="0066143C">
              <w:rPr>
                <w:noProof/>
                <w:webHidden/>
              </w:rPr>
              <w:t>11</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59" w:history="1">
            <w:r w:rsidR="0066143C" w:rsidRPr="00311FE1">
              <w:rPr>
                <w:rStyle w:val="Lienhypertexte"/>
                <w:noProof/>
              </w:rPr>
              <w:t>Champ fixe « Bp gauche »</w:t>
            </w:r>
            <w:r w:rsidR="0066143C">
              <w:rPr>
                <w:noProof/>
                <w:webHidden/>
              </w:rPr>
              <w:tab/>
            </w:r>
            <w:r w:rsidR="0066143C">
              <w:rPr>
                <w:noProof/>
                <w:webHidden/>
              </w:rPr>
              <w:fldChar w:fldCharType="begin"/>
            </w:r>
            <w:r w:rsidR="0066143C">
              <w:rPr>
                <w:noProof/>
                <w:webHidden/>
              </w:rPr>
              <w:instrText xml:space="preserve"> PAGEREF _Toc65239559 \h </w:instrText>
            </w:r>
            <w:r w:rsidR="0066143C">
              <w:rPr>
                <w:noProof/>
                <w:webHidden/>
              </w:rPr>
            </w:r>
            <w:r w:rsidR="0066143C">
              <w:rPr>
                <w:noProof/>
                <w:webHidden/>
              </w:rPr>
              <w:fldChar w:fldCharType="separate"/>
            </w:r>
            <w:r w:rsidR="0066143C">
              <w:rPr>
                <w:noProof/>
                <w:webHidden/>
              </w:rPr>
              <w:t>11</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60" w:history="1">
            <w:r w:rsidR="0066143C" w:rsidRPr="00311FE1">
              <w:rPr>
                <w:rStyle w:val="Lienhypertexte"/>
                <w:noProof/>
              </w:rPr>
              <w:t>Champ fixe « Bp droite »</w:t>
            </w:r>
            <w:r w:rsidR="0066143C">
              <w:rPr>
                <w:noProof/>
                <w:webHidden/>
              </w:rPr>
              <w:tab/>
            </w:r>
            <w:r w:rsidR="0066143C">
              <w:rPr>
                <w:noProof/>
                <w:webHidden/>
              </w:rPr>
              <w:fldChar w:fldCharType="begin"/>
            </w:r>
            <w:r w:rsidR="0066143C">
              <w:rPr>
                <w:noProof/>
                <w:webHidden/>
              </w:rPr>
              <w:instrText xml:space="preserve"> PAGEREF _Toc65239560 \h </w:instrText>
            </w:r>
            <w:r w:rsidR="0066143C">
              <w:rPr>
                <w:noProof/>
                <w:webHidden/>
              </w:rPr>
            </w:r>
            <w:r w:rsidR="0066143C">
              <w:rPr>
                <w:noProof/>
                <w:webHidden/>
              </w:rPr>
              <w:fldChar w:fldCharType="separate"/>
            </w:r>
            <w:r w:rsidR="0066143C">
              <w:rPr>
                <w:noProof/>
                <w:webHidden/>
              </w:rPr>
              <w:t>11</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61" w:history="1">
            <w:r w:rsidR="0066143C" w:rsidRPr="00311FE1">
              <w:rPr>
                <w:rStyle w:val="Lienhypertexte"/>
                <w:noProof/>
              </w:rPr>
              <w:t>Bouton « Lire trame »</w:t>
            </w:r>
            <w:r w:rsidR="0066143C">
              <w:rPr>
                <w:noProof/>
                <w:webHidden/>
              </w:rPr>
              <w:tab/>
            </w:r>
            <w:r w:rsidR="0066143C">
              <w:rPr>
                <w:noProof/>
                <w:webHidden/>
              </w:rPr>
              <w:fldChar w:fldCharType="begin"/>
            </w:r>
            <w:r w:rsidR="0066143C">
              <w:rPr>
                <w:noProof/>
                <w:webHidden/>
              </w:rPr>
              <w:instrText xml:space="preserve"> PAGEREF _Toc65239561 \h </w:instrText>
            </w:r>
            <w:r w:rsidR="0066143C">
              <w:rPr>
                <w:noProof/>
                <w:webHidden/>
              </w:rPr>
            </w:r>
            <w:r w:rsidR="0066143C">
              <w:rPr>
                <w:noProof/>
                <w:webHidden/>
              </w:rPr>
              <w:fldChar w:fldCharType="separate"/>
            </w:r>
            <w:r w:rsidR="0066143C">
              <w:rPr>
                <w:noProof/>
                <w:webHidden/>
              </w:rPr>
              <w:t>11</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62" w:history="1">
            <w:r w:rsidR="0066143C" w:rsidRPr="00311FE1">
              <w:rPr>
                <w:rStyle w:val="Lienhypertexte"/>
                <w:noProof/>
              </w:rPr>
              <w:t>Bouton « Sauver trames »</w:t>
            </w:r>
            <w:r w:rsidR="0066143C">
              <w:rPr>
                <w:noProof/>
                <w:webHidden/>
              </w:rPr>
              <w:tab/>
            </w:r>
            <w:r w:rsidR="0066143C">
              <w:rPr>
                <w:noProof/>
                <w:webHidden/>
              </w:rPr>
              <w:fldChar w:fldCharType="begin"/>
            </w:r>
            <w:r w:rsidR="0066143C">
              <w:rPr>
                <w:noProof/>
                <w:webHidden/>
              </w:rPr>
              <w:instrText xml:space="preserve"> PAGEREF _Toc65239562 \h </w:instrText>
            </w:r>
            <w:r w:rsidR="0066143C">
              <w:rPr>
                <w:noProof/>
                <w:webHidden/>
              </w:rPr>
            </w:r>
            <w:r w:rsidR="0066143C">
              <w:rPr>
                <w:noProof/>
                <w:webHidden/>
              </w:rPr>
              <w:fldChar w:fldCharType="separate"/>
            </w:r>
            <w:r w:rsidR="0066143C">
              <w:rPr>
                <w:noProof/>
                <w:webHidden/>
              </w:rPr>
              <w:t>11</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63" w:history="1">
            <w:r w:rsidR="0066143C" w:rsidRPr="00311FE1">
              <w:rPr>
                <w:rStyle w:val="Lienhypertexte"/>
                <w:noProof/>
              </w:rPr>
              <w:t>Carrés colorés sous l’édition de trame</w:t>
            </w:r>
            <w:r w:rsidR="0066143C">
              <w:rPr>
                <w:noProof/>
                <w:webHidden/>
              </w:rPr>
              <w:tab/>
            </w:r>
            <w:r w:rsidR="0066143C">
              <w:rPr>
                <w:noProof/>
                <w:webHidden/>
              </w:rPr>
              <w:fldChar w:fldCharType="begin"/>
            </w:r>
            <w:r w:rsidR="0066143C">
              <w:rPr>
                <w:noProof/>
                <w:webHidden/>
              </w:rPr>
              <w:instrText xml:space="preserve"> PAGEREF _Toc65239563 \h </w:instrText>
            </w:r>
            <w:r w:rsidR="0066143C">
              <w:rPr>
                <w:noProof/>
                <w:webHidden/>
              </w:rPr>
            </w:r>
            <w:r w:rsidR="0066143C">
              <w:rPr>
                <w:noProof/>
                <w:webHidden/>
              </w:rPr>
              <w:fldChar w:fldCharType="separate"/>
            </w:r>
            <w:r w:rsidR="0066143C">
              <w:rPr>
                <w:noProof/>
                <w:webHidden/>
              </w:rPr>
              <w:t>11</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64" w:history="1">
            <w:r w:rsidR="0066143C" w:rsidRPr="00311FE1">
              <w:rPr>
                <w:rStyle w:val="Lienhypertexte"/>
                <w:noProof/>
              </w:rPr>
              <w:t>Bouton « Génération Automatique »</w:t>
            </w:r>
            <w:r w:rsidR="0066143C">
              <w:rPr>
                <w:noProof/>
                <w:webHidden/>
              </w:rPr>
              <w:tab/>
            </w:r>
            <w:r w:rsidR="0066143C">
              <w:rPr>
                <w:noProof/>
                <w:webHidden/>
              </w:rPr>
              <w:fldChar w:fldCharType="begin"/>
            </w:r>
            <w:r w:rsidR="0066143C">
              <w:rPr>
                <w:noProof/>
                <w:webHidden/>
              </w:rPr>
              <w:instrText xml:space="preserve"> PAGEREF _Toc65239564 \h </w:instrText>
            </w:r>
            <w:r w:rsidR="0066143C">
              <w:rPr>
                <w:noProof/>
                <w:webHidden/>
              </w:rPr>
            </w:r>
            <w:r w:rsidR="0066143C">
              <w:rPr>
                <w:noProof/>
                <w:webHidden/>
              </w:rPr>
              <w:fldChar w:fldCharType="separate"/>
            </w:r>
            <w:r w:rsidR="0066143C">
              <w:rPr>
                <w:noProof/>
                <w:webHidden/>
              </w:rPr>
              <w:t>12</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65" w:history="1">
            <w:r w:rsidR="0066143C" w:rsidRPr="00311FE1">
              <w:rPr>
                <w:rStyle w:val="Lienhypertexte"/>
                <w:noProof/>
              </w:rPr>
              <w:t>Bouton radio « Fit »</w:t>
            </w:r>
            <w:r w:rsidR="0066143C">
              <w:rPr>
                <w:noProof/>
                <w:webHidden/>
              </w:rPr>
              <w:tab/>
            </w:r>
            <w:r w:rsidR="0066143C">
              <w:rPr>
                <w:noProof/>
                <w:webHidden/>
              </w:rPr>
              <w:fldChar w:fldCharType="begin"/>
            </w:r>
            <w:r w:rsidR="0066143C">
              <w:rPr>
                <w:noProof/>
                <w:webHidden/>
              </w:rPr>
              <w:instrText xml:space="preserve"> PAGEREF _Toc65239565 \h </w:instrText>
            </w:r>
            <w:r w:rsidR="0066143C">
              <w:rPr>
                <w:noProof/>
                <w:webHidden/>
              </w:rPr>
            </w:r>
            <w:r w:rsidR="0066143C">
              <w:rPr>
                <w:noProof/>
                <w:webHidden/>
              </w:rPr>
              <w:fldChar w:fldCharType="separate"/>
            </w:r>
            <w:r w:rsidR="0066143C">
              <w:rPr>
                <w:noProof/>
                <w:webHidden/>
              </w:rPr>
              <w:t>12</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66" w:history="1">
            <w:r w:rsidR="0066143C" w:rsidRPr="00311FE1">
              <w:rPr>
                <w:rStyle w:val="Lienhypertexte"/>
                <w:noProof/>
              </w:rPr>
              <w:t>Bouton radio « Keep Smaller »</w:t>
            </w:r>
            <w:r w:rsidR="0066143C">
              <w:rPr>
                <w:noProof/>
                <w:webHidden/>
              </w:rPr>
              <w:tab/>
            </w:r>
            <w:r w:rsidR="0066143C">
              <w:rPr>
                <w:noProof/>
                <w:webHidden/>
              </w:rPr>
              <w:fldChar w:fldCharType="begin"/>
            </w:r>
            <w:r w:rsidR="0066143C">
              <w:rPr>
                <w:noProof/>
                <w:webHidden/>
              </w:rPr>
              <w:instrText xml:space="preserve"> PAGEREF _Toc65239566 \h </w:instrText>
            </w:r>
            <w:r w:rsidR="0066143C">
              <w:rPr>
                <w:noProof/>
                <w:webHidden/>
              </w:rPr>
            </w:r>
            <w:r w:rsidR="0066143C">
              <w:rPr>
                <w:noProof/>
                <w:webHidden/>
              </w:rPr>
              <w:fldChar w:fldCharType="separate"/>
            </w:r>
            <w:r w:rsidR="0066143C">
              <w:rPr>
                <w:noProof/>
                <w:webHidden/>
              </w:rPr>
              <w:t>12</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67" w:history="1">
            <w:r w:rsidR="0066143C" w:rsidRPr="00311FE1">
              <w:rPr>
                <w:rStyle w:val="Lienhypertexte"/>
                <w:noProof/>
              </w:rPr>
              <w:t>Bouton radio « Keep Larger »</w:t>
            </w:r>
            <w:r w:rsidR="0066143C">
              <w:rPr>
                <w:noProof/>
                <w:webHidden/>
              </w:rPr>
              <w:tab/>
            </w:r>
            <w:r w:rsidR="0066143C">
              <w:rPr>
                <w:noProof/>
                <w:webHidden/>
              </w:rPr>
              <w:fldChar w:fldCharType="begin"/>
            </w:r>
            <w:r w:rsidR="0066143C">
              <w:rPr>
                <w:noProof/>
                <w:webHidden/>
              </w:rPr>
              <w:instrText xml:space="preserve"> PAGEREF _Toc65239567 \h </w:instrText>
            </w:r>
            <w:r w:rsidR="0066143C">
              <w:rPr>
                <w:noProof/>
                <w:webHidden/>
              </w:rPr>
            </w:r>
            <w:r w:rsidR="0066143C">
              <w:rPr>
                <w:noProof/>
                <w:webHidden/>
              </w:rPr>
              <w:fldChar w:fldCharType="separate"/>
            </w:r>
            <w:r w:rsidR="0066143C">
              <w:rPr>
                <w:noProof/>
                <w:webHidden/>
              </w:rPr>
              <w:t>12</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68" w:history="1">
            <w:r w:rsidR="0066143C" w:rsidRPr="00311FE1">
              <w:rPr>
                <w:rStyle w:val="Lienhypertexte"/>
                <w:noProof/>
              </w:rPr>
              <w:t>Bouton radio « Taille utilisateur »</w:t>
            </w:r>
            <w:r w:rsidR="0066143C">
              <w:rPr>
                <w:noProof/>
                <w:webHidden/>
              </w:rPr>
              <w:tab/>
            </w:r>
            <w:r w:rsidR="0066143C">
              <w:rPr>
                <w:noProof/>
                <w:webHidden/>
              </w:rPr>
              <w:fldChar w:fldCharType="begin"/>
            </w:r>
            <w:r w:rsidR="0066143C">
              <w:rPr>
                <w:noProof/>
                <w:webHidden/>
              </w:rPr>
              <w:instrText xml:space="preserve"> PAGEREF _Toc65239568 \h </w:instrText>
            </w:r>
            <w:r w:rsidR="0066143C">
              <w:rPr>
                <w:noProof/>
                <w:webHidden/>
              </w:rPr>
            </w:r>
            <w:r w:rsidR="0066143C">
              <w:rPr>
                <w:noProof/>
                <w:webHidden/>
              </w:rPr>
              <w:fldChar w:fldCharType="separate"/>
            </w:r>
            <w:r w:rsidR="0066143C">
              <w:rPr>
                <w:noProof/>
                <w:webHidden/>
              </w:rPr>
              <w:t>12</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69" w:history="1">
            <w:r w:rsidR="0066143C" w:rsidRPr="00311FE1">
              <w:rPr>
                <w:rStyle w:val="Lienhypertexte"/>
                <w:noProof/>
              </w:rPr>
              <w:t>Bouton radio « Taille d’origine »</w:t>
            </w:r>
            <w:r w:rsidR="0066143C">
              <w:rPr>
                <w:noProof/>
                <w:webHidden/>
              </w:rPr>
              <w:tab/>
            </w:r>
            <w:r w:rsidR="0066143C">
              <w:rPr>
                <w:noProof/>
                <w:webHidden/>
              </w:rPr>
              <w:fldChar w:fldCharType="begin"/>
            </w:r>
            <w:r w:rsidR="0066143C">
              <w:rPr>
                <w:noProof/>
                <w:webHidden/>
              </w:rPr>
              <w:instrText xml:space="preserve"> PAGEREF _Toc65239569 \h </w:instrText>
            </w:r>
            <w:r w:rsidR="0066143C">
              <w:rPr>
                <w:noProof/>
                <w:webHidden/>
              </w:rPr>
            </w:r>
            <w:r w:rsidR="0066143C">
              <w:rPr>
                <w:noProof/>
                <w:webHidden/>
              </w:rPr>
              <w:fldChar w:fldCharType="separate"/>
            </w:r>
            <w:r w:rsidR="0066143C">
              <w:rPr>
                <w:noProof/>
                <w:webHidden/>
              </w:rPr>
              <w:t>12</w:t>
            </w:r>
            <w:r w:rsidR="0066143C">
              <w:rPr>
                <w:noProof/>
                <w:webHidden/>
              </w:rPr>
              <w:fldChar w:fldCharType="end"/>
            </w:r>
          </w:hyperlink>
        </w:p>
        <w:p w:rsidR="0066143C" w:rsidRDefault="00D87545">
          <w:pPr>
            <w:pStyle w:val="TM2"/>
            <w:tabs>
              <w:tab w:val="right" w:leader="dot" w:pos="9736"/>
            </w:tabs>
            <w:rPr>
              <w:rFonts w:eastAsiaTheme="minorEastAsia"/>
              <w:noProof/>
              <w:lang w:eastAsia="fr-FR"/>
            </w:rPr>
          </w:pPr>
          <w:hyperlink w:anchor="_Toc65239570" w:history="1">
            <w:r w:rsidR="0066143C" w:rsidRPr="00311FE1">
              <w:rPr>
                <w:rStyle w:val="Lienhypertexte"/>
                <w:noProof/>
              </w:rPr>
              <w:t>Partie « Tramage et rendu »</w:t>
            </w:r>
            <w:r w:rsidR="0066143C">
              <w:rPr>
                <w:noProof/>
                <w:webHidden/>
              </w:rPr>
              <w:tab/>
            </w:r>
            <w:r w:rsidR="0066143C">
              <w:rPr>
                <w:noProof/>
                <w:webHidden/>
              </w:rPr>
              <w:fldChar w:fldCharType="begin"/>
            </w:r>
            <w:r w:rsidR="0066143C">
              <w:rPr>
                <w:noProof/>
                <w:webHidden/>
              </w:rPr>
              <w:instrText xml:space="preserve"> PAGEREF _Toc65239570 \h </w:instrText>
            </w:r>
            <w:r w:rsidR="0066143C">
              <w:rPr>
                <w:noProof/>
                <w:webHidden/>
              </w:rPr>
            </w:r>
            <w:r w:rsidR="0066143C">
              <w:rPr>
                <w:noProof/>
                <w:webHidden/>
              </w:rPr>
              <w:fldChar w:fldCharType="separate"/>
            </w:r>
            <w:r w:rsidR="0066143C">
              <w:rPr>
                <w:noProof/>
                <w:webHidden/>
              </w:rPr>
              <w:t>12</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71" w:history="1">
            <w:r w:rsidR="0066143C" w:rsidRPr="00311FE1">
              <w:rPr>
                <w:rStyle w:val="Lienhypertexte"/>
                <w:noProof/>
              </w:rPr>
              <w:t>Combo « type »</w:t>
            </w:r>
            <w:r w:rsidR="0066143C">
              <w:rPr>
                <w:noProof/>
                <w:webHidden/>
              </w:rPr>
              <w:tab/>
            </w:r>
            <w:r w:rsidR="0066143C">
              <w:rPr>
                <w:noProof/>
                <w:webHidden/>
              </w:rPr>
              <w:fldChar w:fldCharType="begin"/>
            </w:r>
            <w:r w:rsidR="0066143C">
              <w:rPr>
                <w:noProof/>
                <w:webHidden/>
              </w:rPr>
              <w:instrText xml:space="preserve"> PAGEREF _Toc65239571 \h </w:instrText>
            </w:r>
            <w:r w:rsidR="0066143C">
              <w:rPr>
                <w:noProof/>
                <w:webHidden/>
              </w:rPr>
            </w:r>
            <w:r w:rsidR="0066143C">
              <w:rPr>
                <w:noProof/>
                <w:webHidden/>
              </w:rPr>
              <w:fldChar w:fldCharType="separate"/>
            </w:r>
            <w:r w:rsidR="0066143C">
              <w:rPr>
                <w:noProof/>
                <w:webHidden/>
              </w:rPr>
              <w:t>12</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72" w:history="1">
            <w:r w:rsidR="0066143C" w:rsidRPr="00311FE1">
              <w:rPr>
                <w:rStyle w:val="Lienhypertexte"/>
                <w:noProof/>
                <w:highlight w:val="white"/>
              </w:rPr>
              <w:t>Pourcentage de tramage :</w:t>
            </w:r>
            <w:r w:rsidR="0066143C">
              <w:rPr>
                <w:noProof/>
                <w:webHidden/>
              </w:rPr>
              <w:tab/>
            </w:r>
            <w:r w:rsidR="0066143C">
              <w:rPr>
                <w:noProof/>
                <w:webHidden/>
              </w:rPr>
              <w:fldChar w:fldCharType="begin"/>
            </w:r>
            <w:r w:rsidR="0066143C">
              <w:rPr>
                <w:noProof/>
                <w:webHidden/>
              </w:rPr>
              <w:instrText xml:space="preserve"> PAGEREF _Toc65239572 \h </w:instrText>
            </w:r>
            <w:r w:rsidR="0066143C">
              <w:rPr>
                <w:noProof/>
                <w:webHidden/>
              </w:rPr>
            </w:r>
            <w:r w:rsidR="0066143C">
              <w:rPr>
                <w:noProof/>
                <w:webHidden/>
              </w:rPr>
              <w:fldChar w:fldCharType="separate"/>
            </w:r>
            <w:r w:rsidR="0066143C">
              <w:rPr>
                <w:noProof/>
                <w:webHidden/>
              </w:rPr>
              <w:t>13</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73" w:history="1">
            <w:r w:rsidR="0066143C" w:rsidRPr="00311FE1">
              <w:rPr>
                <w:rStyle w:val="Lienhypertexte"/>
                <w:noProof/>
                <w:highlight w:val="white"/>
              </w:rPr>
              <w:t>Case à cocher « Diffision »</w:t>
            </w:r>
            <w:r w:rsidR="0066143C">
              <w:rPr>
                <w:noProof/>
                <w:webHidden/>
              </w:rPr>
              <w:tab/>
            </w:r>
            <w:r w:rsidR="0066143C">
              <w:rPr>
                <w:noProof/>
                <w:webHidden/>
              </w:rPr>
              <w:fldChar w:fldCharType="begin"/>
            </w:r>
            <w:r w:rsidR="0066143C">
              <w:rPr>
                <w:noProof/>
                <w:webHidden/>
              </w:rPr>
              <w:instrText xml:space="preserve"> PAGEREF _Toc65239573 \h </w:instrText>
            </w:r>
            <w:r w:rsidR="0066143C">
              <w:rPr>
                <w:noProof/>
                <w:webHidden/>
              </w:rPr>
            </w:r>
            <w:r w:rsidR="0066143C">
              <w:rPr>
                <w:noProof/>
                <w:webHidden/>
              </w:rPr>
              <w:fldChar w:fldCharType="separate"/>
            </w:r>
            <w:r w:rsidR="0066143C">
              <w:rPr>
                <w:noProof/>
                <w:webHidden/>
              </w:rPr>
              <w:t>13</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74" w:history="1">
            <w:r w:rsidR="0066143C" w:rsidRPr="00311FE1">
              <w:rPr>
                <w:rStyle w:val="Lienhypertexte"/>
                <w:noProof/>
                <w:highlight w:val="white"/>
              </w:rPr>
              <w:t>Case à cocher « Lissage »</w:t>
            </w:r>
            <w:r w:rsidR="0066143C">
              <w:rPr>
                <w:noProof/>
                <w:webHidden/>
              </w:rPr>
              <w:tab/>
            </w:r>
            <w:r w:rsidR="0066143C">
              <w:rPr>
                <w:noProof/>
                <w:webHidden/>
              </w:rPr>
              <w:fldChar w:fldCharType="begin"/>
            </w:r>
            <w:r w:rsidR="0066143C">
              <w:rPr>
                <w:noProof/>
                <w:webHidden/>
              </w:rPr>
              <w:instrText xml:space="preserve"> PAGEREF _Toc65239574 \h </w:instrText>
            </w:r>
            <w:r w:rsidR="0066143C">
              <w:rPr>
                <w:noProof/>
                <w:webHidden/>
              </w:rPr>
            </w:r>
            <w:r w:rsidR="0066143C">
              <w:rPr>
                <w:noProof/>
                <w:webHidden/>
              </w:rPr>
              <w:fldChar w:fldCharType="separate"/>
            </w:r>
            <w:r w:rsidR="0066143C">
              <w:rPr>
                <w:noProof/>
                <w:webHidden/>
              </w:rPr>
              <w:t>13</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75" w:history="1">
            <w:r w:rsidR="0066143C" w:rsidRPr="00311FE1">
              <w:rPr>
                <w:rStyle w:val="Lienhypertexte"/>
                <w:noProof/>
                <w:highlight w:val="white"/>
              </w:rPr>
              <w:t>Case à cocher « Trames TC »</w:t>
            </w:r>
            <w:r w:rsidR="0066143C">
              <w:rPr>
                <w:noProof/>
                <w:webHidden/>
              </w:rPr>
              <w:tab/>
            </w:r>
            <w:r w:rsidR="0066143C">
              <w:rPr>
                <w:noProof/>
                <w:webHidden/>
              </w:rPr>
              <w:fldChar w:fldCharType="begin"/>
            </w:r>
            <w:r w:rsidR="0066143C">
              <w:rPr>
                <w:noProof/>
                <w:webHidden/>
              </w:rPr>
              <w:instrText xml:space="preserve"> PAGEREF _Toc65239575 \h </w:instrText>
            </w:r>
            <w:r w:rsidR="0066143C">
              <w:rPr>
                <w:noProof/>
                <w:webHidden/>
              </w:rPr>
            </w:r>
            <w:r w:rsidR="0066143C">
              <w:rPr>
                <w:noProof/>
                <w:webHidden/>
              </w:rPr>
              <w:fldChar w:fldCharType="separate"/>
            </w:r>
            <w:r w:rsidR="0066143C">
              <w:rPr>
                <w:noProof/>
                <w:webHidden/>
              </w:rPr>
              <w:t>13</w:t>
            </w:r>
            <w:r w:rsidR="0066143C">
              <w:rPr>
                <w:noProof/>
                <w:webHidden/>
              </w:rPr>
              <w:fldChar w:fldCharType="end"/>
            </w:r>
          </w:hyperlink>
        </w:p>
        <w:p w:rsidR="0066143C" w:rsidRDefault="00D87545">
          <w:pPr>
            <w:pStyle w:val="TM2"/>
            <w:tabs>
              <w:tab w:val="right" w:leader="dot" w:pos="9736"/>
            </w:tabs>
            <w:rPr>
              <w:rFonts w:eastAsiaTheme="minorEastAsia"/>
              <w:noProof/>
              <w:lang w:eastAsia="fr-FR"/>
            </w:rPr>
          </w:pPr>
          <w:hyperlink w:anchor="_Toc65239576" w:history="1">
            <w:r w:rsidR="0066143C" w:rsidRPr="00311FE1">
              <w:rPr>
                <w:rStyle w:val="Lienhypertexte"/>
                <w:noProof/>
              </w:rPr>
              <w:t>Partie « Gestion des couleurs»</w:t>
            </w:r>
            <w:r w:rsidR="0066143C">
              <w:rPr>
                <w:noProof/>
                <w:webHidden/>
              </w:rPr>
              <w:tab/>
            </w:r>
            <w:r w:rsidR="0066143C">
              <w:rPr>
                <w:noProof/>
                <w:webHidden/>
              </w:rPr>
              <w:fldChar w:fldCharType="begin"/>
            </w:r>
            <w:r w:rsidR="0066143C">
              <w:rPr>
                <w:noProof/>
                <w:webHidden/>
              </w:rPr>
              <w:instrText xml:space="preserve"> PAGEREF _Toc65239576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77" w:history="1">
            <w:r w:rsidR="0066143C" w:rsidRPr="00311FE1">
              <w:rPr>
                <w:rStyle w:val="Lienhypertexte"/>
                <w:noProof/>
                <w:highlight w:val="white"/>
              </w:rPr>
              <w:t>Case à cocher « Trier »</w:t>
            </w:r>
            <w:r w:rsidR="0066143C">
              <w:rPr>
                <w:noProof/>
                <w:webHidden/>
              </w:rPr>
              <w:tab/>
            </w:r>
            <w:r w:rsidR="0066143C">
              <w:rPr>
                <w:noProof/>
                <w:webHidden/>
              </w:rPr>
              <w:fldChar w:fldCharType="begin"/>
            </w:r>
            <w:r w:rsidR="0066143C">
              <w:rPr>
                <w:noProof/>
                <w:webHidden/>
              </w:rPr>
              <w:instrText xml:space="preserve"> PAGEREF _Toc65239577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78" w:history="1">
            <w:r w:rsidR="0066143C" w:rsidRPr="00311FE1">
              <w:rPr>
                <w:rStyle w:val="Lienhypertexte"/>
                <w:noProof/>
                <w:highlight w:val="white"/>
              </w:rPr>
              <w:t>Case à cocher « Noir &amp; blanc »</w:t>
            </w:r>
            <w:r w:rsidR="0066143C">
              <w:rPr>
                <w:noProof/>
                <w:webHidden/>
              </w:rPr>
              <w:tab/>
            </w:r>
            <w:r w:rsidR="0066143C">
              <w:rPr>
                <w:noProof/>
                <w:webHidden/>
              </w:rPr>
              <w:fldChar w:fldCharType="begin"/>
            </w:r>
            <w:r w:rsidR="0066143C">
              <w:rPr>
                <w:noProof/>
                <w:webHidden/>
              </w:rPr>
              <w:instrText xml:space="preserve"> PAGEREF _Toc65239578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79" w:history="1">
            <w:r w:rsidR="0066143C" w:rsidRPr="00311FE1">
              <w:rPr>
                <w:rStyle w:val="Lienhypertexte"/>
                <w:noProof/>
                <w:highlight w:val="white"/>
              </w:rPr>
              <w:t>Case à cocher « Plus précise »</w:t>
            </w:r>
            <w:r w:rsidR="0066143C">
              <w:rPr>
                <w:noProof/>
                <w:webHidden/>
              </w:rPr>
              <w:tab/>
            </w:r>
            <w:r w:rsidR="0066143C">
              <w:rPr>
                <w:noProof/>
                <w:webHidden/>
              </w:rPr>
              <w:fldChar w:fldCharType="begin"/>
            </w:r>
            <w:r w:rsidR="0066143C">
              <w:rPr>
                <w:noProof/>
                <w:webHidden/>
              </w:rPr>
              <w:instrText xml:space="preserve"> PAGEREF _Toc65239579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80" w:history="1">
            <w:r w:rsidR="0066143C" w:rsidRPr="00311FE1">
              <w:rPr>
                <w:rStyle w:val="Lienhypertexte"/>
                <w:noProof/>
                <w:highlight w:val="white"/>
              </w:rPr>
              <w:t>Case à cocher « Méthode alternative »</w:t>
            </w:r>
            <w:r w:rsidR="0066143C">
              <w:rPr>
                <w:noProof/>
                <w:webHidden/>
              </w:rPr>
              <w:tab/>
            </w:r>
            <w:r w:rsidR="0066143C">
              <w:rPr>
                <w:noProof/>
                <w:webHidden/>
              </w:rPr>
              <w:fldChar w:fldCharType="begin"/>
            </w:r>
            <w:r w:rsidR="0066143C">
              <w:rPr>
                <w:noProof/>
                <w:webHidden/>
              </w:rPr>
              <w:instrText xml:space="preserve"> PAGEREF _Toc65239580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81" w:history="1">
            <w:r w:rsidR="0066143C" w:rsidRPr="00311FE1">
              <w:rPr>
                <w:rStyle w:val="Lienhypertexte"/>
                <w:noProof/>
                <w:highlight w:val="white"/>
              </w:rPr>
              <w:t>Case à cocher « Réduction palette image source »</w:t>
            </w:r>
            <w:r w:rsidR="0066143C">
              <w:rPr>
                <w:noProof/>
                <w:webHidden/>
              </w:rPr>
              <w:tab/>
            </w:r>
            <w:r w:rsidR="0066143C">
              <w:rPr>
                <w:noProof/>
                <w:webHidden/>
              </w:rPr>
              <w:fldChar w:fldCharType="begin"/>
            </w:r>
            <w:r w:rsidR="0066143C">
              <w:rPr>
                <w:noProof/>
                <w:webHidden/>
              </w:rPr>
              <w:instrText xml:space="preserve"> PAGEREF _Toc65239581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82" w:history="1">
            <w:r w:rsidR="0066143C" w:rsidRPr="00311FE1">
              <w:rPr>
                <w:rStyle w:val="Lienhypertexte"/>
                <w:noProof/>
                <w:highlight w:val="white"/>
              </w:rPr>
              <w:t>Case à cocher « CPC+ »</w:t>
            </w:r>
            <w:r w:rsidR="0066143C">
              <w:rPr>
                <w:noProof/>
                <w:webHidden/>
              </w:rPr>
              <w:tab/>
            </w:r>
            <w:r w:rsidR="0066143C">
              <w:rPr>
                <w:noProof/>
                <w:webHidden/>
              </w:rPr>
              <w:fldChar w:fldCharType="begin"/>
            </w:r>
            <w:r w:rsidR="0066143C">
              <w:rPr>
                <w:noProof/>
                <w:webHidden/>
              </w:rPr>
              <w:instrText xml:space="preserve"> PAGEREF _Toc65239582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83" w:history="1">
            <w:r w:rsidR="0066143C" w:rsidRPr="00311FE1">
              <w:rPr>
                <w:rStyle w:val="Lienhypertexte"/>
                <w:noProof/>
                <w:highlight w:val="white"/>
              </w:rPr>
              <w:t>Case à cocher « Réduction 1 »</w:t>
            </w:r>
            <w:r w:rsidR="0066143C">
              <w:rPr>
                <w:noProof/>
                <w:webHidden/>
              </w:rPr>
              <w:tab/>
            </w:r>
            <w:r w:rsidR="0066143C">
              <w:rPr>
                <w:noProof/>
                <w:webHidden/>
              </w:rPr>
              <w:fldChar w:fldCharType="begin"/>
            </w:r>
            <w:r w:rsidR="0066143C">
              <w:rPr>
                <w:noProof/>
                <w:webHidden/>
              </w:rPr>
              <w:instrText xml:space="preserve"> PAGEREF _Toc65239583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84" w:history="1">
            <w:r w:rsidR="0066143C" w:rsidRPr="00311FE1">
              <w:rPr>
                <w:rStyle w:val="Lienhypertexte"/>
                <w:noProof/>
                <w:highlight w:val="white"/>
              </w:rPr>
              <w:t>Case à cocher « Réduction 2 »</w:t>
            </w:r>
            <w:r w:rsidR="0066143C">
              <w:rPr>
                <w:noProof/>
                <w:webHidden/>
              </w:rPr>
              <w:tab/>
            </w:r>
            <w:r w:rsidR="0066143C">
              <w:rPr>
                <w:noProof/>
                <w:webHidden/>
              </w:rPr>
              <w:fldChar w:fldCharType="begin"/>
            </w:r>
            <w:r w:rsidR="0066143C">
              <w:rPr>
                <w:noProof/>
                <w:webHidden/>
              </w:rPr>
              <w:instrText xml:space="preserve"> PAGEREF _Toc65239584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85" w:history="1">
            <w:r w:rsidR="0066143C" w:rsidRPr="00311FE1">
              <w:rPr>
                <w:rStyle w:val="Lienhypertexte"/>
                <w:noProof/>
                <w:highlight w:val="white"/>
              </w:rPr>
              <w:t>Case à cocher « Réduction 3 »</w:t>
            </w:r>
            <w:r w:rsidR="0066143C">
              <w:rPr>
                <w:noProof/>
                <w:webHidden/>
              </w:rPr>
              <w:tab/>
            </w:r>
            <w:r w:rsidR="0066143C">
              <w:rPr>
                <w:noProof/>
                <w:webHidden/>
              </w:rPr>
              <w:fldChar w:fldCharType="begin"/>
            </w:r>
            <w:r w:rsidR="0066143C">
              <w:rPr>
                <w:noProof/>
                <w:webHidden/>
              </w:rPr>
              <w:instrText xml:space="preserve"> PAGEREF _Toc65239585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86" w:history="1">
            <w:r w:rsidR="0066143C" w:rsidRPr="00311FE1">
              <w:rPr>
                <w:rStyle w:val="Lienhypertexte"/>
                <w:noProof/>
                <w:highlight w:val="white"/>
              </w:rPr>
              <w:t>Case à cocher « Réduction 4 »</w:t>
            </w:r>
            <w:r w:rsidR="0066143C">
              <w:rPr>
                <w:noProof/>
                <w:webHidden/>
              </w:rPr>
              <w:tab/>
            </w:r>
            <w:r w:rsidR="0066143C">
              <w:rPr>
                <w:noProof/>
                <w:webHidden/>
              </w:rPr>
              <w:fldChar w:fldCharType="begin"/>
            </w:r>
            <w:r w:rsidR="0066143C">
              <w:rPr>
                <w:noProof/>
                <w:webHidden/>
              </w:rPr>
              <w:instrText xml:space="preserve"> PAGEREF _Toc65239586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87" w:history="1">
            <w:r w:rsidR="0066143C" w:rsidRPr="00311FE1">
              <w:rPr>
                <w:rStyle w:val="Lienhypertexte"/>
                <w:noProof/>
                <w:highlight w:val="white"/>
              </w:rPr>
              <w:t>Bouton radio « Couleurs en 24 bits »</w:t>
            </w:r>
            <w:r w:rsidR="0066143C">
              <w:rPr>
                <w:noProof/>
                <w:webHidden/>
              </w:rPr>
              <w:tab/>
            </w:r>
            <w:r w:rsidR="0066143C">
              <w:rPr>
                <w:noProof/>
                <w:webHidden/>
              </w:rPr>
              <w:fldChar w:fldCharType="begin"/>
            </w:r>
            <w:r w:rsidR="0066143C">
              <w:rPr>
                <w:noProof/>
                <w:webHidden/>
              </w:rPr>
              <w:instrText xml:space="preserve"> PAGEREF _Toc65239587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88" w:history="1">
            <w:r w:rsidR="0066143C" w:rsidRPr="00311FE1">
              <w:rPr>
                <w:rStyle w:val="Lienhypertexte"/>
                <w:noProof/>
                <w:highlight w:val="white"/>
              </w:rPr>
              <w:t>Bouton radio « Couleurs en 12 bits</w:t>
            </w:r>
            <w:r w:rsidR="0066143C">
              <w:rPr>
                <w:noProof/>
                <w:webHidden/>
              </w:rPr>
              <w:tab/>
            </w:r>
            <w:r w:rsidR="0066143C">
              <w:rPr>
                <w:noProof/>
                <w:webHidden/>
              </w:rPr>
              <w:fldChar w:fldCharType="begin"/>
            </w:r>
            <w:r w:rsidR="0066143C">
              <w:rPr>
                <w:noProof/>
                <w:webHidden/>
              </w:rPr>
              <w:instrText xml:space="preserve"> PAGEREF _Toc65239588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89" w:history="1">
            <w:r w:rsidR="0066143C" w:rsidRPr="00311FE1">
              <w:rPr>
                <w:rStyle w:val="Lienhypertexte"/>
                <w:noProof/>
                <w:highlight w:val="white"/>
              </w:rPr>
              <w:t>Bouton radio « Couleurs en 9 bits »</w:t>
            </w:r>
            <w:r w:rsidR="0066143C">
              <w:rPr>
                <w:noProof/>
                <w:webHidden/>
              </w:rPr>
              <w:tab/>
            </w:r>
            <w:r w:rsidR="0066143C">
              <w:rPr>
                <w:noProof/>
                <w:webHidden/>
              </w:rPr>
              <w:fldChar w:fldCharType="begin"/>
            </w:r>
            <w:r w:rsidR="0066143C">
              <w:rPr>
                <w:noProof/>
                <w:webHidden/>
              </w:rPr>
              <w:instrText xml:space="preserve"> PAGEREF _Toc65239589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90" w:history="1">
            <w:r w:rsidR="0066143C" w:rsidRPr="00311FE1">
              <w:rPr>
                <w:rStyle w:val="Lienhypertexte"/>
                <w:noProof/>
                <w:highlight w:val="white"/>
              </w:rPr>
              <w:t>Bouton radio « Couleurs en 6 bits »</w:t>
            </w:r>
            <w:r w:rsidR="0066143C">
              <w:rPr>
                <w:noProof/>
                <w:webHidden/>
              </w:rPr>
              <w:tab/>
            </w:r>
            <w:r w:rsidR="0066143C">
              <w:rPr>
                <w:noProof/>
                <w:webHidden/>
              </w:rPr>
              <w:fldChar w:fldCharType="begin"/>
            </w:r>
            <w:r w:rsidR="0066143C">
              <w:rPr>
                <w:noProof/>
                <w:webHidden/>
              </w:rPr>
              <w:instrText xml:space="preserve"> PAGEREF _Toc65239590 \h </w:instrText>
            </w:r>
            <w:r w:rsidR="0066143C">
              <w:rPr>
                <w:noProof/>
                <w:webHidden/>
              </w:rPr>
            </w:r>
            <w:r w:rsidR="0066143C">
              <w:rPr>
                <w:noProof/>
                <w:webHidden/>
              </w:rPr>
              <w:fldChar w:fldCharType="separate"/>
            </w:r>
            <w:r w:rsidR="0066143C">
              <w:rPr>
                <w:noProof/>
                <w:webHidden/>
              </w:rPr>
              <w:t>14</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91" w:history="1">
            <w:r w:rsidR="0066143C" w:rsidRPr="00311FE1">
              <w:rPr>
                <w:rStyle w:val="Lienhypertexte"/>
                <w:noProof/>
                <w:highlight w:val="white"/>
              </w:rPr>
              <w:t>Luminosité</w:t>
            </w:r>
            <w:r w:rsidR="0066143C">
              <w:rPr>
                <w:noProof/>
                <w:webHidden/>
              </w:rPr>
              <w:tab/>
            </w:r>
            <w:r w:rsidR="0066143C">
              <w:rPr>
                <w:noProof/>
                <w:webHidden/>
              </w:rPr>
              <w:fldChar w:fldCharType="begin"/>
            </w:r>
            <w:r w:rsidR="0066143C">
              <w:rPr>
                <w:noProof/>
                <w:webHidden/>
              </w:rPr>
              <w:instrText xml:space="preserve"> PAGEREF _Toc65239591 \h </w:instrText>
            </w:r>
            <w:r w:rsidR="0066143C">
              <w:rPr>
                <w:noProof/>
                <w:webHidden/>
              </w:rPr>
            </w:r>
            <w:r w:rsidR="0066143C">
              <w:rPr>
                <w:noProof/>
                <w:webHidden/>
              </w:rPr>
              <w:fldChar w:fldCharType="separate"/>
            </w:r>
            <w:r w:rsidR="0066143C">
              <w:rPr>
                <w:noProof/>
                <w:webHidden/>
              </w:rPr>
              <w:t>15</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92" w:history="1">
            <w:r w:rsidR="0066143C" w:rsidRPr="00311FE1">
              <w:rPr>
                <w:rStyle w:val="Lienhypertexte"/>
                <w:noProof/>
                <w:highlight w:val="white"/>
              </w:rPr>
              <w:t>Saturation</w:t>
            </w:r>
            <w:r w:rsidR="0066143C">
              <w:rPr>
                <w:noProof/>
                <w:webHidden/>
              </w:rPr>
              <w:tab/>
            </w:r>
            <w:r w:rsidR="0066143C">
              <w:rPr>
                <w:noProof/>
                <w:webHidden/>
              </w:rPr>
              <w:fldChar w:fldCharType="begin"/>
            </w:r>
            <w:r w:rsidR="0066143C">
              <w:rPr>
                <w:noProof/>
                <w:webHidden/>
              </w:rPr>
              <w:instrText xml:space="preserve"> PAGEREF _Toc65239592 \h </w:instrText>
            </w:r>
            <w:r w:rsidR="0066143C">
              <w:rPr>
                <w:noProof/>
                <w:webHidden/>
              </w:rPr>
            </w:r>
            <w:r w:rsidR="0066143C">
              <w:rPr>
                <w:noProof/>
                <w:webHidden/>
              </w:rPr>
              <w:fldChar w:fldCharType="separate"/>
            </w:r>
            <w:r w:rsidR="0066143C">
              <w:rPr>
                <w:noProof/>
                <w:webHidden/>
              </w:rPr>
              <w:t>15</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93" w:history="1">
            <w:r w:rsidR="0066143C" w:rsidRPr="00311FE1">
              <w:rPr>
                <w:rStyle w:val="Lienhypertexte"/>
                <w:noProof/>
                <w:highlight w:val="white"/>
              </w:rPr>
              <w:t>Contraste</w:t>
            </w:r>
            <w:r w:rsidR="0066143C">
              <w:rPr>
                <w:noProof/>
                <w:webHidden/>
              </w:rPr>
              <w:tab/>
            </w:r>
            <w:r w:rsidR="0066143C">
              <w:rPr>
                <w:noProof/>
                <w:webHidden/>
              </w:rPr>
              <w:fldChar w:fldCharType="begin"/>
            </w:r>
            <w:r w:rsidR="0066143C">
              <w:rPr>
                <w:noProof/>
                <w:webHidden/>
              </w:rPr>
              <w:instrText xml:space="preserve"> PAGEREF _Toc65239593 \h </w:instrText>
            </w:r>
            <w:r w:rsidR="0066143C">
              <w:rPr>
                <w:noProof/>
                <w:webHidden/>
              </w:rPr>
            </w:r>
            <w:r w:rsidR="0066143C">
              <w:rPr>
                <w:noProof/>
                <w:webHidden/>
              </w:rPr>
              <w:fldChar w:fldCharType="separate"/>
            </w:r>
            <w:r w:rsidR="0066143C">
              <w:rPr>
                <w:noProof/>
                <w:webHidden/>
              </w:rPr>
              <w:t>15</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94" w:history="1">
            <w:r w:rsidR="0066143C" w:rsidRPr="00311FE1">
              <w:rPr>
                <w:rStyle w:val="Lienhypertexte"/>
                <w:noProof/>
                <w:highlight w:val="white"/>
              </w:rPr>
              <w:t>R</w:t>
            </w:r>
            <w:r w:rsidR="0066143C">
              <w:rPr>
                <w:noProof/>
                <w:webHidden/>
              </w:rPr>
              <w:tab/>
            </w:r>
            <w:r w:rsidR="0066143C">
              <w:rPr>
                <w:noProof/>
                <w:webHidden/>
              </w:rPr>
              <w:fldChar w:fldCharType="begin"/>
            </w:r>
            <w:r w:rsidR="0066143C">
              <w:rPr>
                <w:noProof/>
                <w:webHidden/>
              </w:rPr>
              <w:instrText xml:space="preserve"> PAGEREF _Toc65239594 \h </w:instrText>
            </w:r>
            <w:r w:rsidR="0066143C">
              <w:rPr>
                <w:noProof/>
                <w:webHidden/>
              </w:rPr>
            </w:r>
            <w:r w:rsidR="0066143C">
              <w:rPr>
                <w:noProof/>
                <w:webHidden/>
              </w:rPr>
              <w:fldChar w:fldCharType="separate"/>
            </w:r>
            <w:r w:rsidR="0066143C">
              <w:rPr>
                <w:noProof/>
                <w:webHidden/>
              </w:rPr>
              <w:t>15</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95" w:history="1">
            <w:r w:rsidR="0066143C" w:rsidRPr="00311FE1">
              <w:rPr>
                <w:rStyle w:val="Lienhypertexte"/>
                <w:noProof/>
                <w:highlight w:val="white"/>
              </w:rPr>
              <w:t>V</w:t>
            </w:r>
            <w:r w:rsidR="0066143C">
              <w:rPr>
                <w:noProof/>
                <w:webHidden/>
              </w:rPr>
              <w:tab/>
            </w:r>
            <w:r w:rsidR="0066143C">
              <w:rPr>
                <w:noProof/>
                <w:webHidden/>
              </w:rPr>
              <w:fldChar w:fldCharType="begin"/>
            </w:r>
            <w:r w:rsidR="0066143C">
              <w:rPr>
                <w:noProof/>
                <w:webHidden/>
              </w:rPr>
              <w:instrText xml:space="preserve"> PAGEREF _Toc65239595 \h </w:instrText>
            </w:r>
            <w:r w:rsidR="0066143C">
              <w:rPr>
                <w:noProof/>
                <w:webHidden/>
              </w:rPr>
            </w:r>
            <w:r w:rsidR="0066143C">
              <w:rPr>
                <w:noProof/>
                <w:webHidden/>
              </w:rPr>
              <w:fldChar w:fldCharType="separate"/>
            </w:r>
            <w:r w:rsidR="0066143C">
              <w:rPr>
                <w:noProof/>
                <w:webHidden/>
              </w:rPr>
              <w:t>15</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96" w:history="1">
            <w:r w:rsidR="0066143C" w:rsidRPr="00311FE1">
              <w:rPr>
                <w:rStyle w:val="Lienhypertexte"/>
                <w:noProof/>
                <w:highlight w:val="white"/>
              </w:rPr>
              <w:t>B</w:t>
            </w:r>
            <w:r w:rsidR="0066143C">
              <w:rPr>
                <w:noProof/>
                <w:webHidden/>
              </w:rPr>
              <w:tab/>
            </w:r>
            <w:r w:rsidR="0066143C">
              <w:rPr>
                <w:noProof/>
                <w:webHidden/>
              </w:rPr>
              <w:fldChar w:fldCharType="begin"/>
            </w:r>
            <w:r w:rsidR="0066143C">
              <w:rPr>
                <w:noProof/>
                <w:webHidden/>
              </w:rPr>
              <w:instrText xml:space="preserve"> PAGEREF _Toc65239596 \h </w:instrText>
            </w:r>
            <w:r w:rsidR="0066143C">
              <w:rPr>
                <w:noProof/>
                <w:webHidden/>
              </w:rPr>
            </w:r>
            <w:r w:rsidR="0066143C">
              <w:rPr>
                <w:noProof/>
                <w:webHidden/>
              </w:rPr>
              <w:fldChar w:fldCharType="separate"/>
            </w:r>
            <w:r w:rsidR="0066143C">
              <w:rPr>
                <w:noProof/>
                <w:webHidden/>
              </w:rPr>
              <w:t>15</w:t>
            </w:r>
            <w:r w:rsidR="0066143C">
              <w:rPr>
                <w:noProof/>
                <w:webHidden/>
              </w:rPr>
              <w:fldChar w:fldCharType="end"/>
            </w:r>
          </w:hyperlink>
        </w:p>
        <w:p w:rsidR="0066143C" w:rsidRDefault="00D87545">
          <w:pPr>
            <w:pStyle w:val="TM1"/>
            <w:tabs>
              <w:tab w:val="right" w:leader="dot" w:pos="9736"/>
            </w:tabs>
            <w:rPr>
              <w:rFonts w:eastAsiaTheme="minorEastAsia"/>
              <w:noProof/>
              <w:lang w:eastAsia="fr-FR"/>
            </w:rPr>
          </w:pPr>
          <w:hyperlink w:anchor="_Toc65239597" w:history="1">
            <w:r w:rsidR="0066143C" w:rsidRPr="00311FE1">
              <w:rPr>
                <w:rStyle w:val="Lienhypertexte"/>
                <w:noProof/>
                <w:highlight w:val="white"/>
              </w:rPr>
              <w:t>Interface « Image CPC »</w:t>
            </w:r>
            <w:r w:rsidR="0066143C">
              <w:rPr>
                <w:noProof/>
                <w:webHidden/>
              </w:rPr>
              <w:tab/>
            </w:r>
            <w:r w:rsidR="0066143C">
              <w:rPr>
                <w:noProof/>
                <w:webHidden/>
              </w:rPr>
              <w:fldChar w:fldCharType="begin"/>
            </w:r>
            <w:r w:rsidR="0066143C">
              <w:rPr>
                <w:noProof/>
                <w:webHidden/>
              </w:rPr>
              <w:instrText xml:space="preserve"> PAGEREF _Toc65239597 \h </w:instrText>
            </w:r>
            <w:r w:rsidR="0066143C">
              <w:rPr>
                <w:noProof/>
                <w:webHidden/>
              </w:rPr>
            </w:r>
            <w:r w:rsidR="0066143C">
              <w:rPr>
                <w:noProof/>
                <w:webHidden/>
              </w:rPr>
              <w:fldChar w:fldCharType="separate"/>
            </w:r>
            <w:r w:rsidR="0066143C">
              <w:rPr>
                <w:noProof/>
                <w:webHidden/>
              </w:rPr>
              <w:t>16</w:t>
            </w:r>
            <w:r w:rsidR="0066143C">
              <w:rPr>
                <w:noProof/>
                <w:webHidden/>
              </w:rPr>
              <w:fldChar w:fldCharType="end"/>
            </w:r>
          </w:hyperlink>
        </w:p>
        <w:p w:rsidR="0066143C" w:rsidRDefault="00D87545">
          <w:pPr>
            <w:pStyle w:val="TM1"/>
            <w:tabs>
              <w:tab w:val="right" w:leader="dot" w:pos="9736"/>
            </w:tabs>
            <w:rPr>
              <w:rFonts w:eastAsiaTheme="minorEastAsia"/>
              <w:noProof/>
              <w:lang w:eastAsia="fr-FR"/>
            </w:rPr>
          </w:pPr>
          <w:hyperlink w:anchor="_Toc65239598" w:history="1">
            <w:r w:rsidR="0066143C" w:rsidRPr="00311FE1">
              <w:rPr>
                <w:rStyle w:val="Lienhypertexte"/>
                <w:noProof/>
                <w:highlight w:val="white"/>
              </w:rPr>
              <w:t>Interface « Image CPC » en mode édition</w:t>
            </w:r>
            <w:r w:rsidR="0066143C">
              <w:rPr>
                <w:noProof/>
                <w:webHidden/>
              </w:rPr>
              <w:tab/>
            </w:r>
            <w:r w:rsidR="0066143C">
              <w:rPr>
                <w:noProof/>
                <w:webHidden/>
              </w:rPr>
              <w:fldChar w:fldCharType="begin"/>
            </w:r>
            <w:r w:rsidR="0066143C">
              <w:rPr>
                <w:noProof/>
                <w:webHidden/>
              </w:rPr>
              <w:instrText xml:space="preserve"> PAGEREF _Toc65239598 \h </w:instrText>
            </w:r>
            <w:r w:rsidR="0066143C">
              <w:rPr>
                <w:noProof/>
                <w:webHidden/>
              </w:rPr>
            </w:r>
            <w:r w:rsidR="0066143C">
              <w:rPr>
                <w:noProof/>
                <w:webHidden/>
              </w:rPr>
              <w:fldChar w:fldCharType="separate"/>
            </w:r>
            <w:r w:rsidR="0066143C">
              <w:rPr>
                <w:noProof/>
                <w:webHidden/>
              </w:rPr>
              <w:t>17</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599" w:history="1">
            <w:r w:rsidR="0066143C" w:rsidRPr="00311FE1">
              <w:rPr>
                <w:rStyle w:val="Lienhypertexte"/>
                <w:noProof/>
                <w:highlight w:val="white"/>
              </w:rPr>
              <w:t>Outil « crayon »</w:t>
            </w:r>
            <w:r w:rsidR="0066143C">
              <w:rPr>
                <w:noProof/>
                <w:webHidden/>
              </w:rPr>
              <w:tab/>
            </w:r>
            <w:r w:rsidR="0066143C">
              <w:rPr>
                <w:noProof/>
                <w:webHidden/>
              </w:rPr>
              <w:fldChar w:fldCharType="begin"/>
            </w:r>
            <w:r w:rsidR="0066143C">
              <w:rPr>
                <w:noProof/>
                <w:webHidden/>
              </w:rPr>
              <w:instrText xml:space="preserve"> PAGEREF _Toc65239599 \h </w:instrText>
            </w:r>
            <w:r w:rsidR="0066143C">
              <w:rPr>
                <w:noProof/>
                <w:webHidden/>
              </w:rPr>
            </w:r>
            <w:r w:rsidR="0066143C">
              <w:rPr>
                <w:noProof/>
                <w:webHidden/>
              </w:rPr>
              <w:fldChar w:fldCharType="separate"/>
            </w:r>
            <w:r w:rsidR="0066143C">
              <w:rPr>
                <w:noProof/>
                <w:webHidden/>
              </w:rPr>
              <w:t>18</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600" w:history="1">
            <w:r w:rsidR="0066143C" w:rsidRPr="00311FE1">
              <w:rPr>
                <w:rStyle w:val="Lienhypertexte"/>
                <w:noProof/>
                <w:highlight w:val="white"/>
              </w:rPr>
              <w:t>Outil « Loupe »</w:t>
            </w:r>
            <w:r w:rsidR="0066143C">
              <w:rPr>
                <w:noProof/>
                <w:webHidden/>
              </w:rPr>
              <w:tab/>
            </w:r>
            <w:r w:rsidR="0066143C">
              <w:rPr>
                <w:noProof/>
                <w:webHidden/>
              </w:rPr>
              <w:fldChar w:fldCharType="begin"/>
            </w:r>
            <w:r w:rsidR="0066143C">
              <w:rPr>
                <w:noProof/>
                <w:webHidden/>
              </w:rPr>
              <w:instrText xml:space="preserve"> PAGEREF _Toc65239600 \h </w:instrText>
            </w:r>
            <w:r w:rsidR="0066143C">
              <w:rPr>
                <w:noProof/>
                <w:webHidden/>
              </w:rPr>
            </w:r>
            <w:r w:rsidR="0066143C">
              <w:rPr>
                <w:noProof/>
                <w:webHidden/>
              </w:rPr>
              <w:fldChar w:fldCharType="separate"/>
            </w:r>
            <w:r w:rsidR="0066143C">
              <w:rPr>
                <w:noProof/>
                <w:webHidden/>
              </w:rPr>
              <w:t>19</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601" w:history="1">
            <w:r w:rsidR="0066143C" w:rsidRPr="00311FE1">
              <w:rPr>
                <w:rStyle w:val="Lienhypertexte"/>
                <w:noProof/>
                <w:highlight w:val="white"/>
              </w:rPr>
              <w:t>Outil « Copie de bloc »</w:t>
            </w:r>
            <w:r w:rsidR="0066143C">
              <w:rPr>
                <w:noProof/>
                <w:webHidden/>
              </w:rPr>
              <w:tab/>
            </w:r>
            <w:r w:rsidR="0066143C">
              <w:rPr>
                <w:noProof/>
                <w:webHidden/>
              </w:rPr>
              <w:fldChar w:fldCharType="begin"/>
            </w:r>
            <w:r w:rsidR="0066143C">
              <w:rPr>
                <w:noProof/>
                <w:webHidden/>
              </w:rPr>
              <w:instrText xml:space="preserve"> PAGEREF _Toc65239601 \h </w:instrText>
            </w:r>
            <w:r w:rsidR="0066143C">
              <w:rPr>
                <w:noProof/>
                <w:webHidden/>
              </w:rPr>
            </w:r>
            <w:r w:rsidR="0066143C">
              <w:rPr>
                <w:noProof/>
                <w:webHidden/>
              </w:rPr>
              <w:fldChar w:fldCharType="separate"/>
            </w:r>
            <w:r w:rsidR="0066143C">
              <w:rPr>
                <w:noProof/>
                <w:webHidden/>
              </w:rPr>
              <w:t>19</w:t>
            </w:r>
            <w:r w:rsidR="0066143C">
              <w:rPr>
                <w:noProof/>
                <w:webHidden/>
              </w:rPr>
              <w:fldChar w:fldCharType="end"/>
            </w:r>
          </w:hyperlink>
        </w:p>
        <w:p w:rsidR="0066143C" w:rsidRDefault="00D87545">
          <w:pPr>
            <w:pStyle w:val="TM1"/>
            <w:tabs>
              <w:tab w:val="right" w:leader="dot" w:pos="9736"/>
            </w:tabs>
            <w:rPr>
              <w:rFonts w:eastAsiaTheme="minorEastAsia"/>
              <w:noProof/>
              <w:lang w:eastAsia="fr-FR"/>
            </w:rPr>
          </w:pPr>
          <w:hyperlink w:anchor="_Toc65239602" w:history="1">
            <w:r w:rsidR="0066143C" w:rsidRPr="00311FE1">
              <w:rPr>
                <w:rStyle w:val="Lienhypertexte"/>
                <w:noProof/>
                <w:highlight w:val="white"/>
              </w:rPr>
              <w:t>Cases à cocher en bas de l’interface principale</w:t>
            </w:r>
            <w:r w:rsidR="0066143C">
              <w:rPr>
                <w:noProof/>
                <w:webHidden/>
              </w:rPr>
              <w:tab/>
            </w:r>
            <w:r w:rsidR="0066143C">
              <w:rPr>
                <w:noProof/>
                <w:webHidden/>
              </w:rPr>
              <w:fldChar w:fldCharType="begin"/>
            </w:r>
            <w:r w:rsidR="0066143C">
              <w:rPr>
                <w:noProof/>
                <w:webHidden/>
              </w:rPr>
              <w:instrText xml:space="preserve"> PAGEREF _Toc65239602 \h </w:instrText>
            </w:r>
            <w:r w:rsidR="0066143C">
              <w:rPr>
                <w:noProof/>
                <w:webHidden/>
              </w:rPr>
            </w:r>
            <w:r w:rsidR="0066143C">
              <w:rPr>
                <w:noProof/>
                <w:webHidden/>
              </w:rPr>
              <w:fldChar w:fldCharType="separate"/>
            </w:r>
            <w:r w:rsidR="0066143C">
              <w:rPr>
                <w:noProof/>
                <w:webHidden/>
              </w:rPr>
              <w:t>20</w:t>
            </w:r>
            <w:r w:rsidR="0066143C">
              <w:rPr>
                <w:noProof/>
                <w:webHidden/>
              </w:rPr>
              <w:fldChar w:fldCharType="end"/>
            </w:r>
          </w:hyperlink>
        </w:p>
        <w:p w:rsidR="0066143C" w:rsidRDefault="00D87545">
          <w:pPr>
            <w:pStyle w:val="TM2"/>
            <w:tabs>
              <w:tab w:val="right" w:leader="dot" w:pos="9736"/>
            </w:tabs>
            <w:rPr>
              <w:rFonts w:eastAsiaTheme="minorEastAsia"/>
              <w:noProof/>
              <w:lang w:eastAsia="fr-FR"/>
            </w:rPr>
          </w:pPr>
          <w:hyperlink w:anchor="_Toc65239603" w:history="1">
            <w:r w:rsidR="0066143C" w:rsidRPr="00311FE1">
              <w:rPr>
                <w:rStyle w:val="Lienhypertexte"/>
                <w:noProof/>
                <w:highlight w:val="white"/>
              </w:rPr>
              <w:t>Case à cocher « Informations »</w:t>
            </w:r>
            <w:r w:rsidR="0066143C">
              <w:rPr>
                <w:noProof/>
                <w:webHidden/>
              </w:rPr>
              <w:tab/>
            </w:r>
            <w:r w:rsidR="0066143C">
              <w:rPr>
                <w:noProof/>
                <w:webHidden/>
              </w:rPr>
              <w:fldChar w:fldCharType="begin"/>
            </w:r>
            <w:r w:rsidR="0066143C">
              <w:rPr>
                <w:noProof/>
                <w:webHidden/>
              </w:rPr>
              <w:instrText xml:space="preserve"> PAGEREF _Toc65239603 \h </w:instrText>
            </w:r>
            <w:r w:rsidR="0066143C">
              <w:rPr>
                <w:noProof/>
                <w:webHidden/>
              </w:rPr>
            </w:r>
            <w:r w:rsidR="0066143C">
              <w:rPr>
                <w:noProof/>
                <w:webHidden/>
              </w:rPr>
              <w:fldChar w:fldCharType="separate"/>
            </w:r>
            <w:r w:rsidR="0066143C">
              <w:rPr>
                <w:noProof/>
                <w:webHidden/>
              </w:rPr>
              <w:t>20</w:t>
            </w:r>
            <w:r w:rsidR="0066143C">
              <w:rPr>
                <w:noProof/>
                <w:webHidden/>
              </w:rPr>
              <w:fldChar w:fldCharType="end"/>
            </w:r>
          </w:hyperlink>
        </w:p>
        <w:p w:rsidR="0066143C" w:rsidRDefault="00D87545">
          <w:pPr>
            <w:pStyle w:val="TM3"/>
            <w:tabs>
              <w:tab w:val="right" w:leader="dot" w:pos="9736"/>
            </w:tabs>
            <w:rPr>
              <w:rFonts w:eastAsiaTheme="minorEastAsia"/>
              <w:noProof/>
              <w:lang w:eastAsia="fr-FR"/>
            </w:rPr>
          </w:pPr>
          <w:hyperlink w:anchor="_Toc65239604" w:history="1">
            <w:r w:rsidR="0066143C" w:rsidRPr="00311FE1">
              <w:rPr>
                <w:rStyle w:val="Lienhypertexte"/>
                <w:noProof/>
                <w:highlight w:val="white"/>
              </w:rPr>
              <w:t>Case à cocher « Paramètres internes »</w:t>
            </w:r>
            <w:r w:rsidR="0066143C">
              <w:rPr>
                <w:noProof/>
                <w:webHidden/>
              </w:rPr>
              <w:tab/>
            </w:r>
            <w:r w:rsidR="0066143C">
              <w:rPr>
                <w:noProof/>
                <w:webHidden/>
              </w:rPr>
              <w:fldChar w:fldCharType="begin"/>
            </w:r>
            <w:r w:rsidR="0066143C">
              <w:rPr>
                <w:noProof/>
                <w:webHidden/>
              </w:rPr>
              <w:instrText xml:space="preserve"> PAGEREF _Toc65239604 \h </w:instrText>
            </w:r>
            <w:r w:rsidR="0066143C">
              <w:rPr>
                <w:noProof/>
                <w:webHidden/>
              </w:rPr>
            </w:r>
            <w:r w:rsidR="0066143C">
              <w:rPr>
                <w:noProof/>
                <w:webHidden/>
              </w:rPr>
              <w:fldChar w:fldCharType="separate"/>
            </w:r>
            <w:r w:rsidR="0066143C">
              <w:rPr>
                <w:noProof/>
                <w:webHidden/>
              </w:rPr>
              <w:t>20</w:t>
            </w:r>
            <w:r w:rsidR="0066143C">
              <w:rPr>
                <w:noProof/>
                <w:webHidden/>
              </w:rPr>
              <w:fldChar w:fldCharType="end"/>
            </w:r>
          </w:hyperlink>
        </w:p>
        <w:p w:rsidR="0066143C" w:rsidRDefault="00D87545">
          <w:pPr>
            <w:pStyle w:val="TM2"/>
            <w:tabs>
              <w:tab w:val="right" w:leader="dot" w:pos="9736"/>
            </w:tabs>
            <w:rPr>
              <w:rFonts w:eastAsiaTheme="minorEastAsia"/>
              <w:noProof/>
              <w:lang w:eastAsia="fr-FR"/>
            </w:rPr>
          </w:pPr>
          <w:hyperlink w:anchor="_Toc65239605" w:history="1">
            <w:r w:rsidR="0066143C" w:rsidRPr="00311FE1">
              <w:rPr>
                <w:rStyle w:val="Lienhypertexte"/>
                <w:noProof/>
                <w:highlight w:val="white"/>
              </w:rPr>
              <w:t>Bouton « Edition Sprites Hard »</w:t>
            </w:r>
            <w:r w:rsidR="0066143C">
              <w:rPr>
                <w:noProof/>
                <w:webHidden/>
              </w:rPr>
              <w:tab/>
            </w:r>
            <w:r w:rsidR="0066143C">
              <w:rPr>
                <w:noProof/>
                <w:webHidden/>
              </w:rPr>
              <w:fldChar w:fldCharType="begin"/>
            </w:r>
            <w:r w:rsidR="0066143C">
              <w:rPr>
                <w:noProof/>
                <w:webHidden/>
              </w:rPr>
              <w:instrText xml:space="preserve"> PAGEREF _Toc65239605 \h </w:instrText>
            </w:r>
            <w:r w:rsidR="0066143C">
              <w:rPr>
                <w:noProof/>
                <w:webHidden/>
              </w:rPr>
            </w:r>
            <w:r w:rsidR="0066143C">
              <w:rPr>
                <w:noProof/>
                <w:webHidden/>
              </w:rPr>
              <w:fldChar w:fldCharType="separate"/>
            </w:r>
            <w:r w:rsidR="0066143C">
              <w:rPr>
                <w:noProof/>
                <w:webHidden/>
              </w:rPr>
              <w:t>21</w:t>
            </w:r>
            <w:r w:rsidR="0066143C">
              <w:rPr>
                <w:noProof/>
                <w:webHidden/>
              </w:rPr>
              <w:fldChar w:fldCharType="end"/>
            </w:r>
          </w:hyperlink>
        </w:p>
        <w:p w:rsidR="0066143C" w:rsidRDefault="00D87545">
          <w:pPr>
            <w:pStyle w:val="TM1"/>
            <w:tabs>
              <w:tab w:val="right" w:leader="dot" w:pos="9736"/>
            </w:tabs>
            <w:rPr>
              <w:rFonts w:eastAsiaTheme="minorEastAsia"/>
              <w:noProof/>
              <w:lang w:eastAsia="fr-FR"/>
            </w:rPr>
          </w:pPr>
          <w:hyperlink w:anchor="_Toc65239606" w:history="1">
            <w:r w:rsidR="0066143C" w:rsidRPr="00311FE1">
              <w:rPr>
                <w:rStyle w:val="Lienhypertexte"/>
                <w:noProof/>
                <w:highlight w:val="white"/>
              </w:rPr>
              <w:t>Mode « Capture Sprites »</w:t>
            </w:r>
            <w:r w:rsidR="0066143C">
              <w:rPr>
                <w:noProof/>
                <w:webHidden/>
              </w:rPr>
              <w:tab/>
            </w:r>
            <w:r w:rsidR="0066143C">
              <w:rPr>
                <w:noProof/>
                <w:webHidden/>
              </w:rPr>
              <w:fldChar w:fldCharType="begin"/>
            </w:r>
            <w:r w:rsidR="0066143C">
              <w:rPr>
                <w:noProof/>
                <w:webHidden/>
              </w:rPr>
              <w:instrText xml:space="preserve"> PAGEREF _Toc65239606 \h </w:instrText>
            </w:r>
            <w:r w:rsidR="0066143C">
              <w:rPr>
                <w:noProof/>
                <w:webHidden/>
              </w:rPr>
            </w:r>
            <w:r w:rsidR="0066143C">
              <w:rPr>
                <w:noProof/>
                <w:webHidden/>
              </w:rPr>
              <w:fldChar w:fldCharType="separate"/>
            </w:r>
            <w:r w:rsidR="0066143C">
              <w:rPr>
                <w:noProof/>
                <w:webHidden/>
              </w:rPr>
              <w:t>23</w:t>
            </w:r>
            <w:r w:rsidR="0066143C">
              <w:rPr>
                <w:noProof/>
                <w:webHidden/>
              </w:rPr>
              <w:fldChar w:fldCharType="end"/>
            </w:r>
          </w:hyperlink>
        </w:p>
        <w:p w:rsidR="0066143C" w:rsidRDefault="00D87545">
          <w:pPr>
            <w:pStyle w:val="TM1"/>
            <w:tabs>
              <w:tab w:val="right" w:leader="dot" w:pos="9736"/>
            </w:tabs>
            <w:rPr>
              <w:rFonts w:eastAsiaTheme="minorEastAsia"/>
              <w:noProof/>
              <w:lang w:eastAsia="fr-FR"/>
            </w:rPr>
          </w:pPr>
          <w:hyperlink w:anchor="_Toc65239607" w:history="1">
            <w:r w:rsidR="0066143C" w:rsidRPr="00311FE1">
              <w:rPr>
                <w:rStyle w:val="Lienhypertexte"/>
                <w:noProof/>
                <w:highlight w:val="white"/>
              </w:rPr>
              <w:t>Mode « animations »</w:t>
            </w:r>
            <w:r w:rsidR="0066143C">
              <w:rPr>
                <w:noProof/>
                <w:webHidden/>
              </w:rPr>
              <w:tab/>
            </w:r>
            <w:r w:rsidR="0066143C">
              <w:rPr>
                <w:noProof/>
                <w:webHidden/>
              </w:rPr>
              <w:fldChar w:fldCharType="begin"/>
            </w:r>
            <w:r w:rsidR="0066143C">
              <w:rPr>
                <w:noProof/>
                <w:webHidden/>
              </w:rPr>
              <w:instrText xml:space="preserve"> PAGEREF _Toc65239607 \h </w:instrText>
            </w:r>
            <w:r w:rsidR="0066143C">
              <w:rPr>
                <w:noProof/>
                <w:webHidden/>
              </w:rPr>
            </w:r>
            <w:r w:rsidR="0066143C">
              <w:rPr>
                <w:noProof/>
                <w:webHidden/>
              </w:rPr>
              <w:fldChar w:fldCharType="separate"/>
            </w:r>
            <w:r w:rsidR="0066143C">
              <w:rPr>
                <w:noProof/>
                <w:webHidden/>
              </w:rPr>
              <w:t>25</w:t>
            </w:r>
            <w:r w:rsidR="0066143C">
              <w:rPr>
                <w:noProof/>
                <w:webHidden/>
              </w:rPr>
              <w:fldChar w:fldCharType="end"/>
            </w:r>
          </w:hyperlink>
        </w:p>
        <w:p w:rsidR="0066143C" w:rsidRDefault="00D87545">
          <w:pPr>
            <w:pStyle w:val="TM2"/>
            <w:tabs>
              <w:tab w:val="right" w:leader="dot" w:pos="9736"/>
            </w:tabs>
            <w:rPr>
              <w:rFonts w:eastAsiaTheme="minorEastAsia"/>
              <w:noProof/>
              <w:lang w:eastAsia="fr-FR"/>
            </w:rPr>
          </w:pPr>
          <w:hyperlink w:anchor="_Toc65239608" w:history="1">
            <w:r w:rsidR="0066143C" w:rsidRPr="00311FE1">
              <w:rPr>
                <w:rStyle w:val="Lienhypertexte"/>
                <w:noProof/>
                <w:highlight w:val="white"/>
              </w:rPr>
              <w:t>Animation à partir d’un .GIF animé.</w:t>
            </w:r>
            <w:r w:rsidR="0066143C">
              <w:rPr>
                <w:noProof/>
                <w:webHidden/>
              </w:rPr>
              <w:tab/>
            </w:r>
            <w:r w:rsidR="0066143C">
              <w:rPr>
                <w:noProof/>
                <w:webHidden/>
              </w:rPr>
              <w:fldChar w:fldCharType="begin"/>
            </w:r>
            <w:r w:rsidR="0066143C">
              <w:rPr>
                <w:noProof/>
                <w:webHidden/>
              </w:rPr>
              <w:instrText xml:space="preserve"> PAGEREF _Toc65239608 \h </w:instrText>
            </w:r>
            <w:r w:rsidR="0066143C">
              <w:rPr>
                <w:noProof/>
                <w:webHidden/>
              </w:rPr>
            </w:r>
            <w:r w:rsidR="0066143C">
              <w:rPr>
                <w:noProof/>
                <w:webHidden/>
              </w:rPr>
              <w:fldChar w:fldCharType="separate"/>
            </w:r>
            <w:r w:rsidR="0066143C">
              <w:rPr>
                <w:noProof/>
                <w:webHidden/>
              </w:rPr>
              <w:t>25</w:t>
            </w:r>
            <w:r w:rsidR="0066143C">
              <w:rPr>
                <w:noProof/>
                <w:webHidden/>
              </w:rPr>
              <w:fldChar w:fldCharType="end"/>
            </w:r>
          </w:hyperlink>
        </w:p>
        <w:p w:rsidR="0066143C" w:rsidRDefault="00D87545">
          <w:pPr>
            <w:pStyle w:val="TM3"/>
            <w:tabs>
              <w:tab w:val="left" w:pos="880"/>
              <w:tab w:val="right" w:leader="dot" w:pos="9736"/>
            </w:tabs>
            <w:rPr>
              <w:rFonts w:eastAsiaTheme="minorEastAsia"/>
              <w:noProof/>
              <w:lang w:eastAsia="fr-FR"/>
            </w:rPr>
          </w:pPr>
          <w:hyperlink w:anchor="_Toc65239609"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N° Image</w:t>
            </w:r>
            <w:r w:rsidR="0066143C">
              <w:rPr>
                <w:noProof/>
                <w:webHidden/>
              </w:rPr>
              <w:tab/>
            </w:r>
            <w:r w:rsidR="0066143C">
              <w:rPr>
                <w:noProof/>
                <w:webHidden/>
              </w:rPr>
              <w:fldChar w:fldCharType="begin"/>
            </w:r>
            <w:r w:rsidR="0066143C">
              <w:rPr>
                <w:noProof/>
                <w:webHidden/>
              </w:rPr>
              <w:instrText xml:space="preserve"> PAGEREF _Toc65239609 \h </w:instrText>
            </w:r>
            <w:r w:rsidR="0066143C">
              <w:rPr>
                <w:noProof/>
                <w:webHidden/>
              </w:rPr>
            </w:r>
            <w:r w:rsidR="0066143C">
              <w:rPr>
                <w:noProof/>
                <w:webHidden/>
              </w:rPr>
              <w:fldChar w:fldCharType="separate"/>
            </w:r>
            <w:r w:rsidR="0066143C">
              <w:rPr>
                <w:noProof/>
                <w:webHidden/>
              </w:rPr>
              <w:t>25</w:t>
            </w:r>
            <w:r w:rsidR="0066143C">
              <w:rPr>
                <w:noProof/>
                <w:webHidden/>
              </w:rPr>
              <w:fldChar w:fldCharType="end"/>
            </w:r>
          </w:hyperlink>
        </w:p>
        <w:p w:rsidR="0066143C" w:rsidRDefault="00D87545">
          <w:pPr>
            <w:pStyle w:val="TM2"/>
            <w:tabs>
              <w:tab w:val="right" w:leader="dot" w:pos="9736"/>
            </w:tabs>
            <w:rPr>
              <w:rFonts w:eastAsiaTheme="minorEastAsia"/>
              <w:noProof/>
              <w:lang w:eastAsia="fr-FR"/>
            </w:rPr>
          </w:pPr>
          <w:hyperlink w:anchor="_Toc65239610" w:history="1">
            <w:r w:rsidR="0066143C" w:rsidRPr="00311FE1">
              <w:rPr>
                <w:rStyle w:val="Lienhypertexte"/>
                <w:noProof/>
                <w:highlight w:val="white"/>
              </w:rPr>
              <w:t>Sauvegarde d’une animation générée</w:t>
            </w:r>
            <w:r w:rsidR="0066143C">
              <w:rPr>
                <w:noProof/>
                <w:webHidden/>
              </w:rPr>
              <w:tab/>
            </w:r>
            <w:r w:rsidR="0066143C">
              <w:rPr>
                <w:noProof/>
                <w:webHidden/>
              </w:rPr>
              <w:fldChar w:fldCharType="begin"/>
            </w:r>
            <w:r w:rsidR="0066143C">
              <w:rPr>
                <w:noProof/>
                <w:webHidden/>
              </w:rPr>
              <w:instrText xml:space="preserve"> PAGEREF _Toc65239610 \h </w:instrText>
            </w:r>
            <w:r w:rsidR="0066143C">
              <w:rPr>
                <w:noProof/>
                <w:webHidden/>
              </w:rPr>
            </w:r>
            <w:r w:rsidR="0066143C">
              <w:rPr>
                <w:noProof/>
                <w:webHidden/>
              </w:rPr>
              <w:fldChar w:fldCharType="separate"/>
            </w:r>
            <w:r w:rsidR="0066143C">
              <w:rPr>
                <w:noProof/>
                <w:webHidden/>
              </w:rPr>
              <w:t>25</w:t>
            </w:r>
            <w:r w:rsidR="0066143C">
              <w:rPr>
                <w:noProof/>
                <w:webHidden/>
              </w:rPr>
              <w:fldChar w:fldCharType="end"/>
            </w:r>
          </w:hyperlink>
        </w:p>
        <w:p w:rsidR="0066143C" w:rsidRDefault="00D87545">
          <w:pPr>
            <w:pStyle w:val="TM3"/>
            <w:tabs>
              <w:tab w:val="left" w:pos="880"/>
              <w:tab w:val="right" w:leader="dot" w:pos="9736"/>
            </w:tabs>
            <w:rPr>
              <w:rFonts w:eastAsiaTheme="minorEastAsia"/>
              <w:noProof/>
              <w:lang w:eastAsia="fr-FR"/>
            </w:rPr>
          </w:pPr>
          <w:hyperlink w:anchor="_Toc65239611"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Rebouclage sur la première image »</w:t>
            </w:r>
            <w:r w:rsidR="0066143C">
              <w:rPr>
                <w:noProof/>
                <w:webHidden/>
              </w:rPr>
              <w:tab/>
            </w:r>
            <w:r w:rsidR="0066143C">
              <w:rPr>
                <w:noProof/>
                <w:webHidden/>
              </w:rPr>
              <w:fldChar w:fldCharType="begin"/>
            </w:r>
            <w:r w:rsidR="0066143C">
              <w:rPr>
                <w:noProof/>
                <w:webHidden/>
              </w:rPr>
              <w:instrText xml:space="preserve"> PAGEREF _Toc65239611 \h </w:instrText>
            </w:r>
            <w:r w:rsidR="0066143C">
              <w:rPr>
                <w:noProof/>
                <w:webHidden/>
              </w:rPr>
            </w:r>
            <w:r w:rsidR="0066143C">
              <w:rPr>
                <w:noProof/>
                <w:webHidden/>
              </w:rPr>
              <w:fldChar w:fldCharType="separate"/>
            </w:r>
            <w:r w:rsidR="0066143C">
              <w:rPr>
                <w:noProof/>
                <w:webHidden/>
              </w:rPr>
              <w:t>26</w:t>
            </w:r>
            <w:r w:rsidR="0066143C">
              <w:rPr>
                <w:noProof/>
                <w:webHidden/>
              </w:rPr>
              <w:fldChar w:fldCharType="end"/>
            </w:r>
          </w:hyperlink>
        </w:p>
        <w:p w:rsidR="0066143C" w:rsidRDefault="00D87545">
          <w:pPr>
            <w:pStyle w:val="TM3"/>
            <w:tabs>
              <w:tab w:val="left" w:pos="880"/>
              <w:tab w:val="right" w:leader="dot" w:pos="9736"/>
            </w:tabs>
            <w:rPr>
              <w:rFonts w:eastAsiaTheme="minorEastAsia"/>
              <w:noProof/>
              <w:lang w:eastAsia="fr-FR"/>
            </w:rPr>
          </w:pPr>
          <w:hyperlink w:anchor="_Toc65239612"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Générer 128Ko de mémoire »</w:t>
            </w:r>
            <w:r w:rsidR="0066143C">
              <w:rPr>
                <w:noProof/>
                <w:webHidden/>
              </w:rPr>
              <w:tab/>
            </w:r>
            <w:r w:rsidR="0066143C">
              <w:rPr>
                <w:noProof/>
                <w:webHidden/>
              </w:rPr>
              <w:fldChar w:fldCharType="begin"/>
            </w:r>
            <w:r w:rsidR="0066143C">
              <w:rPr>
                <w:noProof/>
                <w:webHidden/>
              </w:rPr>
              <w:instrText xml:space="preserve"> PAGEREF _Toc65239612 \h </w:instrText>
            </w:r>
            <w:r w:rsidR="0066143C">
              <w:rPr>
                <w:noProof/>
                <w:webHidden/>
              </w:rPr>
            </w:r>
            <w:r w:rsidR="0066143C">
              <w:rPr>
                <w:noProof/>
                <w:webHidden/>
              </w:rPr>
              <w:fldChar w:fldCharType="separate"/>
            </w:r>
            <w:r w:rsidR="0066143C">
              <w:rPr>
                <w:noProof/>
                <w:webHidden/>
              </w:rPr>
              <w:t>26</w:t>
            </w:r>
            <w:r w:rsidR="0066143C">
              <w:rPr>
                <w:noProof/>
                <w:webHidden/>
              </w:rPr>
              <w:fldChar w:fldCharType="end"/>
            </w:r>
          </w:hyperlink>
        </w:p>
        <w:p w:rsidR="0066143C" w:rsidRDefault="00D87545">
          <w:pPr>
            <w:pStyle w:val="TM3"/>
            <w:tabs>
              <w:tab w:val="left" w:pos="880"/>
              <w:tab w:val="right" w:leader="dot" w:pos="9736"/>
            </w:tabs>
            <w:rPr>
              <w:rFonts w:eastAsiaTheme="minorEastAsia"/>
              <w:noProof/>
              <w:lang w:eastAsia="fr-FR"/>
            </w:rPr>
          </w:pPr>
          <w:hyperlink w:anchor="_Toc65239613"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Adresse mémoire à ne pas dépasser »</w:t>
            </w:r>
            <w:r w:rsidR="0066143C">
              <w:rPr>
                <w:noProof/>
                <w:webHidden/>
              </w:rPr>
              <w:tab/>
            </w:r>
            <w:r w:rsidR="0066143C">
              <w:rPr>
                <w:noProof/>
                <w:webHidden/>
              </w:rPr>
              <w:fldChar w:fldCharType="begin"/>
            </w:r>
            <w:r w:rsidR="0066143C">
              <w:rPr>
                <w:noProof/>
                <w:webHidden/>
              </w:rPr>
              <w:instrText xml:space="preserve"> PAGEREF _Toc65239613 \h </w:instrText>
            </w:r>
            <w:r w:rsidR="0066143C">
              <w:rPr>
                <w:noProof/>
                <w:webHidden/>
              </w:rPr>
            </w:r>
            <w:r w:rsidR="0066143C">
              <w:rPr>
                <w:noProof/>
                <w:webHidden/>
              </w:rPr>
              <w:fldChar w:fldCharType="separate"/>
            </w:r>
            <w:r w:rsidR="0066143C">
              <w:rPr>
                <w:noProof/>
                <w:webHidden/>
              </w:rPr>
              <w:t>26</w:t>
            </w:r>
            <w:r w:rsidR="0066143C">
              <w:rPr>
                <w:noProof/>
                <w:webHidden/>
              </w:rPr>
              <w:fldChar w:fldCharType="end"/>
            </w:r>
          </w:hyperlink>
        </w:p>
        <w:p w:rsidR="0066143C" w:rsidRDefault="00D87545">
          <w:pPr>
            <w:pStyle w:val="TM3"/>
            <w:tabs>
              <w:tab w:val="left" w:pos="880"/>
              <w:tab w:val="right" w:leader="dot" w:pos="9736"/>
            </w:tabs>
            <w:rPr>
              <w:rFonts w:eastAsiaTheme="minorEastAsia"/>
              <w:noProof/>
              <w:lang w:eastAsia="fr-FR"/>
            </w:rPr>
          </w:pPr>
          <w:hyperlink w:anchor="_Toc65239614"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Mode ‘Mémoire Direct’ »</w:t>
            </w:r>
            <w:r w:rsidR="0066143C">
              <w:rPr>
                <w:noProof/>
                <w:webHidden/>
              </w:rPr>
              <w:tab/>
            </w:r>
            <w:r w:rsidR="0066143C">
              <w:rPr>
                <w:noProof/>
                <w:webHidden/>
              </w:rPr>
              <w:fldChar w:fldCharType="begin"/>
            </w:r>
            <w:r w:rsidR="0066143C">
              <w:rPr>
                <w:noProof/>
                <w:webHidden/>
              </w:rPr>
              <w:instrText xml:space="preserve"> PAGEREF _Toc65239614 \h </w:instrText>
            </w:r>
            <w:r w:rsidR="0066143C">
              <w:rPr>
                <w:noProof/>
                <w:webHidden/>
              </w:rPr>
            </w:r>
            <w:r w:rsidR="0066143C">
              <w:rPr>
                <w:noProof/>
                <w:webHidden/>
              </w:rPr>
              <w:fldChar w:fldCharType="separate"/>
            </w:r>
            <w:r w:rsidR="0066143C">
              <w:rPr>
                <w:noProof/>
                <w:webHidden/>
              </w:rPr>
              <w:t>26</w:t>
            </w:r>
            <w:r w:rsidR="0066143C">
              <w:rPr>
                <w:noProof/>
                <w:webHidden/>
              </w:rPr>
              <w:fldChar w:fldCharType="end"/>
            </w:r>
          </w:hyperlink>
        </w:p>
        <w:p w:rsidR="0066143C" w:rsidRDefault="00D87545">
          <w:pPr>
            <w:pStyle w:val="TM3"/>
            <w:tabs>
              <w:tab w:val="left" w:pos="880"/>
              <w:tab w:val="right" w:leader="dot" w:pos="9736"/>
            </w:tabs>
            <w:rPr>
              <w:rFonts w:eastAsiaTheme="minorEastAsia"/>
              <w:noProof/>
              <w:lang w:eastAsia="fr-FR"/>
            </w:rPr>
          </w:pPr>
          <w:hyperlink w:anchor="_Toc65239615"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Générer toutes les lignes »</w:t>
            </w:r>
            <w:r w:rsidR="0066143C">
              <w:rPr>
                <w:noProof/>
                <w:webHidden/>
              </w:rPr>
              <w:tab/>
            </w:r>
            <w:r w:rsidR="0066143C">
              <w:rPr>
                <w:noProof/>
                <w:webHidden/>
              </w:rPr>
              <w:fldChar w:fldCharType="begin"/>
            </w:r>
            <w:r w:rsidR="0066143C">
              <w:rPr>
                <w:noProof/>
                <w:webHidden/>
              </w:rPr>
              <w:instrText xml:space="preserve"> PAGEREF _Toc65239615 \h </w:instrText>
            </w:r>
            <w:r w:rsidR="0066143C">
              <w:rPr>
                <w:noProof/>
                <w:webHidden/>
              </w:rPr>
            </w:r>
            <w:r w:rsidR="0066143C">
              <w:rPr>
                <w:noProof/>
                <w:webHidden/>
              </w:rPr>
              <w:fldChar w:fldCharType="separate"/>
            </w:r>
            <w:r w:rsidR="0066143C">
              <w:rPr>
                <w:noProof/>
                <w:webHidden/>
              </w:rPr>
              <w:t>26</w:t>
            </w:r>
            <w:r w:rsidR="0066143C">
              <w:rPr>
                <w:noProof/>
                <w:webHidden/>
              </w:rPr>
              <w:fldChar w:fldCharType="end"/>
            </w:r>
          </w:hyperlink>
        </w:p>
        <w:p w:rsidR="0066143C" w:rsidRDefault="00D87545">
          <w:pPr>
            <w:pStyle w:val="TM3"/>
            <w:tabs>
              <w:tab w:val="left" w:pos="880"/>
              <w:tab w:val="right" w:leader="dot" w:pos="9736"/>
            </w:tabs>
            <w:rPr>
              <w:rFonts w:eastAsiaTheme="minorEastAsia"/>
              <w:noProof/>
              <w:lang w:eastAsia="fr-FR"/>
            </w:rPr>
          </w:pPr>
          <w:hyperlink w:anchor="_Toc65239616"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Générer 1 ligne / 2 »</w:t>
            </w:r>
            <w:r w:rsidR="0066143C">
              <w:rPr>
                <w:noProof/>
                <w:webHidden/>
              </w:rPr>
              <w:tab/>
            </w:r>
            <w:r w:rsidR="0066143C">
              <w:rPr>
                <w:noProof/>
                <w:webHidden/>
              </w:rPr>
              <w:fldChar w:fldCharType="begin"/>
            </w:r>
            <w:r w:rsidR="0066143C">
              <w:rPr>
                <w:noProof/>
                <w:webHidden/>
              </w:rPr>
              <w:instrText xml:space="preserve"> PAGEREF _Toc65239616 \h </w:instrText>
            </w:r>
            <w:r w:rsidR="0066143C">
              <w:rPr>
                <w:noProof/>
                <w:webHidden/>
              </w:rPr>
            </w:r>
            <w:r w:rsidR="0066143C">
              <w:rPr>
                <w:noProof/>
                <w:webHidden/>
              </w:rPr>
              <w:fldChar w:fldCharType="separate"/>
            </w:r>
            <w:r w:rsidR="0066143C">
              <w:rPr>
                <w:noProof/>
                <w:webHidden/>
              </w:rPr>
              <w:t>26</w:t>
            </w:r>
            <w:r w:rsidR="0066143C">
              <w:rPr>
                <w:noProof/>
                <w:webHidden/>
              </w:rPr>
              <w:fldChar w:fldCharType="end"/>
            </w:r>
          </w:hyperlink>
        </w:p>
        <w:p w:rsidR="0066143C" w:rsidRDefault="00D87545">
          <w:pPr>
            <w:pStyle w:val="TM3"/>
            <w:tabs>
              <w:tab w:val="left" w:pos="880"/>
              <w:tab w:val="right" w:leader="dot" w:pos="9736"/>
            </w:tabs>
            <w:rPr>
              <w:rFonts w:eastAsiaTheme="minorEastAsia"/>
              <w:noProof/>
              <w:lang w:eastAsia="fr-FR"/>
            </w:rPr>
          </w:pPr>
          <w:hyperlink w:anchor="_Toc65239617"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Générer 1 ligne / 4 »</w:t>
            </w:r>
            <w:r w:rsidR="0066143C">
              <w:rPr>
                <w:noProof/>
                <w:webHidden/>
              </w:rPr>
              <w:tab/>
            </w:r>
            <w:r w:rsidR="0066143C">
              <w:rPr>
                <w:noProof/>
                <w:webHidden/>
              </w:rPr>
              <w:fldChar w:fldCharType="begin"/>
            </w:r>
            <w:r w:rsidR="0066143C">
              <w:rPr>
                <w:noProof/>
                <w:webHidden/>
              </w:rPr>
              <w:instrText xml:space="preserve"> PAGEREF _Toc65239617 \h </w:instrText>
            </w:r>
            <w:r w:rsidR="0066143C">
              <w:rPr>
                <w:noProof/>
                <w:webHidden/>
              </w:rPr>
            </w:r>
            <w:r w:rsidR="0066143C">
              <w:rPr>
                <w:noProof/>
                <w:webHidden/>
              </w:rPr>
              <w:fldChar w:fldCharType="separate"/>
            </w:r>
            <w:r w:rsidR="0066143C">
              <w:rPr>
                <w:noProof/>
                <w:webHidden/>
              </w:rPr>
              <w:t>26</w:t>
            </w:r>
            <w:r w:rsidR="0066143C">
              <w:rPr>
                <w:noProof/>
                <w:webHidden/>
              </w:rPr>
              <w:fldChar w:fldCharType="end"/>
            </w:r>
          </w:hyperlink>
        </w:p>
        <w:p w:rsidR="0066143C" w:rsidRDefault="00D87545">
          <w:pPr>
            <w:pStyle w:val="TM3"/>
            <w:tabs>
              <w:tab w:val="left" w:pos="880"/>
              <w:tab w:val="right" w:leader="dot" w:pos="9736"/>
            </w:tabs>
            <w:rPr>
              <w:rFonts w:eastAsiaTheme="minorEastAsia"/>
              <w:noProof/>
              <w:lang w:eastAsia="fr-FR"/>
            </w:rPr>
          </w:pPr>
          <w:hyperlink w:anchor="_Toc65239618"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Générer 1 ligne / 8 »</w:t>
            </w:r>
            <w:r w:rsidR="0066143C">
              <w:rPr>
                <w:noProof/>
                <w:webHidden/>
              </w:rPr>
              <w:tab/>
            </w:r>
            <w:r w:rsidR="0066143C">
              <w:rPr>
                <w:noProof/>
                <w:webHidden/>
              </w:rPr>
              <w:fldChar w:fldCharType="begin"/>
            </w:r>
            <w:r w:rsidR="0066143C">
              <w:rPr>
                <w:noProof/>
                <w:webHidden/>
              </w:rPr>
              <w:instrText xml:space="preserve"> PAGEREF _Toc65239618 \h </w:instrText>
            </w:r>
            <w:r w:rsidR="0066143C">
              <w:rPr>
                <w:noProof/>
                <w:webHidden/>
              </w:rPr>
            </w:r>
            <w:r w:rsidR="0066143C">
              <w:rPr>
                <w:noProof/>
                <w:webHidden/>
              </w:rPr>
              <w:fldChar w:fldCharType="separate"/>
            </w:r>
            <w:r w:rsidR="0066143C">
              <w:rPr>
                <w:noProof/>
                <w:webHidden/>
              </w:rPr>
              <w:t>26</w:t>
            </w:r>
            <w:r w:rsidR="0066143C">
              <w:rPr>
                <w:noProof/>
                <w:webHidden/>
              </w:rPr>
              <w:fldChar w:fldCharType="end"/>
            </w:r>
          </w:hyperlink>
        </w:p>
        <w:p w:rsidR="0066143C" w:rsidRDefault="00D87545">
          <w:pPr>
            <w:pStyle w:val="TM3"/>
            <w:tabs>
              <w:tab w:val="left" w:pos="880"/>
              <w:tab w:val="right" w:leader="dot" w:pos="9736"/>
            </w:tabs>
            <w:rPr>
              <w:rFonts w:eastAsiaTheme="minorEastAsia"/>
              <w:noProof/>
              <w:lang w:eastAsia="fr-FR"/>
            </w:rPr>
          </w:pPr>
          <w:hyperlink w:anchor="_Toc65239619"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Ajout délai inter-images »</w:t>
            </w:r>
            <w:r w:rsidR="0066143C">
              <w:rPr>
                <w:noProof/>
                <w:webHidden/>
              </w:rPr>
              <w:tab/>
            </w:r>
            <w:r w:rsidR="0066143C">
              <w:rPr>
                <w:noProof/>
                <w:webHidden/>
              </w:rPr>
              <w:fldChar w:fldCharType="begin"/>
            </w:r>
            <w:r w:rsidR="0066143C">
              <w:rPr>
                <w:noProof/>
                <w:webHidden/>
              </w:rPr>
              <w:instrText xml:space="preserve"> PAGEREF _Toc65239619 \h </w:instrText>
            </w:r>
            <w:r w:rsidR="0066143C">
              <w:rPr>
                <w:noProof/>
                <w:webHidden/>
              </w:rPr>
            </w:r>
            <w:r w:rsidR="0066143C">
              <w:rPr>
                <w:noProof/>
                <w:webHidden/>
              </w:rPr>
              <w:fldChar w:fldCharType="separate"/>
            </w:r>
            <w:r w:rsidR="0066143C">
              <w:rPr>
                <w:noProof/>
                <w:webHidden/>
              </w:rPr>
              <w:t>26</w:t>
            </w:r>
            <w:r w:rsidR="0066143C">
              <w:rPr>
                <w:noProof/>
                <w:webHidden/>
              </w:rPr>
              <w:fldChar w:fldCharType="end"/>
            </w:r>
          </w:hyperlink>
        </w:p>
        <w:p w:rsidR="0066143C" w:rsidRDefault="00D87545">
          <w:pPr>
            <w:pStyle w:val="TM3"/>
            <w:tabs>
              <w:tab w:val="left" w:pos="880"/>
              <w:tab w:val="right" w:leader="dot" w:pos="9736"/>
            </w:tabs>
            <w:rPr>
              <w:rFonts w:eastAsiaTheme="minorEastAsia"/>
              <w:noProof/>
              <w:lang w:eastAsia="fr-FR"/>
            </w:rPr>
          </w:pPr>
          <w:hyperlink w:anchor="_Toc65239620"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Adresse de début »</w:t>
            </w:r>
            <w:r w:rsidR="0066143C">
              <w:rPr>
                <w:noProof/>
                <w:webHidden/>
              </w:rPr>
              <w:tab/>
            </w:r>
            <w:r w:rsidR="0066143C">
              <w:rPr>
                <w:noProof/>
                <w:webHidden/>
              </w:rPr>
              <w:fldChar w:fldCharType="begin"/>
            </w:r>
            <w:r w:rsidR="0066143C">
              <w:rPr>
                <w:noProof/>
                <w:webHidden/>
              </w:rPr>
              <w:instrText xml:space="preserve"> PAGEREF _Toc65239620 \h </w:instrText>
            </w:r>
            <w:r w:rsidR="0066143C">
              <w:rPr>
                <w:noProof/>
                <w:webHidden/>
              </w:rPr>
            </w:r>
            <w:r w:rsidR="0066143C">
              <w:rPr>
                <w:noProof/>
                <w:webHidden/>
              </w:rPr>
              <w:fldChar w:fldCharType="separate"/>
            </w:r>
            <w:r w:rsidR="0066143C">
              <w:rPr>
                <w:noProof/>
                <w:webHidden/>
              </w:rPr>
              <w:t>26</w:t>
            </w:r>
            <w:r w:rsidR="0066143C">
              <w:rPr>
                <w:noProof/>
                <w:webHidden/>
              </w:rPr>
              <w:fldChar w:fldCharType="end"/>
            </w:r>
          </w:hyperlink>
        </w:p>
        <w:p w:rsidR="0066143C" w:rsidRDefault="00D87545">
          <w:pPr>
            <w:pStyle w:val="TM3"/>
            <w:tabs>
              <w:tab w:val="left" w:pos="880"/>
              <w:tab w:val="right" w:leader="dot" w:pos="9736"/>
            </w:tabs>
            <w:rPr>
              <w:rFonts w:eastAsiaTheme="minorEastAsia"/>
              <w:noProof/>
              <w:lang w:eastAsia="fr-FR"/>
            </w:rPr>
          </w:pPr>
          <w:hyperlink w:anchor="_Toc65239621" w:history="1">
            <w:r w:rsidR="0066143C" w:rsidRPr="00311FE1">
              <w:rPr>
                <w:rStyle w:val="Lienhypertexte"/>
                <w:rFonts w:ascii="Calibri" w:hAnsi="Calibri" w:cs="Calibri"/>
                <w:noProof/>
                <w:highlight w:val="white"/>
              </w:rPr>
              <w:t>-</w:t>
            </w:r>
            <w:r w:rsidR="0066143C">
              <w:rPr>
                <w:rFonts w:eastAsiaTheme="minorEastAsia"/>
                <w:noProof/>
                <w:lang w:eastAsia="fr-FR"/>
              </w:rPr>
              <w:tab/>
            </w:r>
            <w:r w:rsidR="0066143C" w:rsidRPr="00311FE1">
              <w:rPr>
                <w:rStyle w:val="Lienhypertexte"/>
                <w:noProof/>
                <w:highlight w:val="white"/>
              </w:rPr>
              <w:t>« Compacter en ‘’colonnes’’ »</w:t>
            </w:r>
            <w:r w:rsidR="0066143C">
              <w:rPr>
                <w:noProof/>
                <w:webHidden/>
              </w:rPr>
              <w:tab/>
            </w:r>
            <w:r w:rsidR="0066143C">
              <w:rPr>
                <w:noProof/>
                <w:webHidden/>
              </w:rPr>
              <w:fldChar w:fldCharType="begin"/>
            </w:r>
            <w:r w:rsidR="0066143C">
              <w:rPr>
                <w:noProof/>
                <w:webHidden/>
              </w:rPr>
              <w:instrText xml:space="preserve"> PAGEREF _Toc65239621 \h </w:instrText>
            </w:r>
            <w:r w:rsidR="0066143C">
              <w:rPr>
                <w:noProof/>
                <w:webHidden/>
              </w:rPr>
            </w:r>
            <w:r w:rsidR="0066143C">
              <w:rPr>
                <w:noProof/>
                <w:webHidden/>
              </w:rPr>
              <w:fldChar w:fldCharType="separate"/>
            </w:r>
            <w:r w:rsidR="0066143C">
              <w:rPr>
                <w:noProof/>
                <w:webHidden/>
              </w:rPr>
              <w:t>26</w:t>
            </w:r>
            <w:r w:rsidR="0066143C">
              <w:rPr>
                <w:noProof/>
                <w:webHidden/>
              </w:rPr>
              <w:fldChar w:fldCharType="end"/>
            </w:r>
          </w:hyperlink>
        </w:p>
        <w:p w:rsidR="00130A91" w:rsidRDefault="00117094">
          <w:r>
            <w:fldChar w:fldCharType="end"/>
          </w:r>
        </w:p>
      </w:sdtContent>
    </w:sdt>
    <w:p w:rsidR="00130A91" w:rsidRDefault="00041535">
      <w:r>
        <w:br w:type="page"/>
      </w:r>
    </w:p>
    <w:p w:rsidR="00130A91" w:rsidRDefault="00041535">
      <w:pPr>
        <w:pStyle w:val="Titre11"/>
      </w:pPr>
      <w:bookmarkStart w:id="1" w:name="_Toc65239539"/>
      <w:r>
        <w:lastRenderedPageBreak/>
        <w:t>Interface générale</w:t>
      </w:r>
      <w:bookmarkEnd w:id="1"/>
    </w:p>
    <w:p w:rsidR="00130A91" w:rsidRDefault="00041535">
      <w:r>
        <w:t>Au démarrage de l’application, l’interface générale se présente ainsi :</w:t>
      </w:r>
    </w:p>
    <w:p w:rsidR="00130A91" w:rsidRDefault="00E14555">
      <w:r>
        <w:rPr>
          <w:noProof/>
          <w:lang w:eastAsia="fr-FR"/>
        </w:rPr>
        <w:drawing>
          <wp:inline distT="0" distB="0" distL="0" distR="0">
            <wp:extent cx="6188710" cy="5108602"/>
            <wp:effectExtent l="19050" t="0" r="2540"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188710" cy="5108602"/>
                    </a:xfrm>
                    <a:prstGeom prst="rect">
                      <a:avLst/>
                    </a:prstGeom>
                    <a:noFill/>
                    <a:ln w="9525">
                      <a:noFill/>
                      <a:miter lim="800000"/>
                      <a:headEnd/>
                      <a:tailEnd/>
                    </a:ln>
                  </pic:spPr>
                </pic:pic>
              </a:graphicData>
            </a:graphic>
          </wp:inline>
        </w:drawing>
      </w:r>
    </w:p>
    <w:p w:rsidR="00130A91" w:rsidRDefault="00041535">
      <w:r>
        <w:t>Elle est divisée en plusieurs zones :</w:t>
      </w:r>
    </w:p>
    <w:p w:rsidR="00130A91" w:rsidRDefault="00041535">
      <w:pPr>
        <w:pStyle w:val="Paragraphedeliste"/>
        <w:numPr>
          <w:ilvl w:val="0"/>
          <w:numId w:val="2"/>
        </w:numPr>
      </w:pPr>
      <w:r>
        <w:t>La zone de gauche, qui sert aux gestion de fichiers : lecture/sauvegarde,</w:t>
      </w:r>
    </w:p>
    <w:p w:rsidR="00130A91" w:rsidRDefault="00041535">
      <w:pPr>
        <w:pStyle w:val="Paragraphedeliste"/>
        <w:numPr>
          <w:ilvl w:val="0"/>
          <w:numId w:val="2"/>
        </w:numPr>
      </w:pPr>
      <w:r>
        <w:t>La zone centrale, qui sert à configurer le format de l’image générée (</w:t>
      </w:r>
      <w:proofErr w:type="gramStart"/>
      <w:r>
        <w:t>résolution,  mode</w:t>
      </w:r>
      <w:proofErr w:type="gramEnd"/>
      <w:r>
        <w:t xml:space="preserve"> écran...)</w:t>
      </w:r>
    </w:p>
    <w:p w:rsidR="00130A91" w:rsidRDefault="00041535">
      <w:pPr>
        <w:pStyle w:val="Paragraphedeliste"/>
        <w:numPr>
          <w:ilvl w:val="0"/>
          <w:numId w:val="2"/>
        </w:numPr>
      </w:pPr>
      <w:r>
        <w:t>La zone de droite, qui sert à définir le rendu final.</w:t>
      </w:r>
    </w:p>
    <w:p w:rsidR="00E37053" w:rsidRDefault="00E37053">
      <w:pPr>
        <w:pStyle w:val="Paragraphedeliste"/>
        <w:numPr>
          <w:ilvl w:val="0"/>
          <w:numId w:val="2"/>
        </w:numPr>
      </w:pPr>
      <w:r>
        <w:t xml:space="preserve">La zone du bas, qui sert </w:t>
      </w:r>
      <w:proofErr w:type="spellStart"/>
      <w:r>
        <w:t>la</w:t>
      </w:r>
      <w:proofErr w:type="spellEnd"/>
      <w:r>
        <w:t xml:space="preserve"> </w:t>
      </w:r>
      <w:proofErr w:type="spellStart"/>
      <w:r>
        <w:t>la</w:t>
      </w:r>
      <w:proofErr w:type="spellEnd"/>
      <w:r>
        <w:t xml:space="preserve"> gestion de la palette des couleurs.</w:t>
      </w:r>
    </w:p>
    <w:p w:rsidR="00E37053" w:rsidRDefault="00E37053" w:rsidP="00E37053">
      <w:pPr>
        <w:pStyle w:val="Paragraphedeliste"/>
      </w:pPr>
    </w:p>
    <w:p w:rsidR="00E37053" w:rsidRDefault="00E37053">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pPr>
        <w:pStyle w:val="Titre21"/>
      </w:pPr>
      <w:bookmarkStart w:id="2" w:name="_Toc65239540"/>
      <w:r>
        <w:lastRenderedPageBreak/>
        <w:t>Gestion des fichiers</w:t>
      </w:r>
      <w:bookmarkEnd w:id="2"/>
    </w:p>
    <w:p w:rsidR="00130A91" w:rsidRDefault="00041535">
      <w:pPr>
        <w:pStyle w:val="Titre31"/>
      </w:pPr>
      <w:bookmarkStart w:id="3" w:name="_Toc65239541"/>
      <w:r>
        <w:t xml:space="preserve">Bouton </w:t>
      </w:r>
      <w:r w:rsidR="00E37053">
        <w:t xml:space="preserve">« </w:t>
      </w:r>
      <w:r>
        <w:t>Lecture » :</w:t>
      </w:r>
      <w:bookmarkEnd w:id="3"/>
    </w:p>
    <w:p w:rsidR="00130A91" w:rsidRDefault="00041535">
      <w:r>
        <w:t>Permet de lire une image, une palette, ou un fichier de configuration.</w:t>
      </w:r>
    </w:p>
    <w:p w:rsidR="00130A91" w:rsidRDefault="00041535">
      <w:pPr>
        <w:spacing w:after="0"/>
      </w:pPr>
      <w:r>
        <w:t>Lors du clic sur le bouton « Lecture », une boite de dialogue d’ouverture de fichier s’ouvre alors. Sur la partie droite en bas de cette boite de dialogue, vous pouvez choisir le type de fichier à ouvrir :</w:t>
      </w:r>
    </w:p>
    <w:p w:rsidR="00130A91" w:rsidRDefault="00041535">
      <w:r>
        <w:rPr>
          <w:noProof/>
          <w:lang w:eastAsia="fr-FR"/>
        </w:rPr>
        <w:drawing>
          <wp:inline distT="0" distB="0" distL="0" distR="0">
            <wp:extent cx="2355850" cy="11049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pic:cNvPicPr>
                      <a:picLocks noChangeAspect="1" noChangeArrowheads="1"/>
                    </pic:cNvPicPr>
                  </pic:nvPicPr>
                  <pic:blipFill>
                    <a:blip r:embed="rId7" cstate="print"/>
                    <a:stretch>
                      <a:fillRect/>
                    </a:stretch>
                  </pic:blipFill>
                  <pic:spPr bwMode="auto">
                    <a:xfrm>
                      <a:off x="0" y="0"/>
                      <a:ext cx="2355850" cy="1104900"/>
                    </a:xfrm>
                    <a:prstGeom prst="rect">
                      <a:avLst/>
                    </a:prstGeom>
                  </pic:spPr>
                </pic:pic>
              </a:graphicData>
            </a:graphic>
          </wp:inline>
        </w:drawing>
      </w:r>
    </w:p>
    <w:p w:rsidR="00130A91" w:rsidRDefault="00041535">
      <w:pPr>
        <w:pStyle w:val="Paragraphedeliste"/>
        <w:numPr>
          <w:ilvl w:val="0"/>
          <w:numId w:val="1"/>
        </w:numPr>
      </w:pPr>
      <w:bookmarkStart w:id="4" w:name="_Toc49617013"/>
      <w:r>
        <w:rPr>
          <w:rStyle w:val="Titre4Car"/>
        </w:rPr>
        <w:t>Images</w:t>
      </w:r>
      <w:bookmarkEnd w:id="4"/>
      <w:r>
        <w:t> : les format d’images suivants sont supportés :</w:t>
      </w:r>
    </w:p>
    <w:p w:rsidR="00130A91" w:rsidRDefault="00041535">
      <w:pPr>
        <w:pStyle w:val="Paragraphedeliste"/>
        <w:numPr>
          <w:ilvl w:val="1"/>
          <w:numId w:val="1"/>
        </w:numPr>
      </w:pPr>
      <w:r>
        <w:t xml:space="preserve">- BMP (bitmap « standard » </w:t>
      </w:r>
      <w:proofErr w:type="gramStart"/>
      <w:r>
        <w:t>Windows )</w:t>
      </w:r>
      <w:proofErr w:type="gramEnd"/>
    </w:p>
    <w:p w:rsidR="00130A91" w:rsidRDefault="00041535">
      <w:pPr>
        <w:pStyle w:val="Paragraphedeliste"/>
        <w:numPr>
          <w:ilvl w:val="1"/>
          <w:numId w:val="1"/>
        </w:numPr>
      </w:pPr>
      <w:r>
        <w:t>- GIF (image au format GIF ou animation GIF)</w:t>
      </w:r>
    </w:p>
    <w:p w:rsidR="00130A91" w:rsidRDefault="00041535">
      <w:pPr>
        <w:pStyle w:val="Paragraphedeliste"/>
        <w:numPr>
          <w:ilvl w:val="1"/>
          <w:numId w:val="1"/>
        </w:numPr>
      </w:pPr>
      <w:r>
        <w:t>- PNG (image au format PNG)</w:t>
      </w:r>
    </w:p>
    <w:p w:rsidR="00130A91" w:rsidRDefault="00041535">
      <w:pPr>
        <w:pStyle w:val="Paragraphedeliste"/>
        <w:numPr>
          <w:ilvl w:val="1"/>
          <w:numId w:val="1"/>
        </w:numPr>
      </w:pPr>
      <w:r>
        <w:t>- JPG ou JPEG (image au format JPEG)</w:t>
      </w:r>
    </w:p>
    <w:p w:rsidR="00130A91" w:rsidRDefault="00041535">
      <w:pPr>
        <w:pStyle w:val="Paragraphedeliste"/>
        <w:numPr>
          <w:ilvl w:val="1"/>
          <w:numId w:val="1"/>
        </w:numPr>
      </w:pPr>
      <w:r>
        <w:t>- SRC (image au format CPC SCR)</w:t>
      </w:r>
    </w:p>
    <w:p w:rsidR="00130A91" w:rsidRDefault="00041535">
      <w:pPr>
        <w:pStyle w:val="Paragraphedeliste"/>
        <w:numPr>
          <w:ilvl w:val="1"/>
          <w:numId w:val="1"/>
        </w:numPr>
      </w:pPr>
      <w:r>
        <w:t>- IMP (</w:t>
      </w:r>
      <w:proofErr w:type="gramStart"/>
      <w:r>
        <w:t>animations  format</w:t>
      </w:r>
      <w:proofErr w:type="gramEnd"/>
      <w:r>
        <w:t xml:space="preserve"> CPC IMP d’</w:t>
      </w:r>
      <w:proofErr w:type="spellStart"/>
      <w:r>
        <w:t>ImpDraw</w:t>
      </w:r>
      <w:proofErr w:type="spellEnd"/>
      <w:r>
        <w:t>)</w:t>
      </w:r>
    </w:p>
    <w:p w:rsidR="00130A91" w:rsidRDefault="00041535">
      <w:pPr>
        <w:pStyle w:val="Paragraphedeliste"/>
        <w:numPr>
          <w:ilvl w:val="0"/>
          <w:numId w:val="1"/>
        </w:numPr>
      </w:pPr>
      <w:bookmarkStart w:id="5" w:name="_Toc49617014"/>
      <w:r>
        <w:rPr>
          <w:rStyle w:val="Titre4Car"/>
        </w:rPr>
        <w:t>Palette</w:t>
      </w:r>
      <w:bookmarkEnd w:id="5"/>
      <w:r>
        <w:rPr>
          <w:rStyle w:val="Titre4Car"/>
        </w:rPr>
        <w:t> </w:t>
      </w:r>
      <w:r>
        <w:t>: permet d’ouvrir un fichier au format palette d’OCP Art Studio (.PAL)</w:t>
      </w:r>
    </w:p>
    <w:p w:rsidR="00130A91" w:rsidRDefault="00041535">
      <w:pPr>
        <w:pStyle w:val="Paragraphedeliste"/>
        <w:numPr>
          <w:ilvl w:val="0"/>
          <w:numId w:val="1"/>
        </w:numPr>
      </w:pPr>
      <w:bookmarkStart w:id="6" w:name="_Toc49617015"/>
      <w:r>
        <w:rPr>
          <w:rStyle w:val="Titre4Car"/>
        </w:rPr>
        <w:t>Paramètres</w:t>
      </w:r>
      <w:bookmarkEnd w:id="6"/>
      <w:r>
        <w:t xml:space="preserve"> : permet d’ouvrir un fichier de configuration de </w:t>
      </w:r>
      <w:proofErr w:type="spellStart"/>
      <w:r>
        <w:t>ConvImgCpc</w:t>
      </w:r>
      <w:proofErr w:type="spellEnd"/>
      <w:r>
        <w:t xml:space="preserve"> (fichier au format XML)</w:t>
      </w:r>
    </w:p>
    <w:p w:rsidR="00130A91" w:rsidRDefault="00041535">
      <w:pPr>
        <w:spacing w:after="120"/>
      </w:pPr>
      <w:r>
        <w:t>Pour lire une image, il suffit donc de choisir le type de fichier « Images » (type sélectionné par défaut), et de sélectionner ensuite le fichier à ouvrir.</w:t>
      </w:r>
    </w:p>
    <w:p w:rsidR="00130A91" w:rsidRDefault="00041535">
      <w:r>
        <w:rPr>
          <w:b/>
          <w:u w:val="single"/>
        </w:rPr>
        <w:t>Remarque</w:t>
      </w:r>
      <w:r>
        <w:t> : L’interface principale est « Drag &amp; Drop », ce qui signifie que vous pouvez simplement glisser un fichier sur l’interface pour lire ce dernier.</w:t>
      </w:r>
    </w:p>
    <w:p w:rsidR="00130A91" w:rsidRDefault="00041535">
      <w:pPr>
        <w:pStyle w:val="Titre31"/>
      </w:pPr>
      <w:bookmarkStart w:id="7" w:name="_Toc65239542"/>
      <w:r>
        <w:t>Bouton « Création »</w:t>
      </w:r>
      <w:bookmarkEnd w:id="7"/>
    </w:p>
    <w:p w:rsidR="00130A91" w:rsidRDefault="00041535">
      <w:pPr>
        <w:pStyle w:val="Paragraphedeliste"/>
        <w:ind w:left="0"/>
      </w:pPr>
      <w:r>
        <w:t xml:space="preserve">Le bouton « Création » permet de créer une animation « vide » avec un nombre d’images déterminées. Lors du </w:t>
      </w:r>
      <w:proofErr w:type="spellStart"/>
      <w:r>
        <w:t>click</w:t>
      </w:r>
      <w:proofErr w:type="spellEnd"/>
      <w:r>
        <w:t xml:space="preserve"> sur le bouton « Création », la </w:t>
      </w:r>
      <w:proofErr w:type="spellStart"/>
      <w:r>
        <w:t>popup</w:t>
      </w:r>
      <w:proofErr w:type="spellEnd"/>
      <w:r>
        <w:t xml:space="preserve"> suivante apparaît :</w:t>
      </w:r>
    </w:p>
    <w:p w:rsidR="00130A91" w:rsidRDefault="00041535">
      <w:pPr>
        <w:pStyle w:val="Paragraphedeliste"/>
        <w:ind w:left="0"/>
      </w:pPr>
      <w:r>
        <w:rPr>
          <w:noProof/>
          <w:lang w:eastAsia="fr-FR"/>
        </w:rPr>
        <w:drawing>
          <wp:inline distT="0" distB="0" distL="0" distR="0">
            <wp:extent cx="2114550" cy="1714500"/>
            <wp:effectExtent l="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pic:cNvPicPr>
                      <a:picLocks noChangeAspect="1" noChangeArrowheads="1"/>
                    </pic:cNvPicPr>
                  </pic:nvPicPr>
                  <pic:blipFill>
                    <a:blip r:embed="rId8" cstate="print"/>
                    <a:stretch>
                      <a:fillRect/>
                    </a:stretch>
                  </pic:blipFill>
                  <pic:spPr bwMode="auto">
                    <a:xfrm>
                      <a:off x="0" y="0"/>
                      <a:ext cx="2114550" cy="1714500"/>
                    </a:xfrm>
                    <a:prstGeom prst="rect">
                      <a:avLst/>
                    </a:prstGeom>
                  </pic:spPr>
                </pic:pic>
              </a:graphicData>
            </a:graphic>
          </wp:inline>
        </w:drawing>
      </w:r>
    </w:p>
    <w:p w:rsidR="00130A91" w:rsidRDefault="00130A91">
      <w:pPr>
        <w:pStyle w:val="Paragraphedeliste"/>
        <w:ind w:left="0"/>
      </w:pPr>
    </w:p>
    <w:p w:rsidR="00130A91" w:rsidRDefault="00041535">
      <w:pPr>
        <w:pStyle w:val="Paragraphedeliste"/>
        <w:ind w:left="0"/>
      </w:pPr>
      <w:r>
        <w:t>Celle-ci permet de sélectionner le nombre d’images que comportera l’animation.</w:t>
      </w:r>
    </w:p>
    <w:p w:rsidR="00130A91" w:rsidRDefault="00041535">
      <w:pPr>
        <w:pStyle w:val="Paragraphedeliste"/>
        <w:ind w:left="0"/>
      </w:pPr>
      <w:r>
        <w:t xml:space="preserve">Il vous suffira ensuite d’importer image par image avec le bouton « Import » chaque </w:t>
      </w:r>
      <w:proofErr w:type="gramStart"/>
      <w:r>
        <w:t>images</w:t>
      </w:r>
      <w:proofErr w:type="gramEnd"/>
      <w:r>
        <w:t xml:space="preserve"> de l’animation. Il est aussi possible de créer l’animation image par image avec les outils d’éditions.</w:t>
      </w:r>
    </w:p>
    <w:p w:rsidR="00130A91" w:rsidRDefault="00041535">
      <w:pPr>
        <w:pStyle w:val="Titre31"/>
      </w:pPr>
      <w:bookmarkStart w:id="8" w:name="_Toc65239543"/>
      <w:r>
        <w:lastRenderedPageBreak/>
        <w:t>Bouton « Import »</w:t>
      </w:r>
      <w:bookmarkEnd w:id="8"/>
    </w:p>
    <w:p w:rsidR="00130A91" w:rsidRDefault="00041535">
      <w:r>
        <w:t>En mode animation, permet de remplacer une image dans l’animation en cours. En mode image, identique à « Lecture ».</w:t>
      </w:r>
    </w:p>
    <w:p w:rsidR="00130A91" w:rsidRDefault="00041535">
      <w:pPr>
        <w:pStyle w:val="Titre31"/>
      </w:pPr>
      <w:bookmarkStart w:id="9" w:name="_Toc65239544"/>
      <w:r>
        <w:t>Bouton « Conversion »</w:t>
      </w:r>
      <w:bookmarkEnd w:id="9"/>
    </w:p>
    <w:p w:rsidR="00130A91" w:rsidRDefault="00041535">
      <w:r>
        <w:t>Le bouton « Conversion » permet de convertir l’image lue dans un format visualisable sur un CPC. L’image convertie apparaît alors dans la fenêtre nommée « Image CPC ».</w:t>
      </w:r>
    </w:p>
    <w:p w:rsidR="00130A91" w:rsidRDefault="00041535">
      <w:r>
        <w:t>Les paramètres de conversions se trouvent à droite dans l’interface principale.</w:t>
      </w:r>
    </w:p>
    <w:p w:rsidR="00130A91" w:rsidRDefault="00041535">
      <w:pPr>
        <w:pStyle w:val="Titre31"/>
      </w:pPr>
      <w:bookmarkStart w:id="10" w:name="_Toc65239545"/>
      <w:r>
        <w:t>Case à cocher « Recalculer Automatiquement »</w:t>
      </w:r>
      <w:bookmarkEnd w:id="10"/>
    </w:p>
    <w:p w:rsidR="00130A91" w:rsidRDefault="00041535">
      <w:r>
        <w:t>Si cette case est cochée, la modification d’un des paramètres de conversion depuis la fenêtre principale relancera automatiquement la conversion de l’image au format CPC dans la fenêtre « « Image CPC »</w:t>
      </w:r>
    </w:p>
    <w:p w:rsidR="00130A91" w:rsidRDefault="00041535">
      <w:pPr>
        <w:pStyle w:val="Titre31"/>
      </w:pPr>
      <w:bookmarkStart w:id="11" w:name="_Toc65239546"/>
      <w:r>
        <w:t>Bouton « Enregistrement »</w:t>
      </w:r>
      <w:bookmarkEnd w:id="11"/>
    </w:p>
    <w:p w:rsidR="00130A91" w:rsidRDefault="00041535">
      <w:r>
        <w:t>Le bouton « Enregistrement » permet d’enregistrer :</w:t>
      </w:r>
    </w:p>
    <w:p w:rsidR="00130A91" w:rsidRDefault="00041535">
      <w:pPr>
        <w:pStyle w:val="Paragraphedeliste"/>
        <w:numPr>
          <w:ilvl w:val="0"/>
          <w:numId w:val="1"/>
        </w:numPr>
      </w:pPr>
      <w:r>
        <w:t>L’image CPC convertie, dans différents formats possibles</w:t>
      </w:r>
    </w:p>
    <w:p w:rsidR="00130A91" w:rsidRDefault="00041535">
      <w:pPr>
        <w:pStyle w:val="Paragraphedeliste"/>
        <w:numPr>
          <w:ilvl w:val="0"/>
          <w:numId w:val="1"/>
        </w:numPr>
      </w:pPr>
      <w:r>
        <w:t>La palette de l’image au format OCP Art Studio .PAL</w:t>
      </w:r>
    </w:p>
    <w:p w:rsidR="00130A91" w:rsidRDefault="00041535">
      <w:pPr>
        <w:pStyle w:val="Paragraphedeliste"/>
        <w:numPr>
          <w:ilvl w:val="0"/>
          <w:numId w:val="1"/>
        </w:numPr>
      </w:pPr>
      <w:r>
        <w:t>Les paramètres de conversion, au format XML.</w:t>
      </w:r>
    </w:p>
    <w:p w:rsidR="00130A91" w:rsidRDefault="00041535">
      <w:r>
        <w:t>Les différents format d’enregistrement sont :</w:t>
      </w:r>
    </w:p>
    <w:p w:rsidR="00130A91" w:rsidRDefault="00041535">
      <w:pPr>
        <w:pStyle w:val="Paragraphedeliste"/>
        <w:numPr>
          <w:ilvl w:val="0"/>
          <w:numId w:val="1"/>
        </w:numPr>
        <w:rPr>
          <w:b/>
        </w:rPr>
      </w:pPr>
      <w:bookmarkStart w:id="12" w:name="_Toc49617021"/>
      <w:r>
        <w:rPr>
          <w:rStyle w:val="Titre4Car"/>
        </w:rPr>
        <w:t>Image CPC (SCR)</w:t>
      </w:r>
      <w:bookmarkEnd w:id="12"/>
      <w:r>
        <w:rPr>
          <w:rStyle w:val="Titre4Car"/>
        </w:rPr>
        <w:t> </w:t>
      </w:r>
      <w:r>
        <w:t xml:space="preserve">: sauvegarde l’image générée en mémoire vidéo « brute CPC ». Par exemple, pour une image de résolution standard, il suffira de relire cette image sur un CPC avec la commande Basic : </w:t>
      </w:r>
      <w:proofErr w:type="spellStart"/>
      <w:r>
        <w:rPr>
          <w:b/>
        </w:rPr>
        <w:t>Load</w:t>
      </w:r>
      <w:proofErr w:type="spellEnd"/>
      <w:r>
        <w:rPr>
          <w:b/>
        </w:rPr>
        <w:t> </w:t>
      </w:r>
      <w:r>
        <w:rPr>
          <w:highlight w:val="white"/>
          <w:lang w:val="en-US"/>
        </w:rPr>
        <w:t>”</w:t>
      </w:r>
      <w:proofErr w:type="spellStart"/>
      <w:r>
        <w:rPr>
          <w:b/>
        </w:rPr>
        <w:t>NomImage.SCR</w:t>
      </w:r>
      <w:proofErr w:type="spellEnd"/>
      <w:proofErr w:type="gramStart"/>
      <w:r>
        <w:rPr>
          <w:highlight w:val="white"/>
          <w:lang w:val="en-US"/>
        </w:rPr>
        <w:t>”</w:t>
      </w:r>
      <w:r>
        <w:rPr>
          <w:b/>
        </w:rPr>
        <w:t>,&amp;</w:t>
      </w:r>
      <w:proofErr w:type="gramEnd"/>
      <w:r>
        <w:rPr>
          <w:b/>
        </w:rPr>
        <w:t>C000.</w:t>
      </w:r>
    </w:p>
    <w:p w:rsidR="00130A91" w:rsidRDefault="00041535">
      <w:pPr>
        <w:pStyle w:val="Paragraphedeliste"/>
        <w:numPr>
          <w:ilvl w:val="0"/>
          <w:numId w:val="1"/>
        </w:numPr>
      </w:pPr>
      <w:bookmarkStart w:id="13" w:name="_Toc49617022"/>
      <w:r>
        <w:rPr>
          <w:rStyle w:val="Titre4Car"/>
        </w:rPr>
        <w:t>Image Bitmap (.</w:t>
      </w:r>
      <w:proofErr w:type="spellStart"/>
      <w:r>
        <w:rPr>
          <w:rStyle w:val="Titre4Car"/>
        </w:rPr>
        <w:t>png</w:t>
      </w:r>
      <w:proofErr w:type="spellEnd"/>
      <w:r>
        <w:rPr>
          <w:rStyle w:val="Titre4Car"/>
        </w:rPr>
        <w:t>)</w:t>
      </w:r>
      <w:bookmarkEnd w:id="13"/>
      <w:r>
        <w:rPr>
          <w:rStyle w:val="Titre3Car"/>
        </w:rPr>
        <w:t> </w:t>
      </w:r>
      <w:r>
        <w:t>: sauvegarde l’image générée au format .PNG, pour pouvoir être relue par n’importe quel logiciel d’affichage ou de traitement d’image.</w:t>
      </w:r>
    </w:p>
    <w:p w:rsidR="00130A91" w:rsidRDefault="00041535">
      <w:pPr>
        <w:pStyle w:val="Paragraphedeliste"/>
        <w:numPr>
          <w:ilvl w:val="0"/>
          <w:numId w:val="1"/>
        </w:numPr>
      </w:pPr>
      <w:bookmarkStart w:id="14" w:name="_Toc49617023"/>
      <w:r>
        <w:rPr>
          <w:rStyle w:val="Titre4Car"/>
        </w:rPr>
        <w:t>Sprite assembleur (.</w:t>
      </w:r>
      <w:proofErr w:type="spellStart"/>
      <w:r>
        <w:rPr>
          <w:rStyle w:val="Titre4Car"/>
        </w:rPr>
        <w:t>asm</w:t>
      </w:r>
      <w:proofErr w:type="spellEnd"/>
      <w:r>
        <w:rPr>
          <w:rStyle w:val="Titre4Car"/>
        </w:rPr>
        <w:t>)</w:t>
      </w:r>
      <w:bookmarkEnd w:id="14"/>
      <w:r>
        <w:rPr>
          <w:b/>
        </w:rPr>
        <w:t> </w:t>
      </w:r>
      <w:r>
        <w:t xml:space="preserve">: sauvegarde l’image sous forme d’un fichier </w:t>
      </w:r>
      <w:proofErr w:type="spellStart"/>
      <w:r>
        <w:t>soure</w:t>
      </w:r>
      <w:proofErr w:type="spellEnd"/>
      <w:r>
        <w:t xml:space="preserve"> assembleur, en mode « linéaire » (ligne à ligne). Utile pour générer des « </w:t>
      </w:r>
      <w:proofErr w:type="spellStart"/>
      <w:r>
        <w:t>Sprites</w:t>
      </w:r>
      <w:proofErr w:type="spellEnd"/>
      <w:r>
        <w:t> » dans un programme assembleur.</w:t>
      </w:r>
    </w:p>
    <w:p w:rsidR="00130A91" w:rsidRDefault="00041535">
      <w:pPr>
        <w:pStyle w:val="Paragraphedeliste"/>
        <w:numPr>
          <w:ilvl w:val="0"/>
          <w:numId w:val="1"/>
        </w:numPr>
      </w:pPr>
      <w:bookmarkStart w:id="15" w:name="_Toc49617024"/>
      <w:r>
        <w:rPr>
          <w:rStyle w:val="Titre4Car"/>
        </w:rPr>
        <w:t>Sprite assembleur compacté (.</w:t>
      </w:r>
      <w:proofErr w:type="spellStart"/>
      <w:r>
        <w:rPr>
          <w:rStyle w:val="Titre4Car"/>
        </w:rPr>
        <w:t>asm</w:t>
      </w:r>
      <w:proofErr w:type="spellEnd"/>
      <w:r>
        <w:rPr>
          <w:rStyle w:val="Titre4Car"/>
        </w:rPr>
        <w:t>)</w:t>
      </w:r>
      <w:bookmarkEnd w:id="15"/>
      <w:r>
        <w:rPr>
          <w:rStyle w:val="Titre4Car"/>
        </w:rPr>
        <w:t> </w:t>
      </w:r>
      <w:r>
        <w:t xml:space="preserve">: sauvegarde l’image sous forme d’un fichier </w:t>
      </w:r>
      <w:proofErr w:type="spellStart"/>
      <w:r>
        <w:t>soure</w:t>
      </w:r>
      <w:proofErr w:type="spellEnd"/>
      <w:r>
        <w:t xml:space="preserve"> assembleur, en mode « linéaire » (ligne à ligne), mais avec les </w:t>
      </w:r>
      <w:proofErr w:type="spellStart"/>
      <w:r>
        <w:t>donnés</w:t>
      </w:r>
      <w:proofErr w:type="spellEnd"/>
      <w:r>
        <w:t xml:space="preserve"> compactées par le compacteur interne.</w:t>
      </w:r>
    </w:p>
    <w:p w:rsidR="00130A91" w:rsidRDefault="00041535">
      <w:pPr>
        <w:pStyle w:val="Paragraphedeliste"/>
        <w:numPr>
          <w:ilvl w:val="0"/>
          <w:numId w:val="1"/>
        </w:numPr>
      </w:pPr>
      <w:bookmarkStart w:id="16" w:name="_Toc49617025"/>
      <w:r>
        <w:rPr>
          <w:rStyle w:val="Titre4Car"/>
        </w:rPr>
        <w:t>Ecran compacté (.</w:t>
      </w:r>
      <w:proofErr w:type="spellStart"/>
      <w:r>
        <w:rPr>
          <w:rStyle w:val="Titre4Car"/>
        </w:rPr>
        <w:t>cmp</w:t>
      </w:r>
      <w:proofErr w:type="spellEnd"/>
      <w:r>
        <w:rPr>
          <w:rStyle w:val="Titre4Car"/>
        </w:rPr>
        <w:t>)</w:t>
      </w:r>
      <w:bookmarkEnd w:id="16"/>
      <w:r>
        <w:t xml:space="preserve"> : sauvegarde l’image générée en mémoire vidéo « brute CPC », mais compactée par le compacteur interne. L’image pourra être affichée ensuite avec la commande basic : </w:t>
      </w:r>
      <w:proofErr w:type="spellStart"/>
      <w:r>
        <w:rPr>
          <w:b/>
        </w:rPr>
        <w:t>Run</w:t>
      </w:r>
      <w:proofErr w:type="spellEnd"/>
      <w:r>
        <w:rPr>
          <w:b/>
        </w:rPr>
        <w:t xml:space="preserve"> </w:t>
      </w:r>
      <w:r>
        <w:rPr>
          <w:highlight w:val="white"/>
          <w:lang w:val="en-US"/>
        </w:rPr>
        <w:t>”</w:t>
      </w:r>
      <w:proofErr w:type="spellStart"/>
      <w:r>
        <w:rPr>
          <w:b/>
        </w:rPr>
        <w:t>NomImage.cmp</w:t>
      </w:r>
      <w:proofErr w:type="spellEnd"/>
      <w:r>
        <w:rPr>
          <w:highlight w:val="white"/>
          <w:lang w:val="en-US"/>
        </w:rPr>
        <w:t>”</w:t>
      </w:r>
      <w:r>
        <w:t>.</w:t>
      </w:r>
    </w:p>
    <w:p w:rsidR="00130A91" w:rsidRDefault="00041535">
      <w:pPr>
        <w:pStyle w:val="Paragraphedeliste"/>
      </w:pPr>
      <w:r>
        <w:t xml:space="preserve">Les images sauvegardées en « Ecran compacté » peuvent également être affichée dans un programme Basic avec la syntaxe suivante : </w:t>
      </w:r>
      <w:r>
        <w:rPr>
          <w:b/>
        </w:rPr>
        <w:t>Memory &amp;3FFF</w:t>
      </w:r>
      <w:proofErr w:type="gramStart"/>
      <w:r>
        <w:rPr>
          <w:b/>
        </w:rPr>
        <w:t> :</w:t>
      </w:r>
      <w:proofErr w:type="spellStart"/>
      <w:r>
        <w:rPr>
          <w:b/>
        </w:rPr>
        <w:t>Load</w:t>
      </w:r>
      <w:proofErr w:type="spellEnd"/>
      <w:proofErr w:type="gramEnd"/>
      <w:r>
        <w:rPr>
          <w:b/>
        </w:rPr>
        <w:t> </w:t>
      </w:r>
      <w:r>
        <w:rPr>
          <w:highlight w:val="white"/>
          <w:lang w:val="en-US"/>
        </w:rPr>
        <w:t>”</w:t>
      </w:r>
      <w:proofErr w:type="spellStart"/>
      <w:r>
        <w:rPr>
          <w:b/>
        </w:rPr>
        <w:t>Image.cmp</w:t>
      </w:r>
      <w:proofErr w:type="spellEnd"/>
      <w:r>
        <w:rPr>
          <w:highlight w:val="white"/>
          <w:lang w:val="en-US"/>
        </w:rPr>
        <w:t>”</w:t>
      </w:r>
      <w:r>
        <w:rPr>
          <w:b/>
        </w:rPr>
        <w:t> :Call &amp;A5C0</w:t>
      </w:r>
      <w:r>
        <w:t xml:space="preserve"> en utilisant le fait qu’elles seront toutes sauvegardées avec le point d’entrée </w:t>
      </w:r>
      <w:r>
        <w:rPr>
          <w:b/>
        </w:rPr>
        <w:t>&amp;A5C0</w:t>
      </w:r>
      <w:r>
        <w:t xml:space="preserve">, et en considérant que l’adresse de début sera toujours supérieure ou égale à &amp;4000 (sauf rares exceptions d’images en </w:t>
      </w:r>
      <w:proofErr w:type="spellStart"/>
      <w:r>
        <w:t>overscan</w:t>
      </w:r>
      <w:proofErr w:type="spellEnd"/>
      <w:r>
        <w:t xml:space="preserve"> avec beaucoup de détail, dans ce cas il suffira d’abaisser la valeur donnée à l’instruction basic </w:t>
      </w:r>
      <w:r>
        <w:rPr>
          <w:b/>
        </w:rPr>
        <w:t>Memory</w:t>
      </w:r>
      <w:r>
        <w:t>.)</w:t>
      </w:r>
    </w:p>
    <w:p w:rsidR="00130A91" w:rsidRDefault="00041535">
      <w:pPr>
        <w:pStyle w:val="Paragraphedeliste"/>
        <w:rPr>
          <w:b/>
          <w:i/>
        </w:rPr>
      </w:pPr>
      <w:r>
        <w:rPr>
          <w:b/>
          <w:i/>
        </w:rPr>
        <w:t>Cette option peut être intéressante pour un jeu ou un slide-show basic.</w:t>
      </w:r>
    </w:p>
    <w:p w:rsidR="00130A91" w:rsidRDefault="00041535">
      <w:pPr>
        <w:pStyle w:val="Paragraphedeliste"/>
        <w:rPr>
          <w:b/>
          <w:i/>
        </w:rPr>
      </w:pPr>
      <w:r>
        <w:t>Attention cependant, pour pouvoir afficher l’image, il faut que la case à cocher « Inclure le code d’affichage dans l’image » soit coché lors de la sauvegarde.</w:t>
      </w:r>
    </w:p>
    <w:p w:rsidR="00130A91" w:rsidRDefault="00041535">
      <w:pPr>
        <w:pStyle w:val="Paragraphedeliste"/>
        <w:numPr>
          <w:ilvl w:val="0"/>
          <w:numId w:val="1"/>
        </w:numPr>
      </w:pPr>
      <w:bookmarkStart w:id="17" w:name="_Toc49617026"/>
      <w:r>
        <w:rPr>
          <w:rStyle w:val="Titre4Car"/>
        </w:rPr>
        <w:lastRenderedPageBreak/>
        <w:t>Ecran assembleur compacté (.</w:t>
      </w:r>
      <w:proofErr w:type="spellStart"/>
      <w:r>
        <w:rPr>
          <w:rStyle w:val="Titre4Car"/>
        </w:rPr>
        <w:t>asm</w:t>
      </w:r>
      <w:proofErr w:type="spellEnd"/>
      <w:r>
        <w:rPr>
          <w:rStyle w:val="Titre4Car"/>
        </w:rPr>
        <w:t>)</w:t>
      </w:r>
      <w:bookmarkEnd w:id="17"/>
      <w:r>
        <w:t> : sauvegarde l’image générée en mémoire vidéo « brute CPC », mais compactée par le compacteur interne, et sous forme d’un fichier source assembleur (.ASM)</w:t>
      </w:r>
    </w:p>
    <w:p w:rsidR="00130A91" w:rsidRDefault="00041535">
      <w:pPr>
        <w:pStyle w:val="Paragraphedeliste"/>
        <w:numPr>
          <w:ilvl w:val="0"/>
          <w:numId w:val="1"/>
        </w:numPr>
      </w:pPr>
      <w:bookmarkStart w:id="18" w:name="_Toc49617027"/>
      <w:r>
        <w:rPr>
          <w:rStyle w:val="Titre4Car"/>
        </w:rPr>
        <w:t>- Palette (.pal)</w:t>
      </w:r>
      <w:bookmarkEnd w:id="18"/>
      <w:r>
        <w:rPr>
          <w:rStyle w:val="Titre3Car"/>
        </w:rPr>
        <w:t> </w:t>
      </w:r>
      <w:r>
        <w:t>: sauvegarde uniquement la palette de l’image générée au format .PAL d’OCP Art Studio.</w:t>
      </w:r>
    </w:p>
    <w:p w:rsidR="00130A91" w:rsidRDefault="00041535">
      <w:pPr>
        <w:pStyle w:val="Paragraphedeliste"/>
        <w:numPr>
          <w:ilvl w:val="0"/>
          <w:numId w:val="1"/>
        </w:numPr>
      </w:pPr>
      <w:bookmarkStart w:id="19" w:name="_Toc49617028"/>
      <w:r>
        <w:rPr>
          <w:rStyle w:val="Titre4Car"/>
        </w:rPr>
        <w:t xml:space="preserve">Animation </w:t>
      </w:r>
      <w:proofErr w:type="spellStart"/>
      <w:r>
        <w:rPr>
          <w:rStyle w:val="Titre4Car"/>
        </w:rPr>
        <w:t>DeltaPack</w:t>
      </w:r>
      <w:proofErr w:type="spellEnd"/>
      <w:r>
        <w:rPr>
          <w:rStyle w:val="Titre4Car"/>
        </w:rPr>
        <w:t xml:space="preserve"> (.</w:t>
      </w:r>
      <w:proofErr w:type="spellStart"/>
      <w:r>
        <w:rPr>
          <w:rStyle w:val="Titre4Car"/>
        </w:rPr>
        <w:t>asm</w:t>
      </w:r>
      <w:proofErr w:type="spellEnd"/>
      <w:r>
        <w:rPr>
          <w:rStyle w:val="Titre4Car"/>
        </w:rPr>
        <w:t>)</w:t>
      </w:r>
      <w:bookmarkEnd w:id="19"/>
      <w:r>
        <w:t> : dans le cas d’un fichier source au format GIF animé, sauvegarde une animation image par image au format assembleur, avec la routine d’affichage de cette animation.</w:t>
      </w:r>
    </w:p>
    <w:p w:rsidR="00130A91" w:rsidRDefault="00041535">
      <w:pPr>
        <w:pStyle w:val="Paragraphedeliste"/>
        <w:numPr>
          <w:ilvl w:val="0"/>
          <w:numId w:val="1"/>
        </w:numPr>
      </w:pPr>
      <w:bookmarkStart w:id="20" w:name="_Toc49617029"/>
      <w:r>
        <w:rPr>
          <w:rStyle w:val="Titre4Car"/>
        </w:rPr>
        <w:t xml:space="preserve">Animation </w:t>
      </w:r>
      <w:proofErr w:type="spellStart"/>
      <w:r>
        <w:rPr>
          <w:rStyle w:val="Titre4Car"/>
        </w:rPr>
        <w:t>imp</w:t>
      </w:r>
      <w:proofErr w:type="spellEnd"/>
      <w:r>
        <w:rPr>
          <w:rStyle w:val="Titre4Car"/>
        </w:rPr>
        <w:t xml:space="preserve"> </w:t>
      </w:r>
      <w:proofErr w:type="gramStart"/>
      <w:r>
        <w:rPr>
          <w:rStyle w:val="Titre4Car"/>
        </w:rPr>
        <w:t>(.</w:t>
      </w:r>
      <w:proofErr w:type="spellStart"/>
      <w:r>
        <w:rPr>
          <w:rStyle w:val="Titre4Car"/>
        </w:rPr>
        <w:t>imp</w:t>
      </w:r>
      <w:proofErr w:type="spellEnd"/>
      <w:proofErr w:type="gramEnd"/>
      <w:r>
        <w:rPr>
          <w:rStyle w:val="Titre4Car"/>
        </w:rPr>
        <w:t>)</w:t>
      </w:r>
      <w:bookmarkEnd w:id="20"/>
      <w:r>
        <w:t xml:space="preserve"> : sauvegarde une animation image par image au format </w:t>
      </w:r>
      <w:proofErr w:type="spellStart"/>
      <w:r>
        <w:t>imp</w:t>
      </w:r>
      <w:proofErr w:type="spellEnd"/>
      <w:r>
        <w:t xml:space="preserve"> d’</w:t>
      </w:r>
      <w:proofErr w:type="spellStart"/>
      <w:r>
        <w:t>ImpDraw</w:t>
      </w:r>
      <w:proofErr w:type="spellEnd"/>
      <w:r>
        <w:t>.</w:t>
      </w:r>
    </w:p>
    <w:p w:rsidR="00130A91" w:rsidRDefault="00041535">
      <w:pPr>
        <w:pStyle w:val="Paragraphedeliste"/>
        <w:numPr>
          <w:ilvl w:val="0"/>
          <w:numId w:val="1"/>
        </w:numPr>
      </w:pPr>
      <w:bookmarkStart w:id="21" w:name="_Toc49617030"/>
      <w:r>
        <w:rPr>
          <w:rStyle w:val="Titre4Car"/>
        </w:rPr>
        <w:t>Paramètres (.</w:t>
      </w:r>
      <w:proofErr w:type="spellStart"/>
      <w:r>
        <w:rPr>
          <w:rStyle w:val="Titre4Car"/>
        </w:rPr>
        <w:t>xml</w:t>
      </w:r>
      <w:proofErr w:type="spellEnd"/>
      <w:r>
        <w:rPr>
          <w:rStyle w:val="Titre4Car"/>
        </w:rPr>
        <w:t>)</w:t>
      </w:r>
      <w:bookmarkEnd w:id="21"/>
      <w:r>
        <w:rPr>
          <w:rStyle w:val="Titre3Car"/>
        </w:rPr>
        <w:t> </w:t>
      </w:r>
      <w:r>
        <w:t>: sauvegarde la plupart des paramètres utilisés pour la conversion de l’image dans un fichier XML. Ce fichier pourra être relu par la suite pour récupérer l’ensemble des paramètres.</w:t>
      </w:r>
    </w:p>
    <w:p w:rsidR="00130A91" w:rsidRDefault="00041535">
      <w:pPr>
        <w:pStyle w:val="Paragraphedeliste"/>
        <w:rPr>
          <w:b/>
          <w:i/>
        </w:rPr>
      </w:pPr>
      <w:r>
        <w:rPr>
          <w:b/>
          <w:i/>
        </w:rPr>
        <w:t>Une astuce consiste à sauvegarder les paramètres dans un fichier nommé « ConvImgCpc.xml » et de placer ce fichier dans le même dossier que l’application (ConvImgCpc.exe). Ceci permettra à l’application, lors de son prochain démarrage, de lire ce fichier de paramètres et de l’utiliser comme paramètres par défaut.</w:t>
      </w:r>
    </w:p>
    <w:p w:rsidR="00130A91" w:rsidRDefault="00041535">
      <w:pPr>
        <w:pStyle w:val="Titre31"/>
      </w:pPr>
      <w:bookmarkStart w:id="22" w:name="_Toc65239547"/>
      <w:r>
        <w:t>Case à cocher « </w:t>
      </w:r>
      <w:proofErr w:type="gramStart"/>
      <w:r>
        <w:t>Inclure  le</w:t>
      </w:r>
      <w:proofErr w:type="gramEnd"/>
      <w:r>
        <w:t xml:space="preserve"> code d’affichage dans l’image»</w:t>
      </w:r>
      <w:bookmarkEnd w:id="22"/>
    </w:p>
    <w:p w:rsidR="00130A91" w:rsidRDefault="00041535">
      <w:r>
        <w:t xml:space="preserve">Lorsque cette case est cochée, le code permettant l’affichage de l’image est inclus lors de la sauvegarde dans les données de l’image. (utile pour l’affichage depuis le Basic par exemple, ou pour permettre un </w:t>
      </w:r>
      <w:proofErr w:type="spellStart"/>
      <w:r>
        <w:t>Run</w:t>
      </w:r>
      <w:proofErr w:type="spellEnd"/>
      <w:r>
        <w:t> « </w:t>
      </w:r>
      <w:proofErr w:type="spellStart"/>
      <w:r>
        <w:t>Nomfichier</w:t>
      </w:r>
      <w:proofErr w:type="spellEnd"/>
      <w:r>
        <w:t xml:space="preserve"> » pour afficher l’image.). Le code d’affichage sera placé à l’adresse &amp;C7D0 pour une image standard (17Ko), à l’adresse &amp;811 pour une image en </w:t>
      </w:r>
      <w:proofErr w:type="spellStart"/>
      <w:r>
        <w:t>overscan</w:t>
      </w:r>
      <w:proofErr w:type="spellEnd"/>
      <w:r>
        <w:t xml:space="preserve">, ou  à l’adresse &amp;821 pour une image en </w:t>
      </w:r>
      <w:proofErr w:type="spellStart"/>
      <w:r>
        <w:t>overscan</w:t>
      </w:r>
      <w:proofErr w:type="spellEnd"/>
      <w:r>
        <w:t xml:space="preserve"> avec palette CPC+. Si l’image est sauvegardée en mode « écran compacté », le code d’affichage sera placé à l’adresse &amp;A5C0.</w:t>
      </w:r>
    </w:p>
    <w:p w:rsidR="00130A91" w:rsidRDefault="00041535">
      <w:pPr>
        <w:pStyle w:val="Titre31"/>
      </w:pPr>
      <w:bookmarkStart w:id="23" w:name="_Toc65239548"/>
      <w:r>
        <w:t>Case à cocher « Inclure  la palette dans l’image»</w:t>
      </w:r>
      <w:bookmarkEnd w:id="23"/>
    </w:p>
    <w:p w:rsidR="00130A91" w:rsidRDefault="00041535">
      <w:r>
        <w:t>Lorsque cette case est cochée, le mode écran et la palette de l’image sont inclus lors de la sauvegarde dans les données de l’image. Le fait de cocher la case « </w:t>
      </w:r>
      <w:proofErr w:type="spellStart"/>
      <w:r>
        <w:t>Include</w:t>
      </w:r>
      <w:proofErr w:type="spellEnd"/>
      <w:r>
        <w:t xml:space="preserve"> le code d’affichage dans l’image » cochera automatiquement « </w:t>
      </w:r>
      <w:proofErr w:type="spellStart"/>
      <w:r>
        <w:t>Include</w:t>
      </w:r>
      <w:proofErr w:type="spellEnd"/>
      <w:r>
        <w:t xml:space="preserve"> la palette dans l’image ». L’affichage ne pouvant pas se faire sans connaître la palette. Le mode et la pale</w:t>
      </w:r>
      <w:r w:rsidR="00CE3767">
        <w:t>tte seront placés à l’adresse &amp;D</w:t>
      </w:r>
      <w:r>
        <w:t xml:space="preserve">7D0 pour une image standard (17Ko), à l’adresse &amp;800 pour une image en </w:t>
      </w:r>
      <w:proofErr w:type="spellStart"/>
      <w:r>
        <w:t>overscan</w:t>
      </w:r>
      <w:proofErr w:type="spellEnd"/>
      <w:r>
        <w:t xml:space="preserve"> (CPC standard ou CPC+). Le premier octet  correspond au mode auquel est ajouté la valeur &amp;8C, pour permettre un décodage par le circuit </w:t>
      </w:r>
      <w:proofErr w:type="spellStart"/>
      <w:r>
        <w:t>Video</w:t>
      </w:r>
      <w:proofErr w:type="spellEnd"/>
      <w:r>
        <w:t xml:space="preserve"> </w:t>
      </w:r>
      <w:proofErr w:type="spellStart"/>
      <w:r>
        <w:t>Gate</w:t>
      </w:r>
      <w:proofErr w:type="spellEnd"/>
      <w:r>
        <w:t xml:space="preserve"> </w:t>
      </w:r>
      <w:proofErr w:type="spellStart"/>
      <w:r>
        <w:t>Array</w:t>
      </w:r>
      <w:proofErr w:type="spellEnd"/>
      <w:r>
        <w:t xml:space="preserve"> du CPC. Les octets suivants correspondent aux couleurs de 0 à 15 (1 octet sur CPC standard, 2 octets par couleur sur CPC+).</w:t>
      </w:r>
    </w:p>
    <w:p w:rsidR="00130A91" w:rsidRDefault="00041535">
      <w:pPr>
        <w:pStyle w:val="Titre21"/>
      </w:pPr>
      <w:bookmarkStart w:id="24" w:name="_Toc65239549"/>
      <w:r>
        <w:t>Partie « Résolution CPC »</w:t>
      </w:r>
      <w:bookmarkEnd w:id="24"/>
    </w:p>
    <w:p w:rsidR="00130A91" w:rsidRDefault="00041535">
      <w:pPr>
        <w:pStyle w:val="Titre31"/>
      </w:pPr>
      <w:bookmarkStart w:id="25" w:name="_Toc65239550"/>
      <w:r>
        <w:t>Champ « Nb Colonnes »</w:t>
      </w:r>
      <w:bookmarkEnd w:id="25"/>
    </w:p>
    <w:p w:rsidR="00130A91" w:rsidRDefault="00041535">
      <w:r>
        <w:t>Le champ « Nb Colonnes » représente le nombre d’octets (ou caractères en mode 2) que l’image fera en largeur (ce nombre correspond également à la valeur à indiquer au registre 1 du CRTC multiplié par 2). Pour un écran standard CPC, cette valeur est égale à 80. La valeur peut varier de 1 à 96 (96 étant la valeur maximum théorique visible sur un écran CRT). La valeur 80 correspond donc à 160 pixels en mode 0, 320 pixels en mode 1, ou encore 640 pixels en mode 2 de largeur(La valeur 96 correspond à 192 pixels en mode 0, 384 pixels en mode 1, ou 768 pixels en mode 2 de largeur).</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Titre31"/>
      </w:pPr>
      <w:bookmarkStart w:id="26" w:name="_Toc65239551"/>
      <w:r>
        <w:lastRenderedPageBreak/>
        <w:t>Champ « Nb Lignes »</w:t>
      </w:r>
      <w:bookmarkEnd w:id="26"/>
    </w:p>
    <w:p w:rsidR="00130A91" w:rsidRDefault="00041535">
      <w:r>
        <w:t>Le champ « Nb Lignes » représente le nombre d’octets (ou de lignes) que l’image fera en hauteur (ce nombre correspond également à la valeur à indiquer au registre 6 du CRTC multipliée par 8). Pour un écran standard CPC, cette valeur est égale à 200. La valeur peut varier de 1 à 272 (272 étant la valeur maximum théorique visible sur un écran CRT).</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Titre31"/>
      </w:pPr>
      <w:bookmarkStart w:id="27" w:name="_Toc65239552"/>
      <w:r>
        <w:t>Bouton « Standard »</w:t>
      </w:r>
      <w:bookmarkEnd w:id="27"/>
    </w:p>
    <w:p w:rsidR="00130A91" w:rsidRDefault="00041535">
      <w:r>
        <w:t>Le bouton « Standard » permet de modifier les valeurs à 80 et 200 pour le nombre de lignes et le nombre de colonnes.</w:t>
      </w:r>
    </w:p>
    <w:p w:rsidR="00130A91" w:rsidRDefault="00041535">
      <w:pPr>
        <w:pStyle w:val="Titre31"/>
      </w:pPr>
      <w:bookmarkStart w:id="28" w:name="_Toc65239553"/>
      <w:r>
        <w:t>Bouton « </w:t>
      </w:r>
      <w:proofErr w:type="spellStart"/>
      <w:r>
        <w:t>Overscan</w:t>
      </w:r>
      <w:proofErr w:type="spellEnd"/>
      <w:r>
        <w:t> »</w:t>
      </w:r>
      <w:bookmarkEnd w:id="28"/>
    </w:p>
    <w:p w:rsidR="00130A91" w:rsidRDefault="00041535">
      <w:r>
        <w:t>Le bouton « </w:t>
      </w:r>
      <w:proofErr w:type="spellStart"/>
      <w:r>
        <w:t>Overscan</w:t>
      </w:r>
      <w:proofErr w:type="spellEnd"/>
      <w:r>
        <w:t> » permet de modifier les valeurs à 96 et 272 pour le nombre de lignes et le nombre de colonnes.</w:t>
      </w:r>
    </w:p>
    <w:p w:rsidR="00130A91" w:rsidRDefault="00041535">
      <w:pPr>
        <w:pStyle w:val="Titre31"/>
      </w:pPr>
      <w:bookmarkStart w:id="29" w:name="_Toc65239554"/>
      <w:r>
        <w:t>Combo « Mode »</w:t>
      </w:r>
      <w:bookmarkEnd w:id="29"/>
    </w:p>
    <w:p w:rsidR="00130A91" w:rsidRDefault="00041535">
      <w:r>
        <w:t>La combo « Mode » permet de régler le mode d’affichage du CPC. Les valeurs peuvent être les suivantes :</w:t>
      </w:r>
    </w:p>
    <w:p w:rsidR="00130A91" w:rsidRDefault="00041535">
      <w:pPr>
        <w:pStyle w:val="Paragraphedeliste"/>
        <w:numPr>
          <w:ilvl w:val="0"/>
          <w:numId w:val="1"/>
        </w:numPr>
      </w:pPr>
      <w:bookmarkStart w:id="30" w:name="_Toc49617039"/>
      <w:r>
        <w:rPr>
          <w:rStyle w:val="Titre4Car"/>
        </w:rPr>
        <w:t>Mode 0</w:t>
      </w:r>
      <w:bookmarkEnd w:id="30"/>
      <w:r>
        <w:rPr>
          <w:rStyle w:val="Titre4Car"/>
        </w:rPr>
        <w:t> </w:t>
      </w:r>
      <w:r>
        <w:t>: Mode 0 standard du CPC, permettant l’affichage d’un écran de 160x200 points avec 16 couleurs en résolution standard.</w:t>
      </w:r>
    </w:p>
    <w:p w:rsidR="00130A91" w:rsidRDefault="00041535">
      <w:pPr>
        <w:pStyle w:val="Paragraphedeliste"/>
        <w:numPr>
          <w:ilvl w:val="0"/>
          <w:numId w:val="1"/>
        </w:numPr>
      </w:pPr>
      <w:bookmarkStart w:id="31" w:name="_Toc49617040"/>
      <w:r>
        <w:rPr>
          <w:rStyle w:val="Titre4Car"/>
        </w:rPr>
        <w:t>Mode 1</w:t>
      </w:r>
      <w:bookmarkEnd w:id="31"/>
      <w:r>
        <w:t> : Mode 1 standard du CPC, permettant l’affichage d’un écran de 320x200 points avec 4 couleurs en résolution standard.</w:t>
      </w:r>
    </w:p>
    <w:p w:rsidR="00130A91" w:rsidRDefault="00041535">
      <w:pPr>
        <w:pStyle w:val="Paragraphedeliste"/>
        <w:numPr>
          <w:ilvl w:val="0"/>
          <w:numId w:val="1"/>
        </w:numPr>
      </w:pPr>
      <w:bookmarkStart w:id="32" w:name="_Toc49617041"/>
      <w:r>
        <w:rPr>
          <w:rStyle w:val="Titre4Car"/>
        </w:rPr>
        <w:t>Mode 2</w:t>
      </w:r>
      <w:bookmarkEnd w:id="32"/>
      <w:r>
        <w:t> : Mode 2 standard du CPC, permettant l’affichage d’un écran de 640x200 points avec 2 couleurs en résolution standard.</w:t>
      </w:r>
    </w:p>
    <w:p w:rsidR="00130A91" w:rsidRDefault="00041535">
      <w:pPr>
        <w:pStyle w:val="Paragraphedeliste"/>
        <w:numPr>
          <w:ilvl w:val="0"/>
          <w:numId w:val="1"/>
        </w:numPr>
      </w:pPr>
      <w:bookmarkStart w:id="33" w:name="_Toc49617042"/>
      <w:r>
        <w:rPr>
          <w:rStyle w:val="Titre4Car"/>
        </w:rPr>
        <w:t>Mode EGX1</w:t>
      </w:r>
      <w:bookmarkEnd w:id="33"/>
      <w:r>
        <w:t> : Mode particulier, permettant l’affichage d’un écran composé de lignes en Mode 0 (160x200, 16 couleurs) entrelacées avec des lignes en Mode 1 (320x200, 4 couleurs). Les lignes paires (0, 2, 4...) seront en Mode 0, les lignes impaires (1, 3, 5...) seront en mode 1.</w:t>
      </w:r>
    </w:p>
    <w:p w:rsidR="00130A91" w:rsidRDefault="00041535">
      <w:pPr>
        <w:pStyle w:val="Paragraphedeliste"/>
        <w:numPr>
          <w:ilvl w:val="0"/>
          <w:numId w:val="1"/>
        </w:numPr>
      </w:pPr>
      <w:bookmarkStart w:id="34" w:name="_Toc49617043"/>
      <w:r>
        <w:rPr>
          <w:rStyle w:val="Titre4Car"/>
        </w:rPr>
        <w:t>Mode EGX2</w:t>
      </w:r>
      <w:bookmarkEnd w:id="34"/>
      <w:r>
        <w:t> : Mode particulier, permettant l’affichage d’un écran composé de lignes en Mode 1 (320x200, 4 couleurs) entrelacées avec des lignes en Mode 2 (640x200, 2 couleurs). Les lignes paires (0, 2, 4...) seront en Mode 1, les lignes impaires (1, 3, 5...) seront en mode 2.</w:t>
      </w:r>
    </w:p>
    <w:p w:rsidR="00130A91" w:rsidRDefault="00041535">
      <w:pPr>
        <w:pStyle w:val="Paragraphedeliste"/>
        <w:numPr>
          <w:ilvl w:val="0"/>
          <w:numId w:val="1"/>
        </w:numPr>
      </w:pPr>
      <w:bookmarkStart w:id="35" w:name="_Toc49617044"/>
      <w:r>
        <w:rPr>
          <w:rStyle w:val="Titre4Car"/>
        </w:rPr>
        <w:t>Mode X</w:t>
      </w:r>
      <w:bookmarkEnd w:id="35"/>
      <w:r>
        <w:rPr>
          <w:rStyle w:val="Titre4Car"/>
        </w:rPr>
        <w:t> </w:t>
      </w:r>
      <w:r>
        <w:t>: Mode particulier, permettant l’affichage d’un écran composé de lignes en Mode 1 (320x200, 4 couleurs), avec changement de la couleur n°3 à chaque ligne. L’image sera donc composée de 3 couleurs fixes (Pen 0, Pen 1, Pen 2), et d’une couleur variable (Pen 3) à chaque ligne écran.</w:t>
      </w:r>
    </w:p>
    <w:p w:rsidR="00130A91" w:rsidRDefault="00041535">
      <w:pPr>
        <w:pStyle w:val="Paragraphedeliste"/>
        <w:numPr>
          <w:ilvl w:val="0"/>
          <w:numId w:val="1"/>
        </w:numPr>
      </w:pPr>
      <w:bookmarkStart w:id="36" w:name="_Toc49617045"/>
      <w:r>
        <w:rPr>
          <w:rStyle w:val="Titre4Car"/>
        </w:rPr>
        <w:t>Mode &lt;Split&gt;</w:t>
      </w:r>
      <w:bookmarkEnd w:id="36"/>
      <w:r>
        <w:t> : Mode particulier, permettant l’affichage d’un écran composé de lignes en Mode 1 (320x200, 4 couleurs), avec changement de la couleur n°3 à chaque ligne, avec 6 changement maximum possibles par ligne (dans la limite de 32 pixels minimum de la même couleur). L’image sera donc composée de 3 couleurs fixes (Pen 0, Pen 1, Pen 2), et d’une couleur variable (Pen 3) jusqu’à 6 fois à chaque ligne écran.</w:t>
      </w:r>
    </w:p>
    <w:p w:rsidR="00130A91" w:rsidRDefault="00041535">
      <w:pPr>
        <w:pStyle w:val="Paragraphedeliste"/>
        <w:numPr>
          <w:ilvl w:val="0"/>
          <w:numId w:val="1"/>
        </w:numPr>
      </w:pPr>
      <w:bookmarkStart w:id="37" w:name="_Toc49617046"/>
      <w:r>
        <w:rPr>
          <w:rStyle w:val="Titre4Car"/>
        </w:rPr>
        <w:t>Mode ASC-UT</w:t>
      </w:r>
      <w:bookmarkEnd w:id="37"/>
      <w:r>
        <w:t xml:space="preserve"> : Mode particulier, permettant l’affichage d’un écran en Mode 1 (320x200, 4 couleurs), composé de « trames » prédéfinies par l’utilisateur : lors du choix de ce mode, un bouton « Edition trames » apparaît, permettant de définir 16 trames de 4x4 pixels en Mode 1 pour l’affichage de l’image. L’image sera donc calculé en utilisant ces 16 trames prédéfinies. L’avantage de ce système est que l’image sera encodée en utilisant ces trames plutôt que le format mémoire classique du CPC, permettant ainsi de diviser par 8 la taille « brut » de l’image. (un octet permettant </w:t>
      </w:r>
      <w:r>
        <w:lastRenderedPageBreak/>
        <w:t>de sauvegarder 2 trames de 4x4 pixels mode 1, un écran de 320x200 sera composé de 4000 trames, soit 2000 octets).</w:t>
      </w:r>
    </w:p>
    <w:p w:rsidR="00130A91" w:rsidRDefault="00041535">
      <w:pPr>
        <w:pStyle w:val="Paragraphedeliste"/>
        <w:numPr>
          <w:ilvl w:val="0"/>
          <w:numId w:val="1"/>
        </w:numPr>
      </w:pPr>
      <w:bookmarkStart w:id="38" w:name="_Toc49617047"/>
      <w:r>
        <w:rPr>
          <w:rStyle w:val="Titre4Car"/>
        </w:rPr>
        <w:t>Mode ASC0</w:t>
      </w:r>
      <w:bookmarkEnd w:id="38"/>
      <w:r>
        <w:rPr>
          <w:rStyle w:val="Titre3Car"/>
        </w:rPr>
        <w:t> </w:t>
      </w:r>
      <w:r>
        <w:t>: Mode particulier, permettant l’affichage d’un écran en Mode 0 (160x200, 16 couleurs), composé de « trames » prédéfinies par le logiciel interne. Les trames sont composées de 2 blocs de 2x4 pixels en Mode 0, chacun avec une couleur particulière, disposés verticalement. Il y a 256 trames prédéfinies (16 couleurs pour le bloc du haut x 16 couleurs pour le bloc du bas).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de blocs de 2x4 pixels mode 0, un écran de 160x200 sera composé de 4000 trames, soit 2000 octets).</w:t>
      </w:r>
    </w:p>
    <w:p w:rsidR="00130A91" w:rsidRDefault="00041535">
      <w:pPr>
        <w:pStyle w:val="Paragraphedeliste"/>
        <w:numPr>
          <w:ilvl w:val="0"/>
          <w:numId w:val="1"/>
        </w:numPr>
      </w:pPr>
      <w:bookmarkStart w:id="39" w:name="_Toc49617048"/>
      <w:r>
        <w:rPr>
          <w:rStyle w:val="Titre4Car"/>
        </w:rPr>
        <w:t>Mode ASC1</w:t>
      </w:r>
      <w:bookmarkEnd w:id="39"/>
      <w:r>
        <w:rPr>
          <w:rStyle w:val="Titre3Car"/>
        </w:rPr>
        <w:t> </w:t>
      </w:r>
      <w:r>
        <w:t>: Mode particulier, permettant l’affichage d’un écran en Mode 1 (320x200, 4 couleurs), composé de « trames » prédéfinies par le logiciel interne. Les trames sont composées de 4 blocs de 2x4 pixels en Mode 1, chacun avec une couleur particulière, disposés en bloc de 2x2. Il y a 256 trames prédéfinies (4 couleurs pour le bloc en haut à gauche, 4 couleurs pour le bloc en haut à droite, 4 couleurs pour le bloc en bas à gauche, et 4 couleurs pour le bloc en bas à droite).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4 blocs de 2x4 pixels mode 1, un écran de 320x200 sera composé de 4000 trames, soit 2000 octets).</w:t>
      </w:r>
    </w:p>
    <w:p w:rsidR="00130A91" w:rsidRDefault="00041535">
      <w:pPr>
        <w:pStyle w:val="Paragraphedeliste"/>
        <w:numPr>
          <w:ilvl w:val="0"/>
          <w:numId w:val="1"/>
        </w:numPr>
      </w:pPr>
      <w:bookmarkStart w:id="40" w:name="_Toc49617049"/>
      <w:r>
        <w:rPr>
          <w:rStyle w:val="Titre4Car"/>
        </w:rPr>
        <w:t>Mode ASC2</w:t>
      </w:r>
      <w:bookmarkEnd w:id="40"/>
      <w:r>
        <w:rPr>
          <w:rStyle w:val="Titre3Car"/>
        </w:rPr>
        <w:t> </w:t>
      </w:r>
      <w:r>
        <w:t>: Mode particulier, permettant l’affichage d’un écran en Mode 2 (160x200, 2 couleurs), composé de « trames » prédéfinies par le logiciel interne. Les trames sont composées de 8 blocs de 2x4 pixels en Mode 2, chacun avec une couleur particulière, disposés en bloc de 4x2. Il y a 256 trames prédéfinies.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8 blocs de 2x4 pixels mode 2, un écran de 640x200 sera composé de 4000 trames, soit 2000 octets).</w:t>
      </w:r>
    </w:p>
    <w:p w:rsidR="00C559F2" w:rsidRDefault="00C559F2">
      <w:pPr>
        <w:pStyle w:val="Paragraphedeliste"/>
        <w:numPr>
          <w:ilvl w:val="0"/>
          <w:numId w:val="1"/>
        </w:numPr>
      </w:pPr>
      <w:r>
        <w:rPr>
          <w:rStyle w:val="Titre4Car"/>
        </w:rPr>
        <w:t xml:space="preserve">Capture </w:t>
      </w:r>
      <w:proofErr w:type="spellStart"/>
      <w:r>
        <w:rPr>
          <w:rStyle w:val="Titre4Car"/>
        </w:rPr>
        <w:t>Sprites</w:t>
      </w:r>
      <w:proofErr w:type="spellEnd"/>
      <w:r>
        <w:rPr>
          <w:rStyle w:val="Titre4Car"/>
        </w:rPr>
        <w:t> </w:t>
      </w:r>
      <w:r>
        <w:t>: Mode particulier</w:t>
      </w:r>
      <w:r w:rsidR="004674D4">
        <w:t>, disponible seulement en utilisant la palette CPC+</w:t>
      </w:r>
      <w:r>
        <w:t xml:space="preserve">, permettant de convertir une image en résolution standard 320x200 et en 16 couleurs. Ce mode permet de « capturer » des </w:t>
      </w:r>
      <w:proofErr w:type="spellStart"/>
      <w:r>
        <w:t>sprites</w:t>
      </w:r>
      <w:proofErr w:type="spellEnd"/>
      <w:r>
        <w:t xml:space="preserve"> hard CPC+ depuis une image convertie (voir chapitre </w:t>
      </w:r>
      <w:r w:rsidR="009B3155">
        <w:t xml:space="preserve">« Mode Capture </w:t>
      </w:r>
      <w:proofErr w:type="spellStart"/>
      <w:r w:rsidR="009B3155">
        <w:t>sprites</w:t>
      </w:r>
      <w:proofErr w:type="spellEnd"/>
      <w:r w:rsidR="009B3155">
        <w:t> »</w:t>
      </w:r>
    </w:p>
    <w:p w:rsidR="00130A91" w:rsidRDefault="00041535">
      <w:pPr>
        <w:pStyle w:val="Titre31"/>
      </w:pPr>
      <w:bookmarkStart w:id="41" w:name="_Toc65239555"/>
      <w:r>
        <w:t>Bouton « Edition trames »</w:t>
      </w:r>
      <w:bookmarkEnd w:id="41"/>
    </w:p>
    <w:p w:rsidR="00130A91" w:rsidRDefault="00041535">
      <w:r>
        <w:t>Ce bouton n’est visible que si le mode choisi est « ASC-UT ». Il permet d’ouvrir la pop-up d’édition de trames prédéfinies par l’utilisateur à utiliser lors de la conversion de l’image en mode « ASC-UT » :</w:t>
      </w:r>
    </w:p>
    <w:p w:rsidR="00130A91" w:rsidRDefault="00041535">
      <w:pPr>
        <w:pStyle w:val="Titre21"/>
      </w:pPr>
      <w:bookmarkStart w:id="42" w:name="_Toc65239556"/>
      <w:proofErr w:type="spellStart"/>
      <w:r>
        <w:lastRenderedPageBreak/>
        <w:t>Popup</w:t>
      </w:r>
      <w:proofErr w:type="spellEnd"/>
      <w:r>
        <w:t xml:space="preserve"> « Edition trames </w:t>
      </w:r>
      <w:proofErr w:type="spellStart"/>
      <w:r>
        <w:t>Asc</w:t>
      </w:r>
      <w:proofErr w:type="spellEnd"/>
      <w:r>
        <w:t>-ut »</w:t>
      </w:r>
      <w:bookmarkEnd w:id="42"/>
    </w:p>
    <w:p w:rsidR="00130A91" w:rsidRDefault="00041535">
      <w:r>
        <w:rPr>
          <w:noProof/>
          <w:lang w:eastAsia="fr-FR"/>
        </w:rPr>
        <w:drawing>
          <wp:inline distT="0" distB="0" distL="0" distR="0">
            <wp:extent cx="6076950" cy="452437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cstate="print"/>
                    <a:stretch>
                      <a:fillRect/>
                    </a:stretch>
                  </pic:blipFill>
                  <pic:spPr bwMode="auto">
                    <a:xfrm>
                      <a:off x="0" y="0"/>
                      <a:ext cx="6076950" cy="4524375"/>
                    </a:xfrm>
                    <a:prstGeom prst="rect">
                      <a:avLst/>
                    </a:prstGeom>
                  </pic:spPr>
                </pic:pic>
              </a:graphicData>
            </a:graphic>
          </wp:inline>
        </w:drawing>
      </w:r>
    </w:p>
    <w:p w:rsidR="00130A91" w:rsidRDefault="00041535">
      <w:r>
        <w:t>En haut de l’interface sont affichées les 16 trames prédéfinies. Un clic sur l’une d’entre elle permet de l’afficher en « zoom » pour permettre de l’éditer.</w:t>
      </w:r>
    </w:p>
    <w:p w:rsidR="00130A91" w:rsidRDefault="00041535">
      <w:bookmarkStart w:id="43" w:name="_Toc65239557"/>
      <w:r>
        <w:rPr>
          <w:rStyle w:val="Titre3Car"/>
        </w:rPr>
        <w:t>Bouton « Précédente »</w:t>
      </w:r>
      <w:bookmarkEnd w:id="43"/>
      <w:r>
        <w:t> : permet de passer à la trame précédente, si la trame en cours d’édition n’est pas la première.</w:t>
      </w:r>
    </w:p>
    <w:p w:rsidR="00130A91" w:rsidRDefault="00041535">
      <w:bookmarkStart w:id="44" w:name="_Toc65239558"/>
      <w:r>
        <w:rPr>
          <w:rStyle w:val="Titre3Car"/>
        </w:rPr>
        <w:t>Bouton « Suivante »</w:t>
      </w:r>
      <w:bookmarkEnd w:id="44"/>
      <w:r>
        <w:t> : permet de passer à la trame suivante, si la trame en cours d’édition n’est pas la dernière.</w:t>
      </w:r>
    </w:p>
    <w:p w:rsidR="00130A91" w:rsidRDefault="00041535">
      <w:bookmarkStart w:id="45" w:name="_Toc65239559"/>
      <w:r>
        <w:rPr>
          <w:rStyle w:val="Titre3Car"/>
        </w:rPr>
        <w:t>Champ fixe « </w:t>
      </w:r>
      <w:proofErr w:type="spellStart"/>
      <w:r>
        <w:rPr>
          <w:rStyle w:val="Titre3Car"/>
        </w:rPr>
        <w:t>Bp</w:t>
      </w:r>
      <w:proofErr w:type="spellEnd"/>
      <w:r>
        <w:rPr>
          <w:rStyle w:val="Titre3Car"/>
        </w:rPr>
        <w:t xml:space="preserve"> gauche »</w:t>
      </w:r>
      <w:bookmarkEnd w:id="45"/>
      <w:r>
        <w:rPr>
          <w:rStyle w:val="Titre3Car"/>
        </w:rPr>
        <w:t> </w:t>
      </w:r>
      <w:r>
        <w:t>: affiche la couleur qui sera affecté à la trame en édition lors d’un clic avec le bouton gauche</w:t>
      </w:r>
    </w:p>
    <w:p w:rsidR="00130A91" w:rsidRDefault="00041535">
      <w:bookmarkStart w:id="46" w:name="_Toc65239560"/>
      <w:r>
        <w:rPr>
          <w:rStyle w:val="Titre3Car"/>
        </w:rPr>
        <w:t>Champ fixe « </w:t>
      </w:r>
      <w:proofErr w:type="spellStart"/>
      <w:r>
        <w:rPr>
          <w:rStyle w:val="Titre3Car"/>
        </w:rPr>
        <w:t>Bp</w:t>
      </w:r>
      <w:proofErr w:type="spellEnd"/>
      <w:r>
        <w:rPr>
          <w:rStyle w:val="Titre3Car"/>
        </w:rPr>
        <w:t xml:space="preserve"> droite »</w:t>
      </w:r>
      <w:bookmarkEnd w:id="46"/>
      <w:r>
        <w:t> : affiche la couleur qui sera affecté à la trame en édition lors d’un clic avec le bouton droit</w:t>
      </w:r>
    </w:p>
    <w:p w:rsidR="00130A91" w:rsidRDefault="00041535">
      <w:bookmarkStart w:id="47" w:name="_Toc65239561"/>
      <w:r>
        <w:rPr>
          <w:rStyle w:val="Titre3Car"/>
        </w:rPr>
        <w:t>Bouton « Lire trame »</w:t>
      </w:r>
      <w:bookmarkEnd w:id="47"/>
      <w:r>
        <w:rPr>
          <w:rStyle w:val="Titre2Car"/>
        </w:rPr>
        <w:t> </w:t>
      </w:r>
      <w:r>
        <w:t>: permet de lire une configuration complète de trames (16 trames)</w:t>
      </w:r>
    </w:p>
    <w:p w:rsidR="00130A91" w:rsidRDefault="00041535">
      <w:bookmarkStart w:id="48" w:name="_Toc65239562"/>
      <w:r>
        <w:rPr>
          <w:rStyle w:val="Titre3Car"/>
        </w:rPr>
        <w:t>Bouton « Sauver trames »</w:t>
      </w:r>
      <w:bookmarkEnd w:id="48"/>
      <w:r>
        <w:t> : permet de sauvegarder la configuration complète des trames (les 16 trames)</w:t>
      </w:r>
    </w:p>
    <w:p w:rsidR="00130A91" w:rsidRDefault="00041535">
      <w:bookmarkStart w:id="49" w:name="_Toc65239563"/>
      <w:r>
        <w:rPr>
          <w:rStyle w:val="Titre3Car"/>
        </w:rPr>
        <w:t>Carrés colorés sous l’édition de trame</w:t>
      </w:r>
      <w:bookmarkEnd w:id="49"/>
      <w:r>
        <w:rPr>
          <w:rStyle w:val="Titre2Car"/>
        </w:rPr>
        <w:t> </w:t>
      </w:r>
      <w:r>
        <w:t>: Un clic gauche sur l’un de ces carrés permet de définir la couleur qui sera affecté à la trame en édition lors d’un clic avec le bouton gauche. Un clic droit sur l’un de ces carrés permet de définir la couleur qui sera affecté à la trame en édition lors d’un clic avec le bouton droit.</w:t>
      </w:r>
    </w:p>
    <w:p w:rsidR="00130A91" w:rsidRDefault="00041535">
      <w:bookmarkStart w:id="50" w:name="_Toc65239564"/>
      <w:r>
        <w:rPr>
          <w:rStyle w:val="Titre3Car"/>
        </w:rPr>
        <w:lastRenderedPageBreak/>
        <w:t>Bouton « Génération Automatique »</w:t>
      </w:r>
      <w:bookmarkEnd w:id="50"/>
      <w:r>
        <w:t> : permet de générer automatiquement des trames en fonction de l’image/l’animation chargée. Attention : pour une animation comportant beaucoup d’images, ce traitement risque de prendre du temps, car chaque image de l’animation est analysée.</w:t>
      </w:r>
    </w:p>
    <w:p w:rsidR="00130A91" w:rsidRDefault="00041535">
      <w:r>
        <w:t>Partie « Taille image source »</w:t>
      </w:r>
    </w:p>
    <w:p w:rsidR="00130A91" w:rsidRDefault="00041535">
      <w:bookmarkStart w:id="51" w:name="_Toc65239565"/>
      <w:r>
        <w:rPr>
          <w:rStyle w:val="Titre3Car"/>
        </w:rPr>
        <w:t>Bouton radio « Fit »</w:t>
      </w:r>
      <w:bookmarkEnd w:id="51"/>
      <w:r>
        <w:rPr>
          <w:rStyle w:val="Titre2Car"/>
        </w:rPr>
        <w:t> </w:t>
      </w:r>
      <w:r>
        <w:t>: Permet d’adapter la taille de l’image à la résolution CPC configurée. Par exemple, pour une résolution standard (80 colonnes et 200 lignes), l’image sera redimensionnée pour correspondre à 80 colonnes et 200 lignes en résolution CPC.</w:t>
      </w:r>
    </w:p>
    <w:p w:rsidR="00130A91" w:rsidRDefault="00041535">
      <w:bookmarkStart w:id="52" w:name="_Toc65239566"/>
      <w:r>
        <w:rPr>
          <w:rStyle w:val="Titre3Car"/>
        </w:rPr>
        <w:t>Bouton radio « </w:t>
      </w:r>
      <w:proofErr w:type="spellStart"/>
      <w:r>
        <w:rPr>
          <w:rStyle w:val="Titre3Car"/>
        </w:rPr>
        <w:t>Keep</w:t>
      </w:r>
      <w:proofErr w:type="spellEnd"/>
      <w:r>
        <w:rPr>
          <w:rStyle w:val="Titre3Car"/>
        </w:rPr>
        <w:t xml:space="preserve"> </w:t>
      </w:r>
      <w:proofErr w:type="spellStart"/>
      <w:r>
        <w:rPr>
          <w:rStyle w:val="Titre3Car"/>
        </w:rPr>
        <w:t>Smaller</w:t>
      </w:r>
      <w:proofErr w:type="spellEnd"/>
      <w:r>
        <w:rPr>
          <w:rStyle w:val="Titre3Car"/>
        </w:rPr>
        <w:t> »</w:t>
      </w:r>
      <w:bookmarkEnd w:id="52"/>
      <w:r>
        <w:rPr>
          <w:rStyle w:val="Titre2Car"/>
        </w:rPr>
        <w:t> </w:t>
      </w:r>
      <w:r>
        <w:t>: Permet d’adapter l’image à la résolution CPC configurée, en conservant les proportions et en s’assurant que toute l’image entre dans la résolution CPC configurée.</w:t>
      </w:r>
    </w:p>
    <w:p w:rsidR="00130A91" w:rsidRDefault="00041535">
      <w:bookmarkStart w:id="53" w:name="_Toc65239567"/>
      <w:r>
        <w:rPr>
          <w:rStyle w:val="Titre3Car"/>
        </w:rPr>
        <w:t>Bouton radio « </w:t>
      </w:r>
      <w:proofErr w:type="spellStart"/>
      <w:r>
        <w:rPr>
          <w:rStyle w:val="Titre3Car"/>
        </w:rPr>
        <w:t>Keep</w:t>
      </w:r>
      <w:proofErr w:type="spellEnd"/>
      <w:r>
        <w:rPr>
          <w:rStyle w:val="Titre3Car"/>
        </w:rPr>
        <w:t xml:space="preserve"> </w:t>
      </w:r>
      <w:proofErr w:type="spellStart"/>
      <w:r>
        <w:rPr>
          <w:rStyle w:val="Titre3Car"/>
        </w:rPr>
        <w:t>Larger</w:t>
      </w:r>
      <w:proofErr w:type="spellEnd"/>
      <w:r>
        <w:rPr>
          <w:rStyle w:val="Titre3Car"/>
        </w:rPr>
        <w:t> »</w:t>
      </w:r>
      <w:bookmarkEnd w:id="53"/>
      <w:r>
        <w:rPr>
          <w:rStyle w:val="Titre2Car"/>
        </w:rPr>
        <w:t> </w:t>
      </w:r>
      <w:r>
        <w:t>: Permet d’adapter l’image à la résolution CPC configurée, en conservant les proportions, mais en adaptant la dimension la plus petite de l’image originale (longueur ou largeur) s’adapte pour prendre toute la longueur ou largeur de la résolution CPC.</w:t>
      </w:r>
    </w:p>
    <w:p w:rsidR="00130A91" w:rsidRDefault="00041535">
      <w:pPr>
        <w:rPr>
          <w:b/>
          <w:i/>
        </w:rPr>
      </w:pPr>
      <w:bookmarkStart w:id="54" w:name="_Toc65239568"/>
      <w:r>
        <w:rPr>
          <w:rStyle w:val="Titre3Car"/>
        </w:rPr>
        <w:t>Bouton radio « Taille utilisateur »</w:t>
      </w:r>
      <w:bookmarkEnd w:id="54"/>
      <w:r>
        <w:rPr>
          <w:rStyle w:val="Titre3Car"/>
        </w:rPr>
        <w:t> </w:t>
      </w:r>
      <w:r>
        <w:t>: Permet de définir la taille de l’image (largeur, hauteur) ainsi que la position relative dans l’écran du CPC. Les valeurs sont à saisir dans les cases « Taille » et « Position ». Les valeurs correspondent à 1 pixel Mode 1 de résolution CPC.</w:t>
      </w:r>
      <w:r>
        <w:br/>
      </w:r>
      <w:r>
        <w:rPr>
          <w:b/>
          <w:i/>
        </w:rPr>
        <w:t>Dans ce mode de taille, il est également possible, si la case à cocher « Recalculer automatiquement » est cochée dans la partie gauche, de placer/dimensionner directement l’image à l’aide de la souris dans la fenêtre « Image CPC » : en déplaçant la souris avec le bouton gauche appuyé on déplace l’image dans l’écran CPC, en déplaçant la souris avec le bouton droite appuyé on redimensionne l’image. En utilisant ce système, les valeurs sont automatiquement affichées dans les cases « Taille » et « Position ».</w:t>
      </w:r>
    </w:p>
    <w:p w:rsidR="00130A91" w:rsidRDefault="00041535">
      <w:bookmarkStart w:id="55" w:name="_Toc65239569"/>
      <w:r>
        <w:rPr>
          <w:rStyle w:val="Titre3Car"/>
        </w:rPr>
        <w:t>Bouton radio « Taille d’origine »</w:t>
      </w:r>
      <w:bookmarkEnd w:id="55"/>
      <w:r>
        <w:t> : Permet de conserver la taille d’origine de l’image, c’est à dire qu’un pixel de l’image correspondra à l’équivalent de un pixel en mode 1 pour l’image CPC.</w:t>
      </w:r>
    </w:p>
    <w:p w:rsidR="00130A91" w:rsidRDefault="00041535">
      <w:pPr>
        <w:pStyle w:val="Titre21"/>
      </w:pPr>
      <w:bookmarkStart w:id="56" w:name="_Toc65239570"/>
      <w:r>
        <w:t>Partie « Tramage et rendu »</w:t>
      </w:r>
      <w:bookmarkEnd w:id="56"/>
    </w:p>
    <w:p w:rsidR="00130A91" w:rsidRDefault="00041535">
      <w:pPr>
        <w:pStyle w:val="Titre31"/>
      </w:pPr>
      <w:bookmarkStart w:id="57" w:name="_Toc65239571"/>
      <w:r>
        <w:t>Combo « type »</w:t>
      </w:r>
      <w:bookmarkEnd w:id="57"/>
    </w:p>
    <w:p w:rsidR="00130A91" w:rsidRDefault="00041535">
      <w:r>
        <w:t>La combo « type » permet de choisir le type de matrice de tramage à appliquer sur l’image source avant le calcul. Les types de tramages peuvent être les suivants :</w:t>
      </w:r>
    </w:p>
    <w:p w:rsidR="00130A91" w:rsidRDefault="00041535">
      <w:pPr>
        <w:pStyle w:val="Paragraphedeliste"/>
        <w:numPr>
          <w:ilvl w:val="0"/>
          <w:numId w:val="1"/>
        </w:numPr>
      </w:pPr>
      <w:bookmarkStart w:id="58" w:name="_Toc49617067"/>
      <w:r>
        <w:rPr>
          <w:rStyle w:val="Titre4Car"/>
        </w:rPr>
        <w:t>Aucun</w:t>
      </w:r>
      <w:bookmarkEnd w:id="58"/>
      <w:r>
        <w:rPr>
          <w:rStyle w:val="Titre4Car"/>
        </w:rPr>
        <w:t> </w:t>
      </w:r>
      <w:r>
        <w:t>: n’effectue aucun tramage sur l’image source. Valeur par défaut.</w:t>
      </w:r>
    </w:p>
    <w:p w:rsidR="00130A91" w:rsidRDefault="00041535">
      <w:pPr>
        <w:pStyle w:val="Paragraphedeliste"/>
        <w:numPr>
          <w:ilvl w:val="0"/>
          <w:numId w:val="1"/>
        </w:numPr>
        <w:rPr>
          <w:color w:val="000000"/>
          <w:highlight w:val="white"/>
        </w:rPr>
      </w:pPr>
      <w:bookmarkStart w:id="59" w:name="_Toc49617068"/>
      <w:r>
        <w:rPr>
          <w:rStyle w:val="Titre4Car"/>
          <w:highlight w:val="white"/>
        </w:rPr>
        <w:t>Floyd-Steinberg (2x2)</w:t>
      </w:r>
      <w:bookmarkEnd w:id="59"/>
      <w:r>
        <w:rPr>
          <w:rStyle w:val="Titre4Car"/>
          <w:highlight w:val="white"/>
        </w:rPr>
        <w:t> </w:t>
      </w:r>
      <w:r>
        <w:rPr>
          <w:highlight w:val="white"/>
        </w:rPr>
        <w:t>: Utilise une matrice 2x2 avec propagation d’erreurs aux pixels voisins</w:t>
      </w:r>
    </w:p>
    <w:p w:rsidR="00130A91" w:rsidRDefault="00041535">
      <w:pPr>
        <w:pStyle w:val="Paragraphedeliste"/>
        <w:numPr>
          <w:ilvl w:val="0"/>
          <w:numId w:val="1"/>
        </w:numPr>
        <w:rPr>
          <w:color w:val="000000"/>
          <w:highlight w:val="white"/>
        </w:rPr>
      </w:pPr>
      <w:bookmarkStart w:id="60" w:name="_Toc49617069"/>
      <w:r>
        <w:rPr>
          <w:rStyle w:val="Titre4Car"/>
          <w:highlight w:val="white"/>
        </w:rPr>
        <w:t>Bayer 1 (2X2)</w:t>
      </w:r>
      <w:bookmarkEnd w:id="60"/>
      <w:r>
        <w:rPr>
          <w:highlight w:val="white"/>
        </w:rPr>
        <w:t> : Utilise une matrice de Bayer 2x2</w:t>
      </w:r>
    </w:p>
    <w:p w:rsidR="00130A91" w:rsidRDefault="00041535">
      <w:pPr>
        <w:pStyle w:val="Paragraphedeliste"/>
        <w:numPr>
          <w:ilvl w:val="0"/>
          <w:numId w:val="1"/>
        </w:numPr>
        <w:rPr>
          <w:color w:val="000000"/>
          <w:highlight w:val="white"/>
        </w:rPr>
      </w:pPr>
      <w:bookmarkStart w:id="61" w:name="_Toc49617070"/>
      <w:r>
        <w:rPr>
          <w:rStyle w:val="Titre4Car"/>
          <w:highlight w:val="white"/>
        </w:rPr>
        <w:t>Bayer 2 (4x4)</w:t>
      </w:r>
      <w:bookmarkEnd w:id="61"/>
      <w:r>
        <w:rPr>
          <w:highlight w:val="white"/>
        </w:rPr>
        <w:t xml:space="preserve"> : Utilise une matrice de Bayer 4x4</w:t>
      </w:r>
    </w:p>
    <w:p w:rsidR="00130A91" w:rsidRDefault="00041535">
      <w:pPr>
        <w:pStyle w:val="Paragraphedeliste"/>
        <w:numPr>
          <w:ilvl w:val="0"/>
          <w:numId w:val="1"/>
        </w:numPr>
        <w:rPr>
          <w:color w:val="000000"/>
          <w:highlight w:val="white"/>
        </w:rPr>
      </w:pPr>
      <w:bookmarkStart w:id="62" w:name="_Toc49617071"/>
      <w:r>
        <w:rPr>
          <w:rStyle w:val="Titre4Car"/>
          <w:highlight w:val="white"/>
        </w:rPr>
        <w:t>Bayer 3 (4X4)</w:t>
      </w:r>
      <w:bookmarkEnd w:id="62"/>
      <w:r>
        <w:rPr>
          <w:highlight w:val="white"/>
        </w:rPr>
        <w:t xml:space="preserve"> : Utilise une matrice de Bayer 4x4 (différente de la précédente)</w:t>
      </w:r>
    </w:p>
    <w:p w:rsidR="00130A91" w:rsidRDefault="00041535">
      <w:pPr>
        <w:pStyle w:val="Paragraphedeliste"/>
        <w:numPr>
          <w:ilvl w:val="0"/>
          <w:numId w:val="1"/>
        </w:numPr>
        <w:rPr>
          <w:color w:val="000000"/>
          <w:highlight w:val="white"/>
        </w:rPr>
      </w:pPr>
      <w:bookmarkStart w:id="63" w:name="_Toc49617072"/>
      <w:proofErr w:type="spellStart"/>
      <w:r>
        <w:rPr>
          <w:rStyle w:val="Titre4Car"/>
          <w:highlight w:val="white"/>
        </w:rPr>
        <w:t>Ordered</w:t>
      </w:r>
      <w:proofErr w:type="spellEnd"/>
      <w:r>
        <w:rPr>
          <w:rStyle w:val="Titre4Car"/>
          <w:highlight w:val="white"/>
        </w:rPr>
        <w:t xml:space="preserve"> 1 (2x2)</w:t>
      </w:r>
      <w:bookmarkEnd w:id="63"/>
      <w:r>
        <w:rPr>
          <w:rStyle w:val="Titre3Car"/>
          <w:highlight w:val="white"/>
        </w:rPr>
        <w:t> </w:t>
      </w:r>
      <w:r>
        <w:rPr>
          <w:highlight w:val="white"/>
        </w:rPr>
        <w:t xml:space="preserve">: Utilise une matrice </w:t>
      </w:r>
      <w:proofErr w:type="spellStart"/>
      <w:r>
        <w:rPr>
          <w:highlight w:val="white"/>
        </w:rPr>
        <w:t>Ordered</w:t>
      </w:r>
      <w:proofErr w:type="spellEnd"/>
      <w:r>
        <w:rPr>
          <w:highlight w:val="white"/>
        </w:rPr>
        <w:t xml:space="preserve"> 2x2</w:t>
      </w:r>
    </w:p>
    <w:p w:rsidR="00130A91" w:rsidRDefault="00041535">
      <w:pPr>
        <w:pStyle w:val="Paragraphedeliste"/>
        <w:numPr>
          <w:ilvl w:val="0"/>
          <w:numId w:val="1"/>
        </w:numPr>
        <w:rPr>
          <w:color w:val="000000"/>
          <w:highlight w:val="white"/>
        </w:rPr>
      </w:pPr>
      <w:bookmarkStart w:id="64" w:name="_Toc49617073"/>
      <w:proofErr w:type="spellStart"/>
      <w:r>
        <w:rPr>
          <w:rStyle w:val="Titre4Car"/>
          <w:highlight w:val="white"/>
        </w:rPr>
        <w:t>Ordered</w:t>
      </w:r>
      <w:proofErr w:type="spellEnd"/>
      <w:r>
        <w:rPr>
          <w:rStyle w:val="Titre4Car"/>
          <w:highlight w:val="white"/>
        </w:rPr>
        <w:t xml:space="preserve"> 2 (4x4)</w:t>
      </w:r>
      <w:bookmarkEnd w:id="64"/>
      <w:r>
        <w:rPr>
          <w:rStyle w:val="Titre3Car"/>
          <w:highlight w:val="white"/>
        </w:rPr>
        <w:t xml:space="preserve"> </w:t>
      </w:r>
      <w:r>
        <w:rPr>
          <w:highlight w:val="white"/>
        </w:rPr>
        <w:t xml:space="preserve">: Utilise une matrice </w:t>
      </w:r>
      <w:proofErr w:type="spellStart"/>
      <w:r>
        <w:rPr>
          <w:highlight w:val="white"/>
        </w:rPr>
        <w:t>Ordered</w:t>
      </w:r>
      <w:proofErr w:type="spellEnd"/>
      <w:r>
        <w:rPr>
          <w:highlight w:val="white"/>
        </w:rPr>
        <w:t xml:space="preserve"> 4x4</w:t>
      </w:r>
    </w:p>
    <w:p w:rsidR="00130A91" w:rsidRDefault="00041535">
      <w:pPr>
        <w:pStyle w:val="Paragraphedeliste"/>
        <w:numPr>
          <w:ilvl w:val="0"/>
          <w:numId w:val="1"/>
        </w:numPr>
        <w:rPr>
          <w:color w:val="000000"/>
          <w:highlight w:val="white"/>
        </w:rPr>
      </w:pPr>
      <w:bookmarkStart w:id="65" w:name="_Toc49617074"/>
      <w:proofErr w:type="spellStart"/>
      <w:r>
        <w:rPr>
          <w:rStyle w:val="Titre4Car"/>
          <w:highlight w:val="white"/>
        </w:rPr>
        <w:t>Ordered</w:t>
      </w:r>
      <w:proofErr w:type="spellEnd"/>
      <w:r>
        <w:rPr>
          <w:rStyle w:val="Titre4Car"/>
          <w:highlight w:val="white"/>
        </w:rPr>
        <w:t xml:space="preserve"> 3 (8x8)</w:t>
      </w:r>
      <w:bookmarkEnd w:id="65"/>
      <w:r>
        <w:rPr>
          <w:rStyle w:val="Titre4Car"/>
          <w:highlight w:val="white"/>
        </w:rPr>
        <w:t xml:space="preserve"> </w:t>
      </w:r>
      <w:r>
        <w:rPr>
          <w:highlight w:val="white"/>
        </w:rPr>
        <w:t xml:space="preserve">: Utilise une matrice </w:t>
      </w:r>
      <w:proofErr w:type="spellStart"/>
      <w:r>
        <w:rPr>
          <w:highlight w:val="white"/>
        </w:rPr>
        <w:t>Ordered</w:t>
      </w:r>
      <w:proofErr w:type="spellEnd"/>
      <w:r>
        <w:rPr>
          <w:highlight w:val="white"/>
        </w:rPr>
        <w:t xml:space="preserve"> 8x8</w:t>
      </w:r>
    </w:p>
    <w:p w:rsidR="00130A91" w:rsidRDefault="00041535">
      <w:pPr>
        <w:pStyle w:val="Paragraphedeliste"/>
        <w:numPr>
          <w:ilvl w:val="0"/>
          <w:numId w:val="1"/>
        </w:numPr>
        <w:rPr>
          <w:color w:val="000000"/>
          <w:highlight w:val="white"/>
        </w:rPr>
      </w:pPr>
      <w:bookmarkStart w:id="66" w:name="_Toc49617075"/>
      <w:r>
        <w:rPr>
          <w:rStyle w:val="Titre4Car"/>
          <w:highlight w:val="white"/>
        </w:rPr>
        <w:t>ZigZag1 (3x3)</w:t>
      </w:r>
      <w:bookmarkEnd w:id="66"/>
      <w:r>
        <w:rPr>
          <w:highlight w:val="white"/>
        </w:rPr>
        <w:t xml:space="preserve"> : Utilise une matrice en </w:t>
      </w:r>
      <w:proofErr w:type="spellStart"/>
      <w:r>
        <w:rPr>
          <w:highlight w:val="white"/>
        </w:rPr>
        <w:t>zig-zag</w:t>
      </w:r>
      <w:proofErr w:type="spellEnd"/>
      <w:r>
        <w:rPr>
          <w:highlight w:val="white"/>
        </w:rPr>
        <w:t xml:space="preserve"> 3x3</w:t>
      </w:r>
    </w:p>
    <w:p w:rsidR="00130A91" w:rsidRDefault="00041535">
      <w:pPr>
        <w:pStyle w:val="Paragraphedeliste"/>
        <w:numPr>
          <w:ilvl w:val="0"/>
          <w:numId w:val="1"/>
        </w:numPr>
        <w:rPr>
          <w:color w:val="000000"/>
          <w:highlight w:val="white"/>
        </w:rPr>
      </w:pPr>
      <w:bookmarkStart w:id="67" w:name="_Toc49617076"/>
      <w:r>
        <w:rPr>
          <w:rStyle w:val="Titre4Car"/>
          <w:highlight w:val="white"/>
        </w:rPr>
        <w:t>ZigZag2 (4x3)</w:t>
      </w:r>
      <w:bookmarkEnd w:id="67"/>
      <w:r>
        <w:rPr>
          <w:highlight w:val="white"/>
        </w:rPr>
        <w:t xml:space="preserve"> : Utilise une matrice en </w:t>
      </w:r>
      <w:proofErr w:type="spellStart"/>
      <w:r>
        <w:rPr>
          <w:highlight w:val="white"/>
        </w:rPr>
        <w:t>zig-zag</w:t>
      </w:r>
      <w:proofErr w:type="spellEnd"/>
      <w:r>
        <w:rPr>
          <w:highlight w:val="white"/>
        </w:rPr>
        <w:t xml:space="preserve"> 4x3</w:t>
      </w:r>
    </w:p>
    <w:p w:rsidR="00130A91" w:rsidRDefault="00041535">
      <w:pPr>
        <w:pStyle w:val="Paragraphedeliste"/>
        <w:numPr>
          <w:ilvl w:val="0"/>
          <w:numId w:val="1"/>
        </w:numPr>
        <w:rPr>
          <w:color w:val="000000"/>
          <w:highlight w:val="white"/>
        </w:rPr>
      </w:pPr>
      <w:bookmarkStart w:id="68" w:name="_Toc49617077"/>
      <w:r>
        <w:rPr>
          <w:rStyle w:val="Titre4Car"/>
          <w:highlight w:val="white"/>
        </w:rPr>
        <w:t>ZigZag3 (5x4)</w:t>
      </w:r>
      <w:bookmarkEnd w:id="68"/>
      <w:r>
        <w:rPr>
          <w:highlight w:val="white"/>
        </w:rPr>
        <w:t xml:space="preserve"> : Utilise une matrice en </w:t>
      </w:r>
      <w:proofErr w:type="spellStart"/>
      <w:r>
        <w:rPr>
          <w:highlight w:val="white"/>
        </w:rPr>
        <w:t>zig-zag</w:t>
      </w:r>
      <w:proofErr w:type="spellEnd"/>
      <w:r>
        <w:rPr>
          <w:highlight w:val="white"/>
        </w:rPr>
        <w:t xml:space="preserve"> 5x3</w:t>
      </w:r>
    </w:p>
    <w:p w:rsidR="00130A91" w:rsidRDefault="00041535">
      <w:pPr>
        <w:pStyle w:val="Paragraphedeliste"/>
        <w:numPr>
          <w:ilvl w:val="0"/>
          <w:numId w:val="1"/>
        </w:numPr>
        <w:rPr>
          <w:color w:val="000000"/>
          <w:highlight w:val="white"/>
        </w:rPr>
      </w:pPr>
      <w:bookmarkStart w:id="69" w:name="_Toc49617078"/>
      <w:r>
        <w:rPr>
          <w:rStyle w:val="Titre4Car"/>
          <w:highlight w:val="white"/>
        </w:rPr>
        <w:t>Test0</w:t>
      </w:r>
      <w:bookmarkEnd w:id="69"/>
      <w:r>
        <w:rPr>
          <w:rStyle w:val="Titre4Car"/>
          <w:highlight w:val="white"/>
        </w:rPr>
        <w:t> </w:t>
      </w:r>
      <w:r>
        <w:rPr>
          <w:highlight w:val="white"/>
        </w:rPr>
        <w:t>: Matrice de test 2x2</w:t>
      </w:r>
    </w:p>
    <w:p w:rsidR="00130A91" w:rsidRDefault="00041535">
      <w:pPr>
        <w:pStyle w:val="Paragraphedeliste"/>
        <w:numPr>
          <w:ilvl w:val="0"/>
          <w:numId w:val="1"/>
        </w:numPr>
        <w:rPr>
          <w:color w:val="000000"/>
          <w:highlight w:val="white"/>
        </w:rPr>
      </w:pPr>
      <w:bookmarkStart w:id="70" w:name="_Toc49617079"/>
      <w:r>
        <w:rPr>
          <w:rStyle w:val="Titre4Car"/>
          <w:highlight w:val="white"/>
        </w:rPr>
        <w:lastRenderedPageBreak/>
        <w:t>Test1</w:t>
      </w:r>
      <w:bookmarkEnd w:id="70"/>
      <w:r>
        <w:rPr>
          <w:highlight w:val="white"/>
        </w:rPr>
        <w:t> : Matrice de test 2x2</w:t>
      </w:r>
    </w:p>
    <w:p w:rsidR="00130A91" w:rsidRDefault="00041535">
      <w:pPr>
        <w:pStyle w:val="Paragraphedeliste"/>
        <w:numPr>
          <w:ilvl w:val="0"/>
          <w:numId w:val="1"/>
        </w:numPr>
        <w:rPr>
          <w:color w:val="000000"/>
          <w:highlight w:val="white"/>
        </w:rPr>
      </w:pPr>
      <w:bookmarkStart w:id="71" w:name="_Toc49617080"/>
      <w:r>
        <w:rPr>
          <w:rStyle w:val="Titre4Car"/>
          <w:highlight w:val="white"/>
        </w:rPr>
        <w:t>Test2</w:t>
      </w:r>
      <w:bookmarkEnd w:id="71"/>
      <w:r>
        <w:rPr>
          <w:highlight w:val="white"/>
        </w:rPr>
        <w:t> : Matrice de test 2x2</w:t>
      </w:r>
    </w:p>
    <w:p w:rsidR="00130A91" w:rsidRDefault="00041535">
      <w:pPr>
        <w:pStyle w:val="Paragraphedeliste"/>
        <w:numPr>
          <w:ilvl w:val="0"/>
          <w:numId w:val="1"/>
        </w:numPr>
        <w:rPr>
          <w:color w:val="000000"/>
          <w:highlight w:val="white"/>
        </w:rPr>
      </w:pPr>
      <w:bookmarkStart w:id="72" w:name="_Toc49617081"/>
      <w:r>
        <w:rPr>
          <w:rStyle w:val="Titre4Car"/>
          <w:highlight w:val="white"/>
        </w:rPr>
        <w:t>Test3</w:t>
      </w:r>
      <w:bookmarkEnd w:id="72"/>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3" w:name="_Toc49617082"/>
      <w:r>
        <w:rPr>
          <w:rStyle w:val="Titre4Car"/>
          <w:highlight w:val="white"/>
        </w:rPr>
        <w:t>Test4</w:t>
      </w:r>
      <w:bookmarkEnd w:id="73"/>
      <w:r>
        <w:rPr>
          <w:highlight w:val="white"/>
        </w:rPr>
        <w:t xml:space="preserve"> : Matrice de test 2x3</w:t>
      </w:r>
    </w:p>
    <w:p w:rsidR="00130A91" w:rsidRDefault="00041535">
      <w:pPr>
        <w:pStyle w:val="Paragraphedeliste"/>
        <w:numPr>
          <w:ilvl w:val="0"/>
          <w:numId w:val="1"/>
        </w:numPr>
        <w:rPr>
          <w:color w:val="000000"/>
          <w:highlight w:val="white"/>
        </w:rPr>
      </w:pPr>
      <w:bookmarkStart w:id="74" w:name="_Toc49617083"/>
      <w:r>
        <w:rPr>
          <w:rStyle w:val="Titre4Car"/>
          <w:highlight w:val="white"/>
        </w:rPr>
        <w:t>Test5</w:t>
      </w:r>
      <w:bookmarkEnd w:id="74"/>
      <w:r>
        <w:rPr>
          <w:highlight w:val="white"/>
        </w:rPr>
        <w:t xml:space="preserve"> : Matrice de test 3x2</w:t>
      </w:r>
    </w:p>
    <w:p w:rsidR="00130A91" w:rsidRDefault="00041535">
      <w:pPr>
        <w:pStyle w:val="Paragraphedeliste"/>
        <w:numPr>
          <w:ilvl w:val="0"/>
          <w:numId w:val="1"/>
        </w:numPr>
        <w:rPr>
          <w:color w:val="000000"/>
          <w:highlight w:val="white"/>
        </w:rPr>
      </w:pPr>
      <w:bookmarkStart w:id="75" w:name="_Toc49617084"/>
      <w:r>
        <w:rPr>
          <w:rStyle w:val="Titre4Car"/>
          <w:highlight w:val="white"/>
        </w:rPr>
        <w:t>Test6</w:t>
      </w:r>
      <w:bookmarkEnd w:id="75"/>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6" w:name="_Toc49617085"/>
      <w:r>
        <w:rPr>
          <w:rStyle w:val="Titre4Car"/>
          <w:highlight w:val="white"/>
        </w:rPr>
        <w:t>Test7</w:t>
      </w:r>
      <w:bookmarkEnd w:id="76"/>
      <w:r>
        <w:rPr>
          <w:highlight w:val="white"/>
        </w:rPr>
        <w:t xml:space="preserve"> : Matrice de test 3x3</w:t>
      </w:r>
    </w:p>
    <w:p w:rsidR="00130A91" w:rsidRDefault="00041535">
      <w:pPr>
        <w:pStyle w:val="Paragraphedeliste"/>
        <w:numPr>
          <w:ilvl w:val="0"/>
          <w:numId w:val="1"/>
        </w:numPr>
        <w:rPr>
          <w:color w:val="000000"/>
          <w:highlight w:val="white"/>
        </w:rPr>
      </w:pPr>
      <w:bookmarkStart w:id="77" w:name="_Toc49617086"/>
      <w:r>
        <w:rPr>
          <w:rStyle w:val="Titre4Car"/>
          <w:highlight w:val="white"/>
        </w:rPr>
        <w:t>Test8</w:t>
      </w:r>
      <w:bookmarkEnd w:id="77"/>
      <w:r>
        <w:rPr>
          <w:rStyle w:val="Titre3Car"/>
          <w:highlight w:val="white"/>
        </w:rPr>
        <w:t xml:space="preserve"> </w:t>
      </w:r>
      <w:r>
        <w:rPr>
          <w:highlight w:val="white"/>
        </w:rPr>
        <w:t>: Matrice de test 4x2</w:t>
      </w:r>
    </w:p>
    <w:p w:rsidR="00130A91" w:rsidRDefault="00041535">
      <w:pPr>
        <w:pStyle w:val="Paragraphedeliste"/>
        <w:numPr>
          <w:ilvl w:val="0"/>
          <w:numId w:val="1"/>
        </w:numPr>
        <w:rPr>
          <w:rStyle w:val="Titre3Car"/>
          <w:rFonts w:asciiTheme="minorHAnsi" w:eastAsiaTheme="minorHAnsi" w:hAnsiTheme="minorHAnsi" w:cstheme="minorBidi"/>
          <w:b w:val="0"/>
          <w:bCs w:val="0"/>
          <w:color w:val="000000"/>
          <w:highlight w:val="white"/>
        </w:rPr>
      </w:pPr>
      <w:bookmarkStart w:id="78" w:name="_Toc49617087"/>
      <w:r>
        <w:rPr>
          <w:rStyle w:val="Titre4Car"/>
          <w:highlight w:val="white"/>
        </w:rPr>
        <w:t>Test9</w:t>
      </w:r>
      <w:bookmarkEnd w:id="78"/>
      <w:r>
        <w:rPr>
          <w:rStyle w:val="Titre3Car"/>
          <w:highlight w:val="white"/>
        </w:rPr>
        <w:t xml:space="preserve"> </w:t>
      </w:r>
      <w:r>
        <w:rPr>
          <w:highlight w:val="white"/>
        </w:rPr>
        <w:t>: Matrice de test 4x3</w:t>
      </w:r>
    </w:p>
    <w:p w:rsidR="00130A91" w:rsidRDefault="00041535">
      <w:pPr>
        <w:pStyle w:val="Titre31"/>
        <w:rPr>
          <w:highlight w:val="white"/>
        </w:rPr>
      </w:pPr>
      <w:bookmarkStart w:id="79" w:name="_Toc65239572"/>
      <w:r>
        <w:rPr>
          <w:highlight w:val="white"/>
        </w:rPr>
        <w:t>Pourcentage de tramage :</w:t>
      </w:r>
      <w:bookmarkEnd w:id="79"/>
    </w:p>
    <w:p w:rsidR="00130A91" w:rsidRDefault="00041535">
      <w:pPr>
        <w:rPr>
          <w:highlight w:val="white"/>
        </w:rPr>
      </w:pPr>
      <w:r>
        <w:rPr>
          <w:highlight w:val="white"/>
        </w:rPr>
        <w:t>Permet de définir le « pourcentage » de tramage à effectuer. La valeur peut varier de 0 à 400%. La valeur par défaut est de 100%.</w:t>
      </w:r>
    </w:p>
    <w:p w:rsidR="00041535" w:rsidRDefault="00041535" w:rsidP="00041535">
      <w:pPr>
        <w:rPr>
          <w:highlight w:val="white"/>
        </w:rPr>
      </w:pPr>
      <w:bookmarkStart w:id="80" w:name="_Toc65239573"/>
      <w:r>
        <w:rPr>
          <w:rStyle w:val="Titre3Car"/>
          <w:highlight w:val="white"/>
        </w:rPr>
        <w:t>Case à cocher « </w:t>
      </w:r>
      <w:proofErr w:type="spellStart"/>
      <w:r>
        <w:rPr>
          <w:rStyle w:val="Titre3Car"/>
          <w:highlight w:val="white"/>
        </w:rPr>
        <w:t>Diffision</w:t>
      </w:r>
      <w:proofErr w:type="spellEnd"/>
      <w:r>
        <w:rPr>
          <w:rStyle w:val="Titre3Car"/>
          <w:highlight w:val="white"/>
        </w:rPr>
        <w:t> »</w:t>
      </w:r>
      <w:bookmarkEnd w:id="80"/>
      <w:r>
        <w:rPr>
          <w:highlight w:val="white"/>
        </w:rPr>
        <w:t> : Si cochée, permet de générer une « diffusion d’erreur » avec le tramage effectué. Lors du choix du tramage « Floyd-Steinberg », cette case est automatiquement cochée.</w:t>
      </w:r>
    </w:p>
    <w:p w:rsidR="00041535" w:rsidRDefault="00041535" w:rsidP="00041535">
      <w:pPr>
        <w:rPr>
          <w:highlight w:val="white"/>
        </w:rPr>
      </w:pPr>
      <w:bookmarkStart w:id="81" w:name="_Toc65239574"/>
      <w:r>
        <w:rPr>
          <w:rStyle w:val="Titre3Car"/>
          <w:highlight w:val="white"/>
        </w:rPr>
        <w:t>Case à cocher « Lissage »</w:t>
      </w:r>
      <w:bookmarkEnd w:id="81"/>
      <w:r>
        <w:rPr>
          <w:highlight w:val="white"/>
        </w:rPr>
        <w:t xml:space="preserve"> : permet d’effectuer un lissage de la résolution de l’image source vers la résolution du CPC. C’est à dire qu’une moyenne des couleurs des pixels sera effectuée pour correspondre à la résolution des pixels de l’image CPC. </w:t>
      </w:r>
    </w:p>
    <w:p w:rsidR="00130A91" w:rsidRDefault="00041535">
      <w:pPr>
        <w:rPr>
          <w:highlight w:val="white"/>
        </w:rPr>
      </w:pPr>
      <w:bookmarkStart w:id="82" w:name="_Toc65239575"/>
      <w:r>
        <w:rPr>
          <w:rStyle w:val="Titre3Car"/>
          <w:highlight w:val="white"/>
        </w:rPr>
        <w:t>Case à cocher « Trames TC »</w:t>
      </w:r>
      <w:bookmarkEnd w:id="82"/>
      <w:r>
        <w:rPr>
          <w:highlight w:val="white"/>
        </w:rPr>
        <w:t> : Permet de traiter l’image source en réduisant la palette de couleurs sur 5 niveaux, et ensuite défini un tramage de l’image pour correspondre aux 3 niveaux de couleurs d’une palette CPC. Ceci permet d’obtenir des images tramées sans utiliser de matrice de tramage.</w:t>
      </w:r>
    </w:p>
    <w:p w:rsidR="00E37053" w:rsidRDefault="00E37053">
      <w:pPr>
        <w:spacing w:after="0" w:line="240" w:lineRule="auto"/>
      </w:pPr>
      <w:r>
        <w:br w:type="page"/>
      </w:r>
    </w:p>
    <w:p w:rsidR="00E37053" w:rsidRDefault="00E37053" w:rsidP="00E37053">
      <w:pPr>
        <w:pStyle w:val="Titre21"/>
      </w:pPr>
      <w:bookmarkStart w:id="83" w:name="_Toc65239576"/>
      <w:r>
        <w:lastRenderedPageBreak/>
        <w:t>Partie « Gestion des couleurs»</w:t>
      </w:r>
      <w:bookmarkEnd w:id="83"/>
    </w:p>
    <w:p w:rsidR="00E37053" w:rsidRPr="00E37053" w:rsidRDefault="00E37053" w:rsidP="00E37053">
      <w:r>
        <w:t>Cette partie de l’interface sert à la génération de la palette de couleurs, en fonctions de différents paramètres :</w:t>
      </w:r>
    </w:p>
    <w:p w:rsidR="00E37053" w:rsidRDefault="00E37053" w:rsidP="00E37053">
      <w:pPr>
        <w:rPr>
          <w:highlight w:val="white"/>
        </w:rPr>
      </w:pPr>
      <w:bookmarkStart w:id="84" w:name="_Toc65239577"/>
      <w:r>
        <w:rPr>
          <w:rStyle w:val="Titre3Car"/>
          <w:highlight w:val="white"/>
        </w:rPr>
        <w:t>Case à cocher « Trier »</w:t>
      </w:r>
      <w:bookmarkEnd w:id="84"/>
      <w:r>
        <w:rPr>
          <w:highlight w:val="white"/>
        </w:rPr>
        <w:t xml:space="preserve"> : Lorsque cette case est cochée, les couleurs calculée dans la palette du </w:t>
      </w:r>
      <w:proofErr w:type="spellStart"/>
      <w:r>
        <w:rPr>
          <w:highlight w:val="white"/>
        </w:rPr>
        <w:t>cpc</w:t>
      </w:r>
      <w:proofErr w:type="spellEnd"/>
      <w:r>
        <w:rPr>
          <w:highlight w:val="white"/>
        </w:rPr>
        <w:t xml:space="preserve"> seront triées de la plus petite (ex 0 : noir) à la plus grande (ex 26 : blanc).</w:t>
      </w:r>
    </w:p>
    <w:p w:rsidR="00E37053" w:rsidRDefault="00E37053" w:rsidP="00E37053">
      <w:pPr>
        <w:rPr>
          <w:highlight w:val="white"/>
        </w:rPr>
      </w:pPr>
      <w:bookmarkStart w:id="85" w:name="_Toc65239578"/>
      <w:r>
        <w:rPr>
          <w:rStyle w:val="Titre3Car"/>
          <w:highlight w:val="white"/>
        </w:rPr>
        <w:t>Case à cocher « Noir &amp; blanc »</w:t>
      </w:r>
      <w:bookmarkEnd w:id="85"/>
      <w:r>
        <w:rPr>
          <w:rStyle w:val="Titre3Car"/>
          <w:highlight w:val="white"/>
        </w:rPr>
        <w:t> </w:t>
      </w:r>
      <w:r>
        <w:rPr>
          <w:highlight w:val="white"/>
        </w:rPr>
        <w:t>: Lors que cette case est cochée, l’image source sera traitée comme une image en noir &amp; blanc.</w:t>
      </w:r>
    </w:p>
    <w:p w:rsidR="00E37053" w:rsidRDefault="00E37053" w:rsidP="00E37053">
      <w:pPr>
        <w:rPr>
          <w:highlight w:val="white"/>
        </w:rPr>
      </w:pPr>
      <w:bookmarkStart w:id="86" w:name="_Toc65239579"/>
      <w:r>
        <w:rPr>
          <w:rStyle w:val="Titre3Car"/>
          <w:highlight w:val="white"/>
        </w:rPr>
        <w:t>Case à cocher « Plus précise »</w:t>
      </w:r>
      <w:bookmarkEnd w:id="86"/>
      <w:r>
        <w:rPr>
          <w:highlight w:val="white"/>
        </w:rPr>
        <w:t> : Lorsque cette case est cochée, la conversion des couleurs de l’image source vers une couleur CPC utilisera un algorithme de comparaison de luminance plutôt qu’un algorithme de comparaison de seuil RVB pour calculer la palette CPC depuis l’image source.</w:t>
      </w:r>
    </w:p>
    <w:p w:rsidR="00E37053" w:rsidRDefault="00E37053" w:rsidP="00E37053">
      <w:pPr>
        <w:rPr>
          <w:highlight w:val="white"/>
        </w:rPr>
      </w:pPr>
      <w:bookmarkStart w:id="87" w:name="_Toc65239580"/>
      <w:r>
        <w:rPr>
          <w:rStyle w:val="Titre3Car"/>
          <w:highlight w:val="white"/>
        </w:rPr>
        <w:t>Case à cocher « Méthode alternative »</w:t>
      </w:r>
      <w:bookmarkEnd w:id="87"/>
      <w:r>
        <w:rPr>
          <w:highlight w:val="white"/>
        </w:rPr>
        <w:t> : Lorsque cette case est cochée, l’algorithme de recherche des couleurs recherchera les couleurs les plus différentes entre elle, plutôt que les couleurs les plus utilisées dans l’image. Ceci permet parfois d’obtenir un meilleur rendu au niveau des contrastes en mode CPC+.</w:t>
      </w:r>
    </w:p>
    <w:p w:rsidR="00041535" w:rsidRDefault="00041535" w:rsidP="00041535">
      <w:pPr>
        <w:rPr>
          <w:highlight w:val="white"/>
        </w:rPr>
      </w:pPr>
      <w:bookmarkStart w:id="88" w:name="_Toc65239581"/>
      <w:r>
        <w:rPr>
          <w:rStyle w:val="Titre3Car"/>
          <w:highlight w:val="white"/>
        </w:rPr>
        <w:t>Case à cocher « Réduction palette image source »</w:t>
      </w:r>
      <w:bookmarkEnd w:id="88"/>
      <w:r>
        <w:rPr>
          <w:rStyle w:val="Titre3Car"/>
          <w:highlight w:val="white"/>
        </w:rPr>
        <w:t> </w:t>
      </w:r>
      <w:r>
        <w:rPr>
          <w:highlight w:val="white"/>
        </w:rPr>
        <w:t>: permet de réduire la palette de l’image source aux couleurs du CPC. C’est à dire à une palette de 27 couleurs dans le cas d’un CPC classique, ou à une palette de 4096 couleurs pour un CPC+. Cette option modifie les recherches de couleurs les plus proches lors de la conversion en image CPC.</w:t>
      </w:r>
    </w:p>
    <w:p w:rsidR="00E37053" w:rsidRDefault="00E37053" w:rsidP="00E37053">
      <w:pPr>
        <w:rPr>
          <w:highlight w:val="white"/>
        </w:rPr>
      </w:pPr>
      <w:bookmarkStart w:id="89" w:name="_Toc65239582"/>
      <w:r>
        <w:rPr>
          <w:rStyle w:val="Titre3Car"/>
          <w:highlight w:val="white"/>
        </w:rPr>
        <w:t>Case à cocher « CPC+ »</w:t>
      </w:r>
      <w:bookmarkEnd w:id="89"/>
      <w:r>
        <w:rPr>
          <w:highlight w:val="white"/>
        </w:rPr>
        <w:t> : Lorsque cette case est cochée, la palette générée correspondra à la palette CPC+ (4096 teintes différentes) au lieu de la palette CPC « standard » (27 teintes différentes).</w:t>
      </w:r>
    </w:p>
    <w:p w:rsidR="00E37053" w:rsidRDefault="00E37053" w:rsidP="00E37053">
      <w:pPr>
        <w:rPr>
          <w:highlight w:val="white"/>
        </w:rPr>
      </w:pPr>
      <w:bookmarkStart w:id="90" w:name="_Toc65239583"/>
      <w:r>
        <w:rPr>
          <w:rStyle w:val="Titre3Car"/>
          <w:highlight w:val="white"/>
        </w:rPr>
        <w:t>Case à cocher « Réduction 1 »</w:t>
      </w:r>
      <w:bookmarkEnd w:id="90"/>
      <w:r>
        <w:rPr>
          <w:highlight w:val="white"/>
        </w:rPr>
        <w:t> : Lorsque cette case est cochée, un premier niveau de « </w:t>
      </w:r>
      <w:proofErr w:type="spellStart"/>
      <w:r>
        <w:rPr>
          <w:highlight w:val="white"/>
        </w:rPr>
        <w:t>postérisation</w:t>
      </w:r>
      <w:proofErr w:type="spellEnd"/>
      <w:r>
        <w:rPr>
          <w:highlight w:val="white"/>
        </w:rPr>
        <w:t> » de l’image source est effectué (« suppression » de bits dans les composantes RVB de l’image).</w:t>
      </w:r>
    </w:p>
    <w:p w:rsidR="00E37053" w:rsidRDefault="00E37053" w:rsidP="00E37053">
      <w:pPr>
        <w:rPr>
          <w:highlight w:val="white"/>
        </w:rPr>
      </w:pPr>
      <w:bookmarkStart w:id="91" w:name="_Toc65239584"/>
      <w:r>
        <w:rPr>
          <w:rStyle w:val="Titre3Car"/>
          <w:highlight w:val="white"/>
        </w:rPr>
        <w:t>Case à cocher « Réduction 2 »</w:t>
      </w:r>
      <w:bookmarkEnd w:id="91"/>
      <w:r>
        <w:rPr>
          <w:highlight w:val="white"/>
        </w:rPr>
        <w:t> : Lorsque cette case est cochée, un second niveau de « </w:t>
      </w:r>
      <w:proofErr w:type="spellStart"/>
      <w:r>
        <w:rPr>
          <w:highlight w:val="white"/>
        </w:rPr>
        <w:t>postérisation</w:t>
      </w:r>
      <w:proofErr w:type="spellEnd"/>
      <w:r>
        <w:rPr>
          <w:highlight w:val="white"/>
        </w:rPr>
        <w:t> » de l ‘image source est effectué.</w:t>
      </w:r>
    </w:p>
    <w:p w:rsidR="00E37053" w:rsidRDefault="00E37053" w:rsidP="00E37053">
      <w:pPr>
        <w:rPr>
          <w:highlight w:val="white"/>
        </w:rPr>
      </w:pPr>
      <w:bookmarkStart w:id="92" w:name="_Toc65239585"/>
      <w:r>
        <w:rPr>
          <w:rStyle w:val="Titre3Car"/>
          <w:highlight w:val="white"/>
        </w:rPr>
        <w:t>Case à cocher « Réduction 3 »</w:t>
      </w:r>
      <w:bookmarkEnd w:id="92"/>
      <w:r>
        <w:rPr>
          <w:highlight w:val="white"/>
        </w:rPr>
        <w:t> : Lorsque cette case est cochée, un troisième  niveau de « </w:t>
      </w:r>
      <w:proofErr w:type="spellStart"/>
      <w:r>
        <w:rPr>
          <w:highlight w:val="white"/>
        </w:rPr>
        <w:t>postérisation</w:t>
      </w:r>
      <w:proofErr w:type="spellEnd"/>
      <w:r>
        <w:rPr>
          <w:highlight w:val="white"/>
        </w:rPr>
        <w:t> » de l’image source est effectuée.</w:t>
      </w:r>
    </w:p>
    <w:p w:rsidR="00E37053" w:rsidRDefault="00E37053" w:rsidP="00E37053">
      <w:pPr>
        <w:rPr>
          <w:highlight w:val="white"/>
        </w:rPr>
      </w:pPr>
      <w:bookmarkStart w:id="93" w:name="_Toc65239586"/>
      <w:r>
        <w:rPr>
          <w:rStyle w:val="Titre3Car"/>
          <w:highlight w:val="white"/>
        </w:rPr>
        <w:t>Case à cocher « Réduction 4 »</w:t>
      </w:r>
      <w:bookmarkEnd w:id="93"/>
      <w:r>
        <w:rPr>
          <w:highlight w:val="white"/>
        </w:rPr>
        <w:t> : Lorsque cette case est cochée, un quatrième niveau de « </w:t>
      </w:r>
      <w:proofErr w:type="spellStart"/>
      <w:r>
        <w:rPr>
          <w:highlight w:val="white"/>
        </w:rPr>
        <w:t>postérisation</w:t>
      </w:r>
      <w:proofErr w:type="spellEnd"/>
      <w:r>
        <w:rPr>
          <w:highlight w:val="white"/>
        </w:rPr>
        <w:t> » de l’image source est effectuée. Attention ! Si cette case est cochée, l’image source ne contiendra plus que 8 couleurs différentes.</w:t>
      </w:r>
    </w:p>
    <w:p w:rsidR="00E37053" w:rsidRDefault="00E37053" w:rsidP="00E37053">
      <w:pPr>
        <w:rPr>
          <w:highlight w:val="white"/>
        </w:rPr>
      </w:pPr>
      <w:bookmarkStart w:id="94" w:name="_Toc65239587"/>
      <w:r w:rsidRPr="00E37053">
        <w:rPr>
          <w:rStyle w:val="Titre3Car"/>
          <w:highlight w:val="white"/>
        </w:rPr>
        <w:t>Bouton radio « Couleurs en 24 bits »</w:t>
      </w:r>
      <w:bookmarkEnd w:id="94"/>
      <w:r>
        <w:rPr>
          <w:highlight w:val="white"/>
        </w:rPr>
        <w:t xml:space="preserve"> : Ce bouton permet de traiter l’image en 24 bits de couleurs (8 pour le rouge, 8 pour le vert, 8 pour le bleu). Cette option est </w:t>
      </w:r>
      <w:proofErr w:type="spellStart"/>
      <w:r>
        <w:rPr>
          <w:highlight w:val="white"/>
        </w:rPr>
        <w:t>selectionnée</w:t>
      </w:r>
      <w:proofErr w:type="spellEnd"/>
      <w:r>
        <w:rPr>
          <w:highlight w:val="white"/>
        </w:rPr>
        <w:t xml:space="preserve"> par défaut.</w:t>
      </w:r>
    </w:p>
    <w:p w:rsidR="00E37053" w:rsidRDefault="00E37053" w:rsidP="00E37053">
      <w:pPr>
        <w:rPr>
          <w:highlight w:val="white"/>
        </w:rPr>
      </w:pPr>
      <w:bookmarkStart w:id="95" w:name="_Toc65239588"/>
      <w:r w:rsidRPr="00E37053">
        <w:rPr>
          <w:rStyle w:val="Titre3Car"/>
          <w:highlight w:val="white"/>
        </w:rPr>
        <w:t>Bouton radio « Couleurs en 12 bits</w:t>
      </w:r>
      <w:bookmarkEnd w:id="95"/>
      <w:r>
        <w:rPr>
          <w:highlight w:val="white"/>
        </w:rPr>
        <w:t> » : Ce bouton permet de traiter l’image en 12 bits de couleurs (4 pour le rouge, 4 pour le vert, 4 pour le bleu).</w:t>
      </w:r>
    </w:p>
    <w:p w:rsidR="00E37053" w:rsidRDefault="00E37053" w:rsidP="00E37053">
      <w:pPr>
        <w:rPr>
          <w:highlight w:val="white"/>
        </w:rPr>
      </w:pPr>
      <w:bookmarkStart w:id="96" w:name="_Toc65239589"/>
      <w:r w:rsidRPr="00E37053">
        <w:rPr>
          <w:rStyle w:val="Titre3Car"/>
          <w:highlight w:val="white"/>
        </w:rPr>
        <w:t>Bouton radio « Couleurs en 9 bits »</w:t>
      </w:r>
      <w:bookmarkEnd w:id="96"/>
      <w:r>
        <w:rPr>
          <w:highlight w:val="white"/>
        </w:rPr>
        <w:t> : Ce bouton permet de traiter l’image en 9 bits de couleurs (3 pour le rouge, 3 pour le vert, 3 pour le bleu).</w:t>
      </w:r>
    </w:p>
    <w:p w:rsidR="00E37053" w:rsidRDefault="00E37053" w:rsidP="00E37053">
      <w:pPr>
        <w:rPr>
          <w:highlight w:val="white"/>
        </w:rPr>
      </w:pPr>
      <w:bookmarkStart w:id="97" w:name="_Toc65239590"/>
      <w:r w:rsidRPr="00E37053">
        <w:rPr>
          <w:rStyle w:val="Titre3Car"/>
          <w:highlight w:val="white"/>
        </w:rPr>
        <w:t>Bouton radio « Couleurs en 6 bits »</w:t>
      </w:r>
      <w:bookmarkEnd w:id="97"/>
      <w:r>
        <w:rPr>
          <w:highlight w:val="white"/>
        </w:rPr>
        <w:t> : Ce bouton permet de traiter l’image en 6 bits de couleurs (2 pour le rouge, 2 pour le vert, 2 pour le bleu).</w:t>
      </w:r>
    </w:p>
    <w:p w:rsidR="00E37053" w:rsidRDefault="00E37053" w:rsidP="00E37053">
      <w:pPr>
        <w:rPr>
          <w:highlight w:val="white"/>
        </w:rPr>
      </w:pPr>
      <w:bookmarkStart w:id="98" w:name="_Toc65239591"/>
      <w:r>
        <w:rPr>
          <w:rStyle w:val="Titre3Car"/>
          <w:highlight w:val="white"/>
        </w:rPr>
        <w:lastRenderedPageBreak/>
        <w:t>Luminosité</w:t>
      </w:r>
      <w:bookmarkEnd w:id="98"/>
      <w:r>
        <w:rPr>
          <w:rStyle w:val="Titre3Car"/>
          <w:highlight w:val="white"/>
        </w:rPr>
        <w:t> </w:t>
      </w:r>
      <w:r>
        <w:rPr>
          <w:highlight w:val="white"/>
        </w:rPr>
        <w:t>: La luminosité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luminosité.</w:t>
      </w:r>
    </w:p>
    <w:p w:rsidR="00E37053" w:rsidRDefault="00E37053" w:rsidP="00E37053">
      <w:pPr>
        <w:rPr>
          <w:highlight w:val="white"/>
        </w:rPr>
      </w:pPr>
      <w:bookmarkStart w:id="99" w:name="_Toc65239592"/>
      <w:r>
        <w:rPr>
          <w:rStyle w:val="Titre3Car"/>
          <w:highlight w:val="white"/>
        </w:rPr>
        <w:t>Saturation</w:t>
      </w:r>
      <w:bookmarkEnd w:id="99"/>
      <w:r>
        <w:rPr>
          <w:rStyle w:val="Titre3Car"/>
          <w:highlight w:val="white"/>
        </w:rPr>
        <w:t> </w:t>
      </w:r>
      <w:r>
        <w:rPr>
          <w:highlight w:val="white"/>
        </w:rPr>
        <w:t>: La saturation des couleurs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saturation.</w:t>
      </w:r>
    </w:p>
    <w:p w:rsidR="00E37053" w:rsidRDefault="00E37053" w:rsidP="00E37053">
      <w:pPr>
        <w:rPr>
          <w:highlight w:val="white"/>
        </w:rPr>
      </w:pPr>
      <w:bookmarkStart w:id="100" w:name="_Toc65239593"/>
      <w:r>
        <w:rPr>
          <w:rStyle w:val="Titre3Car"/>
          <w:highlight w:val="white"/>
        </w:rPr>
        <w:t>Contraste</w:t>
      </w:r>
      <w:bookmarkEnd w:id="100"/>
      <w:r>
        <w:rPr>
          <w:rStyle w:val="Titre3Car"/>
          <w:highlight w:val="white"/>
        </w:rPr>
        <w:t> </w:t>
      </w:r>
      <w:r>
        <w:rPr>
          <w:highlight w:val="white"/>
        </w:rPr>
        <w:t>: Le contraste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contraste.</w:t>
      </w:r>
    </w:p>
    <w:p w:rsidR="00E37053" w:rsidRDefault="00E37053" w:rsidP="00E37053">
      <w:pPr>
        <w:rPr>
          <w:highlight w:val="white"/>
        </w:rPr>
      </w:pPr>
      <w:bookmarkStart w:id="101" w:name="_Toc65239594"/>
      <w:r>
        <w:rPr>
          <w:rStyle w:val="Titre3Car"/>
          <w:highlight w:val="white"/>
        </w:rPr>
        <w:t>R</w:t>
      </w:r>
      <w:bookmarkEnd w:id="101"/>
      <w:r>
        <w:rPr>
          <w:highlight w:val="white"/>
        </w:rPr>
        <w:t> : La prise en compte de la composante rouge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rouge.</w:t>
      </w:r>
    </w:p>
    <w:p w:rsidR="00E37053" w:rsidRDefault="00E37053" w:rsidP="00E37053">
      <w:pPr>
        <w:rPr>
          <w:highlight w:val="white"/>
        </w:rPr>
      </w:pPr>
      <w:bookmarkStart w:id="102" w:name="_Toc65239595"/>
      <w:r>
        <w:rPr>
          <w:rStyle w:val="Titre3Car"/>
          <w:highlight w:val="white"/>
        </w:rPr>
        <w:t>V</w:t>
      </w:r>
      <w:bookmarkEnd w:id="102"/>
      <w:r>
        <w:rPr>
          <w:highlight w:val="white"/>
        </w:rPr>
        <w:t> : La prise en compte de la composante verte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verte.</w:t>
      </w:r>
    </w:p>
    <w:p w:rsidR="00E37053" w:rsidRDefault="00E37053" w:rsidP="00E37053">
      <w:pPr>
        <w:rPr>
          <w:highlight w:val="white"/>
        </w:rPr>
      </w:pPr>
      <w:bookmarkStart w:id="103" w:name="_Toc65239596"/>
      <w:r>
        <w:rPr>
          <w:rStyle w:val="Titre3Car"/>
          <w:highlight w:val="white"/>
        </w:rPr>
        <w:t>B</w:t>
      </w:r>
      <w:bookmarkEnd w:id="103"/>
      <w:r>
        <w:rPr>
          <w:highlight w:val="white"/>
        </w:rPr>
        <w:t> : La prise en compte de la composante bleue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bleue.</w:t>
      </w:r>
    </w:p>
    <w:p w:rsidR="00130A91" w:rsidRDefault="00041535">
      <w:pPr>
        <w:rPr>
          <w:highlight w:val="white"/>
        </w:rPr>
      </w:pPr>
      <w:r>
        <w:br w:type="page"/>
      </w:r>
    </w:p>
    <w:p w:rsidR="00130A91" w:rsidRDefault="00041535">
      <w:pPr>
        <w:pStyle w:val="Titre11"/>
        <w:rPr>
          <w:highlight w:val="white"/>
        </w:rPr>
      </w:pPr>
      <w:bookmarkStart w:id="104" w:name="_Toc65239597"/>
      <w:r>
        <w:rPr>
          <w:highlight w:val="white"/>
        </w:rPr>
        <w:lastRenderedPageBreak/>
        <w:t>Interface « Image CPC »</w:t>
      </w:r>
      <w:bookmarkEnd w:id="104"/>
    </w:p>
    <w:p w:rsidR="00130A91" w:rsidRDefault="00041535">
      <w:pPr>
        <w:rPr>
          <w:highlight w:val="white"/>
        </w:rPr>
      </w:pPr>
      <w:r>
        <w:rPr>
          <w:highlight w:val="white"/>
        </w:rPr>
        <w:t>La fenêtre « Image CPC » contient un aperçu qui permet de voir à quoi ressemblera l’image finale sur un CPC. Elle se présente ainsi :</w:t>
      </w:r>
    </w:p>
    <w:p w:rsidR="00130A91" w:rsidRDefault="00041535">
      <w:pPr>
        <w:rPr>
          <w:highlight w:val="white"/>
        </w:rPr>
      </w:pPr>
      <w:r>
        <w:rPr>
          <w:noProof/>
          <w:lang w:eastAsia="fr-FR"/>
        </w:rPr>
        <w:drawing>
          <wp:inline distT="0" distB="0" distL="0" distR="0">
            <wp:extent cx="6188710" cy="4174490"/>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0" cstate="print"/>
                    <a:stretch>
                      <a:fillRect/>
                    </a:stretch>
                  </pic:blipFill>
                  <pic:spPr bwMode="auto">
                    <a:xfrm>
                      <a:off x="0" y="0"/>
                      <a:ext cx="6188710" cy="4174490"/>
                    </a:xfrm>
                    <a:prstGeom prst="rect">
                      <a:avLst/>
                    </a:prstGeom>
                  </pic:spPr>
                </pic:pic>
              </a:graphicData>
            </a:graphic>
          </wp:inline>
        </w:drawing>
      </w:r>
    </w:p>
    <w:p w:rsidR="00130A91" w:rsidRDefault="00041535">
      <w:pPr>
        <w:rPr>
          <w:highlight w:val="white"/>
          <w:lang w:val="en-US"/>
        </w:rPr>
      </w:pPr>
      <w:r>
        <w:rPr>
          <w:highlight w:val="white"/>
        </w:rPr>
        <w:t>Le rectangle bleu représente la partie qui contiendra l’image CPC une fois calculée. Sa taille varie en fonction des paramètres définis pour la taille de l’écran CPC (« </w:t>
      </w:r>
      <w:proofErr w:type="spellStart"/>
      <w:r>
        <w:rPr>
          <w:highlight w:val="white"/>
          <w:lang w:val="en-US"/>
        </w:rPr>
        <w:t>Nb</w:t>
      </w:r>
      <w:proofErr w:type="spellEnd"/>
      <w:r>
        <w:rPr>
          <w:highlight w:val="white"/>
          <w:lang w:val="en-US"/>
        </w:rPr>
        <w:t xml:space="preserve"> </w:t>
      </w:r>
      <w:proofErr w:type="spellStart"/>
      <w:r>
        <w:rPr>
          <w:highlight w:val="white"/>
          <w:lang w:val="en-US"/>
        </w:rPr>
        <w:t>Colonnes</w:t>
      </w:r>
      <w:proofErr w:type="spellEnd"/>
      <w:r>
        <w:rPr>
          <w:highlight w:val="white"/>
          <w:lang w:val="en-US"/>
        </w:rPr>
        <w:t xml:space="preserve"> </w:t>
      </w:r>
      <w:r>
        <w:rPr>
          <w:highlight w:val="white"/>
        </w:rPr>
        <w:t>»</w:t>
      </w:r>
      <w:r>
        <w:rPr>
          <w:highlight w:val="white"/>
          <w:lang w:val="en-US"/>
        </w:rPr>
        <w:t xml:space="preserve"> et </w:t>
      </w:r>
      <w:r>
        <w:rPr>
          <w:highlight w:val="white"/>
        </w:rPr>
        <w:t>« </w:t>
      </w:r>
      <w:proofErr w:type="spellStart"/>
      <w:r>
        <w:rPr>
          <w:highlight w:val="white"/>
          <w:lang w:val="en-US"/>
        </w:rPr>
        <w:t>Nb</w:t>
      </w:r>
      <w:proofErr w:type="spellEnd"/>
      <w:r>
        <w:rPr>
          <w:highlight w:val="white"/>
          <w:lang w:val="en-US"/>
        </w:rPr>
        <w:t xml:space="preserve"> </w:t>
      </w:r>
      <w:proofErr w:type="spellStart"/>
      <w:r>
        <w:rPr>
          <w:highlight w:val="white"/>
          <w:lang w:val="en-US"/>
        </w:rPr>
        <w:t>Lignes</w:t>
      </w:r>
      <w:proofErr w:type="spellEnd"/>
      <w:r>
        <w:rPr>
          <w:highlight w:val="white"/>
          <w:lang w:val="en-US"/>
        </w:rPr>
        <w:t xml:space="preserve"> </w:t>
      </w:r>
      <w:r>
        <w:rPr>
          <w:highlight w:val="white"/>
        </w:rPr>
        <w:t>»</w:t>
      </w:r>
      <w:r>
        <w:rPr>
          <w:highlight w:val="white"/>
          <w:lang w:val="en-US"/>
        </w:rPr>
        <w:t>).</w:t>
      </w:r>
    </w:p>
    <w:p w:rsidR="00130A91" w:rsidRDefault="00041535">
      <w:r>
        <w:rPr>
          <w:highlight w:val="white"/>
        </w:rPr>
        <w:t xml:space="preserve">La case à cocher </w:t>
      </w:r>
      <w:r>
        <w:rPr>
          <w:rStyle w:val="Titre4Car"/>
          <w:highlight w:val="white"/>
        </w:rPr>
        <w:t>« Editer image»</w:t>
      </w:r>
      <w:r>
        <w:rPr>
          <w:highlight w:val="white"/>
        </w:rPr>
        <w:t xml:space="preserve"> permet de passer en mode édition (voir chapitre correspondant). Le mode édition permet d’appliquer des changements sur l’image CPC avant sauvegarde.</w:t>
      </w:r>
    </w:p>
    <w:p w:rsidR="00130A91" w:rsidRDefault="00041535">
      <w:pPr>
        <w:rPr>
          <w:highlight w:val="white"/>
        </w:rPr>
      </w:pPr>
      <w:r>
        <w:rPr>
          <w:highlight w:val="white"/>
        </w:rPr>
        <w:t xml:space="preserve">Les couleurs en bas de l’écran représentent les différents « stylo » du CPC avec chacun leur couleur définie. Par défaut, l’application recalculera automatiquement chaque couleur pour chaque stylo, en fonction de l’image source. Il est possible de « verrouiller » un stylo, en cochant la case à cocher sous celui-ci. Il est dans ce cas possible de lui définir une couleur « personnalisée » en cliquant sur le carré représentant le stylo. Une </w:t>
      </w:r>
      <w:proofErr w:type="spellStart"/>
      <w:r>
        <w:rPr>
          <w:highlight w:val="white"/>
        </w:rPr>
        <w:t>popup</w:t>
      </w:r>
      <w:proofErr w:type="spellEnd"/>
      <w:r>
        <w:rPr>
          <w:highlight w:val="white"/>
        </w:rPr>
        <w:t xml:space="preserve"> de sélection de couleur s’ouvrira alors pour permettre de choisir cette dernière :</w:t>
      </w:r>
    </w:p>
    <w:p w:rsidR="00130A91" w:rsidRDefault="00041535">
      <w:pPr>
        <w:rPr>
          <w:highlight w:val="white"/>
        </w:rPr>
      </w:pPr>
      <w:r>
        <w:rPr>
          <w:noProof/>
          <w:lang w:eastAsia="fr-FR"/>
        </w:rPr>
        <w:lastRenderedPageBreak/>
        <w:drawing>
          <wp:inline distT="0" distB="0" distL="0" distR="0">
            <wp:extent cx="4197985" cy="2552065"/>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cstate="print"/>
                    <a:stretch>
                      <a:fillRect/>
                    </a:stretch>
                  </pic:blipFill>
                  <pic:spPr bwMode="auto">
                    <a:xfrm>
                      <a:off x="0" y="0"/>
                      <a:ext cx="4197985" cy="2552065"/>
                    </a:xfrm>
                    <a:prstGeom prst="rect">
                      <a:avLst/>
                    </a:prstGeom>
                  </pic:spPr>
                </pic:pic>
              </a:graphicData>
            </a:graphic>
          </wp:inline>
        </w:drawing>
      </w:r>
    </w:p>
    <w:p w:rsidR="00130A91" w:rsidRDefault="00041535">
      <w:pPr>
        <w:rPr>
          <w:highlight w:val="white"/>
        </w:rPr>
      </w:pPr>
      <w:r>
        <w:rPr>
          <w:highlight w:val="white"/>
        </w:rPr>
        <w:t xml:space="preserve">Il suffit alors de cliquer sur la couleur voulue et ensuite sur le bouton </w:t>
      </w:r>
      <w:r>
        <w:rPr>
          <w:rStyle w:val="Titre4Car"/>
          <w:highlight w:val="white"/>
        </w:rPr>
        <w:t xml:space="preserve">« Valider » </w:t>
      </w:r>
      <w:r>
        <w:rPr>
          <w:highlight w:val="white"/>
        </w:rPr>
        <w:t>(ou de faire un « double click » sur la couleur voulue).</w:t>
      </w:r>
    </w:p>
    <w:p w:rsidR="00130A91" w:rsidRDefault="00041535">
      <w:pPr>
        <w:rPr>
          <w:highlight w:val="white"/>
        </w:rPr>
      </w:pPr>
      <w:r>
        <w:rPr>
          <w:highlight w:val="white"/>
        </w:rPr>
        <w:t xml:space="preserve">Pour verrouiller/déverrouiller rapidement toutes les couleurs, il suffit de cocher/décocher la case </w:t>
      </w:r>
      <w:r>
        <w:rPr>
          <w:rStyle w:val="Titre4Car"/>
          <w:highlight w:val="white"/>
        </w:rPr>
        <w:t xml:space="preserve">« Tout </w:t>
      </w:r>
      <w:proofErr w:type="spellStart"/>
      <w:r>
        <w:rPr>
          <w:rStyle w:val="Titre4Car"/>
          <w:highlight w:val="white"/>
        </w:rPr>
        <w:t>vérouiller</w:t>
      </w:r>
      <w:proofErr w:type="spellEnd"/>
      <w:r>
        <w:rPr>
          <w:rStyle w:val="Titre4Car"/>
          <w:highlight w:val="white"/>
        </w:rPr>
        <w:t xml:space="preserve"> » </w:t>
      </w:r>
      <w:r>
        <w:rPr>
          <w:highlight w:val="white"/>
        </w:rPr>
        <w:t>tout à droite de l’interface.</w:t>
      </w:r>
    </w:p>
    <w:p w:rsidR="00130A91" w:rsidRDefault="00041535">
      <w:pPr>
        <w:pStyle w:val="Titre11"/>
        <w:rPr>
          <w:highlight w:val="white"/>
        </w:rPr>
      </w:pPr>
      <w:bookmarkStart w:id="105" w:name="_Toc65239598"/>
      <w:r>
        <w:rPr>
          <w:highlight w:val="white"/>
        </w:rPr>
        <w:t>Interface « Image CPC » en mode édition</w:t>
      </w:r>
      <w:bookmarkEnd w:id="105"/>
    </w:p>
    <w:p w:rsidR="00130A91" w:rsidRDefault="00041535">
      <w:pPr>
        <w:rPr>
          <w:highlight w:val="white"/>
        </w:rPr>
      </w:pPr>
      <w:r>
        <w:rPr>
          <w:highlight w:val="white"/>
        </w:rPr>
        <w:t xml:space="preserve">Pour passer l’image CPC en mode édition, il suffit de cocher la case </w:t>
      </w:r>
      <w:r>
        <w:rPr>
          <w:rStyle w:val="Titre4Car"/>
          <w:highlight w:val="white"/>
        </w:rPr>
        <w:t>« Editer image »</w:t>
      </w:r>
      <w:r>
        <w:rPr>
          <w:highlight w:val="white"/>
        </w:rPr>
        <w:t xml:space="preserve"> en haut à droite :</w:t>
      </w:r>
    </w:p>
    <w:p w:rsidR="00130A91" w:rsidRDefault="00041535">
      <w:pPr>
        <w:rPr>
          <w:highlight w:val="white"/>
        </w:rPr>
      </w:pPr>
      <w:r>
        <w:rPr>
          <w:noProof/>
          <w:lang w:eastAsia="fr-FR"/>
        </w:rPr>
        <w:drawing>
          <wp:inline distT="0" distB="0" distL="0" distR="0">
            <wp:extent cx="6188710" cy="4174490"/>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2" cstate="print"/>
                    <a:stretch>
                      <a:fillRect/>
                    </a:stretch>
                  </pic:blipFill>
                  <pic:spPr bwMode="auto">
                    <a:xfrm>
                      <a:off x="0" y="0"/>
                      <a:ext cx="6188710" cy="4174490"/>
                    </a:xfrm>
                    <a:prstGeom prst="rect">
                      <a:avLst/>
                    </a:prstGeom>
                  </pic:spPr>
                </pic:pic>
              </a:graphicData>
            </a:graphic>
          </wp:inline>
        </w:drawing>
      </w:r>
    </w:p>
    <w:p w:rsidR="00130A91" w:rsidRDefault="00041535">
      <w:pPr>
        <w:rPr>
          <w:highlight w:val="white"/>
        </w:rPr>
      </w:pPr>
      <w:r>
        <w:rPr>
          <w:highlight w:val="white"/>
        </w:rPr>
        <w:lastRenderedPageBreak/>
        <w:t>En passant en mode édition, on trouve plusieurs outils :</w:t>
      </w:r>
    </w:p>
    <w:p w:rsidR="00130A91" w:rsidRDefault="00041535">
      <w:pPr>
        <w:rPr>
          <w:highlight w:val="white"/>
        </w:rPr>
      </w:pPr>
      <w:r>
        <w:rPr>
          <w:highlight w:val="white"/>
        </w:rPr>
        <w:t>Case à cocher « Fenêtre de rendu » : en cochant/décochant cette case, on fait apparaître une fenêtre avec le contenu de l’image CPC. Cette option est utile si l’on se trouve en mode « Zoom » dans l’éditeur, pour suivre en « direct » les modifications sur la totalité de l’image :</w:t>
      </w:r>
    </w:p>
    <w:p w:rsidR="00130A91" w:rsidRDefault="00041535">
      <w:pPr>
        <w:rPr>
          <w:highlight w:val="white"/>
        </w:rPr>
      </w:pPr>
      <w:r>
        <w:rPr>
          <w:noProof/>
          <w:lang w:eastAsia="fr-FR"/>
        </w:rPr>
        <w:drawing>
          <wp:inline distT="0" distB="0" distL="0" distR="0">
            <wp:extent cx="6188710" cy="4953000"/>
            <wp:effectExtent l="0" t="0" r="0" b="0"/>
            <wp:docPr id="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0"/>
                    <pic:cNvPicPr>
                      <a:picLocks noChangeAspect="1" noChangeArrowheads="1"/>
                    </pic:cNvPicPr>
                  </pic:nvPicPr>
                  <pic:blipFill>
                    <a:blip r:embed="rId13" cstate="print"/>
                    <a:stretch>
                      <a:fillRect/>
                    </a:stretch>
                  </pic:blipFill>
                  <pic:spPr bwMode="auto">
                    <a:xfrm>
                      <a:off x="0" y="0"/>
                      <a:ext cx="6188710" cy="4953000"/>
                    </a:xfrm>
                    <a:prstGeom prst="rect">
                      <a:avLst/>
                    </a:prstGeom>
                  </pic:spPr>
                </pic:pic>
              </a:graphicData>
            </a:graphic>
          </wp:inline>
        </w:drawing>
      </w:r>
    </w:p>
    <w:p w:rsidR="00130A91" w:rsidRDefault="00041535">
      <w:pPr>
        <w:rPr>
          <w:highlight w:val="white"/>
        </w:rPr>
      </w:pPr>
      <w:r>
        <w:rPr>
          <w:highlight w:val="white"/>
        </w:rPr>
        <w:t>En dessous de cette case à cocher, on trouve une palette avec 3 outils :</w:t>
      </w:r>
    </w:p>
    <w:p w:rsidR="00130A91" w:rsidRDefault="00041535">
      <w:pPr>
        <w:rPr>
          <w:highlight w:val="white"/>
        </w:rPr>
      </w:pPr>
      <w:r>
        <w:rPr>
          <w:noProof/>
          <w:lang w:eastAsia="fr-FR"/>
        </w:rPr>
        <w:drawing>
          <wp:inline distT="0" distB="0" distL="0" distR="0">
            <wp:extent cx="914400" cy="23050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4" cstate="print"/>
                    <a:stretch>
                      <a:fillRect/>
                    </a:stretch>
                  </pic:blipFill>
                  <pic:spPr bwMode="auto">
                    <a:xfrm>
                      <a:off x="0" y="0"/>
                      <a:ext cx="914400" cy="230505"/>
                    </a:xfrm>
                    <a:prstGeom prst="rect">
                      <a:avLst/>
                    </a:prstGeom>
                  </pic:spPr>
                </pic:pic>
              </a:graphicData>
            </a:graphic>
          </wp:inline>
        </w:drawing>
      </w:r>
    </w:p>
    <w:p w:rsidR="00130A91" w:rsidRDefault="00041535">
      <w:pPr>
        <w:rPr>
          <w:highlight w:val="white"/>
        </w:rPr>
      </w:pPr>
      <w:bookmarkStart w:id="106" w:name="_Toc65239599"/>
      <w:r>
        <w:rPr>
          <w:rStyle w:val="Titre3Car"/>
          <w:highlight w:val="white"/>
        </w:rPr>
        <w:t>Outil « crayon »</w:t>
      </w:r>
      <w:bookmarkEnd w:id="106"/>
      <w:r>
        <w:rPr>
          <w:b/>
          <w:bCs/>
          <w:highlight w:val="white"/>
        </w:rPr>
        <w:t xml:space="preserve"> </w:t>
      </w:r>
      <w:r>
        <w:rPr>
          <w:noProof/>
          <w:lang w:eastAsia="fr-FR"/>
        </w:rPr>
        <w:drawing>
          <wp:inline distT="0" distB="0" distL="0" distR="0">
            <wp:extent cx="230505" cy="230505"/>
            <wp:effectExtent l="0" t="0" r="0" b="0"/>
            <wp:docPr id="1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9"/>
                    <pic:cNvPicPr>
                      <a:picLocks noChangeAspect="1" noChangeArrowheads="1"/>
                    </pic:cNvPicPr>
                  </pic:nvPicPr>
                  <pic:blipFill>
                    <a:blip r:embed="rId15" cstate="print"/>
                    <a:stretch>
                      <a:fillRect/>
                    </a:stretch>
                  </pic:blipFill>
                  <pic:spPr bwMode="auto">
                    <a:xfrm>
                      <a:off x="0" y="0"/>
                      <a:ext cx="230505" cy="230505"/>
                    </a:xfrm>
                    <a:prstGeom prst="rect">
                      <a:avLst/>
                    </a:prstGeom>
                  </pic:spPr>
                </pic:pic>
              </a:graphicData>
            </a:graphic>
          </wp:inline>
        </w:drawing>
      </w:r>
      <w:r>
        <w:rPr>
          <w:b/>
          <w:bCs/>
          <w:highlight w:val="white"/>
        </w:rPr>
        <w:t> </w:t>
      </w:r>
      <w:r>
        <w:rPr>
          <w:highlight w:val="white"/>
        </w:rPr>
        <w:t xml:space="preserve">: permet de modifier « point par point » l’image CPC. En dessous de la palette d’outil, on peut sélectionner la </w:t>
      </w:r>
      <w:r>
        <w:rPr>
          <w:rStyle w:val="Titre4Car"/>
          <w:highlight w:val="white"/>
        </w:rPr>
        <w:t>« taille du crayon »</w:t>
      </w:r>
      <w:r>
        <w:rPr>
          <w:highlight w:val="white"/>
        </w:rPr>
        <w:t xml:space="preserve"> (1 pixel, 2x2 pixels, 3x3 pixels, 4x4 pixels ou 8x8 pixels). </w:t>
      </w:r>
    </w:p>
    <w:p w:rsidR="00130A91" w:rsidRDefault="00041535">
      <w:pPr>
        <w:rPr>
          <w:highlight w:val="white"/>
        </w:rPr>
      </w:pPr>
      <w:r>
        <w:rPr>
          <w:highlight w:val="white"/>
        </w:rPr>
        <w:t xml:space="preserve">On peut également choisir la couleur qui sera appliquée lors d’un clic gauche ou lors d’un clic droit. Pour cela, il suffit de cliquer en bas sur la palette de couleur de l’image avec le bouton gauche ou le bouton droit de la souris. Les couleurs choisies apparaîtrons alors sous </w:t>
      </w:r>
      <w:r>
        <w:rPr>
          <w:rStyle w:val="Titre4Car"/>
          <w:highlight w:val="white"/>
        </w:rPr>
        <w:t>« Couleur crayon »</w:t>
      </w:r>
      <w:r>
        <w:rPr>
          <w:highlight w:val="white"/>
        </w:rPr>
        <w:t>. Ces couleurs sont proportionnel à la taille des pixels de l’image CPC. Par exemple en mode 0, les blocs couleurs seront 2 fois plus large que haut, en mode 1, les blocs couleurs seront carrés, en mode 2, les blocs seront 2 fois plus haut que large. Et en mode EGX1/EGX2, les blocs représenterons la taille des pixels CPC selon la ligne sur laquelle le curseur de la souris se trouve.</w:t>
      </w:r>
    </w:p>
    <w:p w:rsidR="00130A91" w:rsidRDefault="00041535">
      <w:pPr>
        <w:rPr>
          <w:highlight w:val="white"/>
        </w:rPr>
      </w:pPr>
      <w:bookmarkStart w:id="107" w:name="_Toc65239600"/>
      <w:r>
        <w:rPr>
          <w:rStyle w:val="Titre3Car"/>
          <w:highlight w:val="white"/>
        </w:rPr>
        <w:lastRenderedPageBreak/>
        <w:t>Outil « Loupe »</w:t>
      </w:r>
      <w:bookmarkEnd w:id="107"/>
      <w:r>
        <w:rPr>
          <w:highlight w:val="white"/>
        </w:rPr>
        <w:t xml:space="preserve"> </w:t>
      </w:r>
      <w:r>
        <w:rPr>
          <w:noProof/>
          <w:lang w:eastAsia="fr-FR"/>
        </w:rPr>
        <w:drawing>
          <wp:inline distT="0" distB="0" distL="0" distR="0">
            <wp:extent cx="230505" cy="230505"/>
            <wp:effectExtent l="0" t="0" r="0" b="0"/>
            <wp:docPr id="11"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2"/>
                    <pic:cNvPicPr>
                      <a:picLocks noChangeAspect="1" noChangeArrowheads="1"/>
                    </pic:cNvPicPr>
                  </pic:nvPicPr>
                  <pic:blipFill>
                    <a:blip r:embed="rId16" cstate="print"/>
                    <a:stretch>
                      <a:fillRect/>
                    </a:stretch>
                  </pic:blipFill>
                  <pic:spPr bwMode="auto">
                    <a:xfrm>
                      <a:off x="0" y="0"/>
                      <a:ext cx="230505" cy="230505"/>
                    </a:xfrm>
                    <a:prstGeom prst="rect">
                      <a:avLst/>
                    </a:prstGeom>
                  </pic:spPr>
                </pic:pic>
              </a:graphicData>
            </a:graphic>
          </wp:inline>
        </w:drawing>
      </w:r>
      <w:r>
        <w:rPr>
          <w:highlight w:val="white"/>
        </w:rPr>
        <w:t> : permet de zoomer/</w:t>
      </w:r>
      <w:proofErr w:type="spellStart"/>
      <w:r>
        <w:rPr>
          <w:highlight w:val="white"/>
        </w:rPr>
        <w:t>dézoomer</w:t>
      </w:r>
      <w:proofErr w:type="spellEnd"/>
      <w:r>
        <w:rPr>
          <w:highlight w:val="white"/>
        </w:rPr>
        <w:t xml:space="preserve"> l’image CPC. Si l’image CPC n’est pas zoomée (zoom égal à 1), il suffit de choisir la zone à zoomer en décrivant un rectangle dans l’image CPC en restant cliqué avec le bouton gauche. Une fois l’image zoomée, on peut changer d’outil (utiliser le crayon par exemple) pour modifier l’image CPC. Des barres de défilement verticale et horizontale permettent d’ajuster la position du zoom dans l’image.</w:t>
      </w:r>
    </w:p>
    <w:p w:rsidR="00130A91" w:rsidRDefault="00041535">
      <w:pPr>
        <w:rPr>
          <w:highlight w:val="white"/>
        </w:rPr>
      </w:pPr>
      <w:r>
        <w:rPr>
          <w:highlight w:val="white"/>
        </w:rPr>
        <w:t xml:space="preserve">Pour </w:t>
      </w:r>
      <w:proofErr w:type="spellStart"/>
      <w:r>
        <w:rPr>
          <w:highlight w:val="white"/>
        </w:rPr>
        <w:t>dézoomer</w:t>
      </w:r>
      <w:proofErr w:type="spellEnd"/>
      <w:r>
        <w:rPr>
          <w:highlight w:val="white"/>
        </w:rPr>
        <w:t xml:space="preserve"> l’image, il suffit de </w:t>
      </w:r>
      <w:proofErr w:type="spellStart"/>
      <w:r>
        <w:rPr>
          <w:highlight w:val="white"/>
        </w:rPr>
        <w:t>re</w:t>
      </w:r>
      <w:proofErr w:type="spellEnd"/>
      <w:r>
        <w:rPr>
          <w:highlight w:val="white"/>
        </w:rPr>
        <w:t xml:space="preserve">-sélectionner l’outil loupe et de faire un clic droit sur l’image CPC. Le clic droit ne </w:t>
      </w:r>
      <w:proofErr w:type="spellStart"/>
      <w:r>
        <w:rPr>
          <w:highlight w:val="white"/>
        </w:rPr>
        <w:t>dézoome</w:t>
      </w:r>
      <w:proofErr w:type="spellEnd"/>
      <w:r>
        <w:rPr>
          <w:highlight w:val="white"/>
        </w:rPr>
        <w:t xml:space="preserve"> pas l’image, mais réduit le zoom en le divisant par 2. Par exemple, si l’on était en zoom x 8, un premier clic droit dans l’image passera en zoom x 4, un second clic droit en zoom x2, et un dernier clic droit pour revenir à la taille initiale.</w:t>
      </w:r>
    </w:p>
    <w:p w:rsidR="00130A91" w:rsidRDefault="00041535">
      <w:pPr>
        <w:rPr>
          <w:highlight w:val="white"/>
        </w:rPr>
      </w:pPr>
      <w:bookmarkStart w:id="108" w:name="_Toc65239601"/>
      <w:r>
        <w:rPr>
          <w:rStyle w:val="Titre3Car"/>
          <w:highlight w:val="white"/>
        </w:rPr>
        <w:t>Outil « Copie de bloc »</w:t>
      </w:r>
      <w:bookmarkEnd w:id="108"/>
      <w:r>
        <w:rPr>
          <w:highlight w:val="white"/>
        </w:rPr>
        <w:t> </w:t>
      </w:r>
      <w:r>
        <w:rPr>
          <w:noProof/>
          <w:lang w:eastAsia="fr-FR"/>
        </w:rPr>
        <w:drawing>
          <wp:inline distT="0" distB="0" distL="0" distR="0">
            <wp:extent cx="230505" cy="230505"/>
            <wp:effectExtent l="0" t="0" r="0" b="0"/>
            <wp:docPr id="12"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5"/>
                    <pic:cNvPicPr>
                      <a:picLocks noChangeAspect="1" noChangeArrowheads="1"/>
                    </pic:cNvPicPr>
                  </pic:nvPicPr>
                  <pic:blipFill>
                    <a:blip r:embed="rId17" cstate="print"/>
                    <a:stretch>
                      <a:fillRect/>
                    </a:stretch>
                  </pic:blipFill>
                  <pic:spPr bwMode="auto">
                    <a:xfrm>
                      <a:off x="0" y="0"/>
                      <a:ext cx="230505" cy="230505"/>
                    </a:xfrm>
                    <a:prstGeom prst="rect">
                      <a:avLst/>
                    </a:prstGeom>
                  </pic:spPr>
                </pic:pic>
              </a:graphicData>
            </a:graphic>
          </wp:inline>
        </w:drawing>
      </w:r>
      <w:r>
        <w:rPr>
          <w:highlight w:val="white"/>
        </w:rPr>
        <w:t> : permet de copier une partie de l’image. Il faut tout d’abord sélectionner la partie à copier en décrivant un rectangle dans l’image CPC en restant cliqué avec le bouton gauche. Ensuite, il suffit de placer le bloc à l’endroit désiré et de cliquer avec le bouton gauche pour le copier. Le bloc restera sélectionné tant que l’on restera sur l’outil copie de bloc. Dès que l’on change d’outil, le bloc est effacé de la mémoire, et pour l’utiliser il faudra alors en définir un nouveau.</w:t>
      </w:r>
    </w:p>
    <w:p w:rsidR="00130A91" w:rsidRDefault="00041535">
      <w:pPr>
        <w:rPr>
          <w:highlight w:val="white"/>
        </w:rPr>
      </w:pPr>
      <w:r>
        <w:br w:type="page"/>
      </w:r>
    </w:p>
    <w:p w:rsidR="00130A91" w:rsidRDefault="00041535">
      <w:pPr>
        <w:pStyle w:val="Titre11"/>
        <w:rPr>
          <w:highlight w:val="white"/>
        </w:rPr>
      </w:pPr>
      <w:bookmarkStart w:id="109" w:name="_Toc65239602"/>
      <w:r>
        <w:rPr>
          <w:highlight w:val="white"/>
        </w:rPr>
        <w:lastRenderedPageBreak/>
        <w:t>Cases à cocher en bas de l’interface principale</w:t>
      </w:r>
      <w:bookmarkEnd w:id="109"/>
    </w:p>
    <w:p w:rsidR="00130A91" w:rsidRDefault="00041535">
      <w:pPr>
        <w:pStyle w:val="Titre21"/>
        <w:rPr>
          <w:highlight w:val="white"/>
        </w:rPr>
      </w:pPr>
      <w:bookmarkStart w:id="110" w:name="_Toc65239603"/>
      <w:r>
        <w:rPr>
          <w:highlight w:val="white"/>
        </w:rPr>
        <w:t>Case à cocher « Informations »</w:t>
      </w:r>
      <w:bookmarkEnd w:id="110"/>
    </w:p>
    <w:p w:rsidR="00130A91" w:rsidRDefault="00041535">
      <w:pPr>
        <w:rPr>
          <w:highlight w:val="white"/>
        </w:rPr>
      </w:pPr>
      <w:r>
        <w:rPr>
          <w:highlight w:val="white"/>
        </w:rPr>
        <w:t>Cette case, si elle est cochée, affiche des informations dans une fenêtre lors de la lecture, conversion, sauvegarde d’une image ou animation. Si la case est décochée, la fenêtre disparaît.</w:t>
      </w:r>
    </w:p>
    <w:p w:rsidR="00130A91" w:rsidRDefault="00041535" w:rsidP="00041535">
      <w:pPr>
        <w:pStyle w:val="Titre31"/>
        <w:rPr>
          <w:highlight w:val="white"/>
        </w:rPr>
      </w:pPr>
      <w:bookmarkStart w:id="111" w:name="_Toc65239604"/>
      <w:r>
        <w:rPr>
          <w:highlight w:val="white"/>
        </w:rPr>
        <w:t>Case à cocher « Paramètres internes »</w:t>
      </w:r>
      <w:bookmarkEnd w:id="111"/>
    </w:p>
    <w:p w:rsidR="00041535" w:rsidRDefault="00041535">
      <w:pPr>
        <w:rPr>
          <w:highlight w:val="white"/>
        </w:rPr>
      </w:pPr>
      <w:r>
        <w:rPr>
          <w:highlight w:val="white"/>
        </w:rPr>
        <w:t>Cette case, si elle est cochée, permet de régler les paramètres « internes » utilisés pour la conversion d’une image. A modifier avec précautions...</w:t>
      </w:r>
    </w:p>
    <w:p w:rsidR="00041535" w:rsidRDefault="00041535">
      <w:pPr>
        <w:rPr>
          <w:highlight w:val="white"/>
        </w:rPr>
      </w:pPr>
      <w:r>
        <w:rPr>
          <w:noProof/>
          <w:lang w:eastAsia="fr-FR"/>
        </w:rPr>
        <w:drawing>
          <wp:inline distT="0" distB="0" distL="0" distR="0">
            <wp:extent cx="6188710" cy="4397695"/>
            <wp:effectExtent l="19050" t="0" r="254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188710" cy="4397695"/>
                    </a:xfrm>
                    <a:prstGeom prst="rect">
                      <a:avLst/>
                    </a:prstGeom>
                    <a:noFill/>
                    <a:ln w="9525">
                      <a:noFill/>
                      <a:miter lim="800000"/>
                      <a:headEnd/>
                      <a:tailEnd/>
                    </a:ln>
                  </pic:spPr>
                </pic:pic>
              </a:graphicData>
            </a:graphic>
          </wp:inline>
        </w:drawing>
      </w:r>
    </w:p>
    <w:p w:rsidR="00041535" w:rsidRDefault="00041535">
      <w:pPr>
        <w:spacing w:after="0" w:line="240" w:lineRule="auto"/>
        <w:rPr>
          <w:highlight w:val="white"/>
        </w:rPr>
      </w:pPr>
      <w:r>
        <w:rPr>
          <w:highlight w:val="white"/>
        </w:rPr>
        <w:br w:type="page"/>
      </w:r>
    </w:p>
    <w:p w:rsidR="00041535" w:rsidRDefault="00041535" w:rsidP="00041535">
      <w:pPr>
        <w:pStyle w:val="Titre21"/>
        <w:rPr>
          <w:highlight w:val="white"/>
        </w:rPr>
      </w:pPr>
      <w:bookmarkStart w:id="112" w:name="_Toc65239605"/>
      <w:r>
        <w:rPr>
          <w:highlight w:val="white"/>
        </w:rPr>
        <w:lastRenderedPageBreak/>
        <w:t xml:space="preserve">Bouton « Edition </w:t>
      </w:r>
      <w:proofErr w:type="spellStart"/>
      <w:r>
        <w:rPr>
          <w:highlight w:val="white"/>
        </w:rPr>
        <w:t>Sprites</w:t>
      </w:r>
      <w:proofErr w:type="spellEnd"/>
      <w:r>
        <w:rPr>
          <w:highlight w:val="white"/>
        </w:rPr>
        <w:t xml:space="preserve"> Hard »</w:t>
      </w:r>
      <w:bookmarkEnd w:id="112"/>
    </w:p>
    <w:p w:rsidR="00041535" w:rsidRDefault="00041535" w:rsidP="00041535">
      <w:pPr>
        <w:rPr>
          <w:highlight w:val="white"/>
        </w:rPr>
      </w:pPr>
      <w:r>
        <w:rPr>
          <w:highlight w:val="white"/>
        </w:rPr>
        <w:t>Ce bouton</w:t>
      </w:r>
      <w:r w:rsidR="004674D4">
        <w:rPr>
          <w:highlight w:val="white"/>
        </w:rPr>
        <w:t>, disponible seulement en utilisant la palette CPC+,</w:t>
      </w:r>
      <w:r>
        <w:rPr>
          <w:highlight w:val="white"/>
        </w:rPr>
        <w:t xml:space="preserve"> permet d’entrer dans le mode d’édition de </w:t>
      </w:r>
      <w:proofErr w:type="spellStart"/>
      <w:r>
        <w:rPr>
          <w:highlight w:val="white"/>
        </w:rPr>
        <w:t>sprites</w:t>
      </w:r>
      <w:proofErr w:type="spellEnd"/>
      <w:r>
        <w:rPr>
          <w:highlight w:val="white"/>
        </w:rPr>
        <w:t xml:space="preserve"> hard du CPC+. En cliquant sur ce bouton, cette interface apparaît :</w:t>
      </w:r>
      <w:r w:rsidRPr="00041535">
        <w:rPr>
          <w:highlight w:val="white"/>
        </w:rPr>
        <w:t xml:space="preserve"> </w:t>
      </w:r>
      <w:r w:rsidR="004674D4">
        <w:rPr>
          <w:noProof/>
          <w:lang w:eastAsia="fr-FR"/>
        </w:rPr>
        <w:drawing>
          <wp:inline distT="0" distB="0" distL="0" distR="0">
            <wp:extent cx="6188710" cy="3519156"/>
            <wp:effectExtent l="19050" t="0" r="2540" b="0"/>
            <wp:docPr id="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188710" cy="3519156"/>
                    </a:xfrm>
                    <a:prstGeom prst="rect">
                      <a:avLst/>
                    </a:prstGeom>
                    <a:noFill/>
                    <a:ln w="9525">
                      <a:noFill/>
                      <a:miter lim="800000"/>
                      <a:headEnd/>
                      <a:tailEnd/>
                    </a:ln>
                  </pic:spPr>
                </pic:pic>
              </a:graphicData>
            </a:graphic>
          </wp:inline>
        </w:drawing>
      </w:r>
    </w:p>
    <w:p w:rsidR="004674D4" w:rsidRDefault="004674D4" w:rsidP="00041535">
      <w:pPr>
        <w:rPr>
          <w:highlight w:val="white"/>
        </w:rPr>
      </w:pPr>
      <w:r>
        <w:rPr>
          <w:highlight w:val="white"/>
        </w:rPr>
        <w:t xml:space="preserve">Cet interface permet d’éditer des </w:t>
      </w:r>
      <w:proofErr w:type="spellStart"/>
      <w:r>
        <w:rPr>
          <w:highlight w:val="white"/>
        </w:rPr>
        <w:t>sprites</w:t>
      </w:r>
      <w:proofErr w:type="spellEnd"/>
      <w:r>
        <w:rPr>
          <w:highlight w:val="white"/>
        </w:rPr>
        <w:t xml:space="preserve"> hard pour le CPC+, à savoir des </w:t>
      </w:r>
      <w:proofErr w:type="spellStart"/>
      <w:r>
        <w:rPr>
          <w:highlight w:val="white"/>
        </w:rPr>
        <w:t>sprites</w:t>
      </w:r>
      <w:proofErr w:type="spellEnd"/>
      <w:r>
        <w:rPr>
          <w:highlight w:val="white"/>
        </w:rPr>
        <w:t xml:space="preserve"> de 16x16 pixels, utilisant une palette de 16 couleurs </w:t>
      </w:r>
      <w:proofErr w:type="spellStart"/>
      <w:r>
        <w:rPr>
          <w:highlight w:val="white"/>
        </w:rPr>
        <w:t>parmis</w:t>
      </w:r>
      <w:proofErr w:type="spellEnd"/>
      <w:r>
        <w:rPr>
          <w:highlight w:val="white"/>
        </w:rPr>
        <w:t xml:space="preserve"> 4096 (en fait, ,15 couleurs et une couleur transparente).</w:t>
      </w:r>
    </w:p>
    <w:p w:rsidR="004674D4" w:rsidRDefault="004674D4" w:rsidP="00041535">
      <w:pPr>
        <w:rPr>
          <w:highlight w:val="white"/>
        </w:rPr>
      </w:pPr>
      <w:r>
        <w:rPr>
          <w:highlight w:val="white"/>
        </w:rPr>
        <w:t xml:space="preserve">En haut de l’interface on trouve les 16 </w:t>
      </w:r>
      <w:proofErr w:type="spellStart"/>
      <w:r>
        <w:rPr>
          <w:highlight w:val="white"/>
        </w:rPr>
        <w:t>sprites</w:t>
      </w:r>
      <w:proofErr w:type="spellEnd"/>
      <w:r>
        <w:rPr>
          <w:highlight w:val="white"/>
        </w:rPr>
        <w:t xml:space="preserve"> affichés les uns à la suite des autres, en commençant par le </w:t>
      </w:r>
      <w:proofErr w:type="spellStart"/>
      <w:r>
        <w:rPr>
          <w:highlight w:val="white"/>
        </w:rPr>
        <w:t>sprite</w:t>
      </w:r>
      <w:proofErr w:type="spellEnd"/>
      <w:r>
        <w:rPr>
          <w:highlight w:val="white"/>
        </w:rPr>
        <w:t xml:space="preserve"> 0 jusqu’au </w:t>
      </w:r>
      <w:proofErr w:type="spellStart"/>
      <w:r>
        <w:rPr>
          <w:highlight w:val="white"/>
        </w:rPr>
        <w:t>sprite</w:t>
      </w:r>
      <w:proofErr w:type="spellEnd"/>
      <w:r>
        <w:rPr>
          <w:highlight w:val="white"/>
        </w:rPr>
        <w:t xml:space="preserve"> 15. A droite de cet affichage on trouve une </w:t>
      </w:r>
      <w:proofErr w:type="spellStart"/>
      <w:r>
        <w:rPr>
          <w:highlight w:val="white"/>
        </w:rPr>
        <w:t>combobox</w:t>
      </w:r>
      <w:proofErr w:type="spellEnd"/>
      <w:r>
        <w:rPr>
          <w:highlight w:val="white"/>
        </w:rPr>
        <w:t xml:space="preserve"> contenant les choix « Banque 1 » à « Banque 4 ». Ceci permettant d’éditer jusqu’à 64 </w:t>
      </w:r>
      <w:proofErr w:type="spellStart"/>
      <w:r>
        <w:rPr>
          <w:highlight w:val="white"/>
        </w:rPr>
        <w:t>sprites</w:t>
      </w:r>
      <w:proofErr w:type="spellEnd"/>
      <w:r>
        <w:rPr>
          <w:highlight w:val="white"/>
        </w:rPr>
        <w:t xml:space="preserve"> (une banque représentant un ensemble de 16 </w:t>
      </w:r>
      <w:proofErr w:type="spellStart"/>
      <w:r>
        <w:rPr>
          <w:highlight w:val="white"/>
        </w:rPr>
        <w:t>sprites</w:t>
      </w:r>
      <w:proofErr w:type="spellEnd"/>
      <w:r>
        <w:rPr>
          <w:highlight w:val="white"/>
        </w:rPr>
        <w:t>).</w:t>
      </w:r>
    </w:p>
    <w:p w:rsidR="004674D4" w:rsidRDefault="004674D4" w:rsidP="00041535">
      <w:pPr>
        <w:rPr>
          <w:highlight w:val="white"/>
        </w:rPr>
      </w:pPr>
      <w:r>
        <w:rPr>
          <w:highlight w:val="white"/>
        </w:rPr>
        <w:t xml:space="preserve">EN dessous des </w:t>
      </w:r>
      <w:proofErr w:type="spellStart"/>
      <w:r>
        <w:rPr>
          <w:highlight w:val="white"/>
        </w:rPr>
        <w:t>sprites</w:t>
      </w:r>
      <w:proofErr w:type="spellEnd"/>
      <w:r>
        <w:rPr>
          <w:highlight w:val="white"/>
        </w:rPr>
        <w:t xml:space="preserve"> on trouve les boutons « Précédent » et « Suivant », qui permettent de passer d’un </w:t>
      </w:r>
      <w:proofErr w:type="spellStart"/>
      <w:r>
        <w:rPr>
          <w:highlight w:val="white"/>
        </w:rPr>
        <w:t>sprite</w:t>
      </w:r>
      <w:proofErr w:type="spellEnd"/>
      <w:r>
        <w:rPr>
          <w:highlight w:val="white"/>
        </w:rPr>
        <w:t xml:space="preserve"> à l’autre. En dessous nous trouvons une grande grille de 16x16  cases, qui permet de modifier le </w:t>
      </w:r>
      <w:proofErr w:type="spellStart"/>
      <w:r>
        <w:rPr>
          <w:highlight w:val="white"/>
        </w:rPr>
        <w:t>sprite</w:t>
      </w:r>
      <w:proofErr w:type="spellEnd"/>
      <w:r>
        <w:rPr>
          <w:highlight w:val="white"/>
        </w:rPr>
        <w:t xml:space="preserve"> sélectionné. La sélection se faisant soit en cliquant sur le </w:t>
      </w:r>
      <w:proofErr w:type="spellStart"/>
      <w:r>
        <w:rPr>
          <w:highlight w:val="white"/>
        </w:rPr>
        <w:t>sprite</w:t>
      </w:r>
      <w:proofErr w:type="spellEnd"/>
      <w:r>
        <w:rPr>
          <w:highlight w:val="white"/>
        </w:rPr>
        <w:t xml:space="preserve"> désiré dans la partie haute (les 16 </w:t>
      </w:r>
      <w:proofErr w:type="spellStart"/>
      <w:r>
        <w:rPr>
          <w:highlight w:val="white"/>
        </w:rPr>
        <w:t>sprites</w:t>
      </w:r>
      <w:proofErr w:type="spellEnd"/>
      <w:r>
        <w:rPr>
          <w:highlight w:val="white"/>
        </w:rPr>
        <w:t xml:space="preserve"> affichés), soit en cliquant sur les boutons « Précédent » et « Suivant ».</w:t>
      </w:r>
    </w:p>
    <w:p w:rsidR="004674D4" w:rsidRDefault="004674D4" w:rsidP="00041535">
      <w:pPr>
        <w:rPr>
          <w:highlight w:val="white"/>
        </w:rPr>
      </w:pPr>
      <w:r>
        <w:rPr>
          <w:highlight w:val="white"/>
        </w:rPr>
        <w:t xml:space="preserve">Pour choisir avec quelle couleur dessiner le </w:t>
      </w:r>
      <w:proofErr w:type="spellStart"/>
      <w:r>
        <w:rPr>
          <w:highlight w:val="white"/>
        </w:rPr>
        <w:t>sprite</w:t>
      </w:r>
      <w:proofErr w:type="spellEnd"/>
      <w:r>
        <w:rPr>
          <w:highlight w:val="white"/>
        </w:rPr>
        <w:t>, il suffit de cliquer avec le bouton gauche de la souris sur une des couleurs de la palette représentée à droite de la grille de dessin. Ensuite, avec le bouton gauche dans la grille, on dessine un pixel avec cette couleur. Le bouton droit dans la grille effacera le pixel.</w:t>
      </w:r>
    </w:p>
    <w:p w:rsidR="004674D4" w:rsidRDefault="004674D4" w:rsidP="00041535">
      <w:pPr>
        <w:rPr>
          <w:highlight w:val="white"/>
        </w:rPr>
      </w:pPr>
      <w:r>
        <w:rPr>
          <w:highlight w:val="white"/>
        </w:rPr>
        <w:t xml:space="preserve">Un </w:t>
      </w:r>
      <w:proofErr w:type="spellStart"/>
      <w:r>
        <w:rPr>
          <w:highlight w:val="white"/>
        </w:rPr>
        <w:t>click</w:t>
      </w:r>
      <w:proofErr w:type="spellEnd"/>
      <w:r>
        <w:rPr>
          <w:highlight w:val="white"/>
        </w:rPr>
        <w:t xml:space="preserve"> droit sur la palette permet de modifier la couleur désirée en choisissant les composantes R,V,B de la couleur.</w:t>
      </w:r>
    </w:p>
    <w:p w:rsidR="00925898" w:rsidRDefault="004674D4" w:rsidP="00041535">
      <w:pPr>
        <w:rPr>
          <w:highlight w:val="white"/>
        </w:rPr>
      </w:pPr>
      <w:r>
        <w:rPr>
          <w:highlight w:val="white"/>
        </w:rPr>
        <w:t xml:space="preserve">La partie tout à droite de la grille de dessin sert de « test » : on peut y afficher </w:t>
      </w:r>
      <w:r w:rsidR="009522FA">
        <w:rPr>
          <w:highlight w:val="white"/>
        </w:rPr>
        <w:t>le</w:t>
      </w:r>
      <w:r>
        <w:rPr>
          <w:highlight w:val="white"/>
        </w:rPr>
        <w:t xml:space="preserve"> </w:t>
      </w:r>
      <w:proofErr w:type="spellStart"/>
      <w:r>
        <w:rPr>
          <w:highlight w:val="white"/>
        </w:rPr>
        <w:t>sprite</w:t>
      </w:r>
      <w:proofErr w:type="spellEnd"/>
      <w:r>
        <w:rPr>
          <w:highlight w:val="white"/>
        </w:rPr>
        <w:t xml:space="preserve"> </w:t>
      </w:r>
      <w:r w:rsidR="009522FA">
        <w:rPr>
          <w:highlight w:val="white"/>
        </w:rPr>
        <w:t xml:space="preserve">sélectionné </w:t>
      </w:r>
      <w:r>
        <w:rPr>
          <w:highlight w:val="white"/>
        </w:rPr>
        <w:t xml:space="preserve">avec les zooms en X et en Y possibles sur le CPC+. Il y a également un mode </w:t>
      </w:r>
      <w:r w:rsidR="009522FA">
        <w:rPr>
          <w:highlight w:val="white"/>
        </w:rPr>
        <w:t xml:space="preserve">2x2 </w:t>
      </w:r>
      <w:proofErr w:type="spellStart"/>
      <w:r w:rsidR="009522FA">
        <w:rPr>
          <w:highlight w:val="white"/>
        </w:rPr>
        <w:t>sprites</w:t>
      </w:r>
      <w:proofErr w:type="spellEnd"/>
      <w:r w:rsidR="009522FA">
        <w:rPr>
          <w:highlight w:val="white"/>
        </w:rPr>
        <w:t xml:space="preserve">, qui permet de tester 4 </w:t>
      </w:r>
      <w:proofErr w:type="spellStart"/>
      <w:r w:rsidR="009522FA">
        <w:rPr>
          <w:highlight w:val="white"/>
        </w:rPr>
        <w:t>sprites</w:t>
      </w:r>
      <w:proofErr w:type="spellEnd"/>
      <w:r w:rsidR="009522FA">
        <w:rPr>
          <w:highlight w:val="white"/>
        </w:rPr>
        <w:t xml:space="preserve"> superposés en 2x2 </w:t>
      </w:r>
      <w:proofErr w:type="spellStart"/>
      <w:r w:rsidR="009522FA">
        <w:rPr>
          <w:highlight w:val="white"/>
        </w:rPr>
        <w:t>sprites</w:t>
      </w:r>
      <w:proofErr w:type="spellEnd"/>
      <w:r w:rsidR="009522FA">
        <w:rPr>
          <w:highlight w:val="white"/>
        </w:rPr>
        <w:t xml:space="preserve">. Egalement un mode 4x4 </w:t>
      </w:r>
      <w:proofErr w:type="spellStart"/>
      <w:r w:rsidR="009522FA">
        <w:rPr>
          <w:highlight w:val="white"/>
        </w:rPr>
        <w:t>sprites</w:t>
      </w:r>
      <w:proofErr w:type="spellEnd"/>
      <w:r w:rsidR="009522FA">
        <w:rPr>
          <w:highlight w:val="white"/>
        </w:rPr>
        <w:t xml:space="preserve"> qui permet de tester les 16 </w:t>
      </w:r>
      <w:proofErr w:type="spellStart"/>
      <w:r w:rsidR="009522FA">
        <w:rPr>
          <w:highlight w:val="white"/>
        </w:rPr>
        <w:t>sprites</w:t>
      </w:r>
      <w:proofErr w:type="spellEnd"/>
      <w:r w:rsidR="009522FA">
        <w:rPr>
          <w:highlight w:val="white"/>
        </w:rPr>
        <w:t xml:space="preserve"> superposés en 4x4 </w:t>
      </w:r>
      <w:proofErr w:type="spellStart"/>
      <w:r w:rsidR="009522FA">
        <w:rPr>
          <w:highlight w:val="white"/>
        </w:rPr>
        <w:t>sprites</w:t>
      </w:r>
      <w:proofErr w:type="spellEnd"/>
      <w:r w:rsidR="009522FA">
        <w:rPr>
          <w:highlight w:val="white"/>
        </w:rPr>
        <w:t>.</w:t>
      </w:r>
    </w:p>
    <w:p w:rsidR="009522FA" w:rsidRDefault="009522FA" w:rsidP="00041535">
      <w:pPr>
        <w:rPr>
          <w:highlight w:val="white"/>
        </w:rPr>
      </w:pPr>
      <w:r>
        <w:rPr>
          <w:highlight w:val="white"/>
        </w:rPr>
        <w:lastRenderedPageBreak/>
        <w:t xml:space="preserve">Le bouton « Lire </w:t>
      </w:r>
      <w:proofErr w:type="spellStart"/>
      <w:r>
        <w:rPr>
          <w:highlight w:val="white"/>
        </w:rPr>
        <w:t>sprites</w:t>
      </w:r>
      <w:proofErr w:type="spellEnd"/>
      <w:r>
        <w:rPr>
          <w:highlight w:val="white"/>
        </w:rPr>
        <w:t xml:space="preserve"> » permet de lire une ou plusieurs banques de </w:t>
      </w:r>
      <w:proofErr w:type="spellStart"/>
      <w:r>
        <w:rPr>
          <w:highlight w:val="white"/>
        </w:rPr>
        <w:t>sprites</w:t>
      </w:r>
      <w:proofErr w:type="spellEnd"/>
      <w:r>
        <w:rPr>
          <w:highlight w:val="white"/>
        </w:rPr>
        <w:t>. Le format est un fichier avec l’extension .</w:t>
      </w:r>
      <w:proofErr w:type="spellStart"/>
      <w:r>
        <w:rPr>
          <w:highlight w:val="white"/>
        </w:rPr>
        <w:t>spr</w:t>
      </w:r>
      <w:proofErr w:type="spellEnd"/>
      <w:r>
        <w:rPr>
          <w:highlight w:val="white"/>
        </w:rPr>
        <w:t xml:space="preserve">, contenant une en-tête </w:t>
      </w:r>
      <w:proofErr w:type="spellStart"/>
      <w:r>
        <w:rPr>
          <w:highlight w:val="white"/>
        </w:rPr>
        <w:t>Amsdos</w:t>
      </w:r>
      <w:proofErr w:type="spellEnd"/>
      <w:r>
        <w:rPr>
          <w:highlight w:val="white"/>
        </w:rPr>
        <w:t xml:space="preserve">, et compatible avec </w:t>
      </w:r>
      <w:proofErr w:type="spellStart"/>
      <w:r>
        <w:rPr>
          <w:highlight w:val="white"/>
        </w:rPr>
        <w:t>ImpDraw</w:t>
      </w:r>
      <w:proofErr w:type="spellEnd"/>
      <w:r>
        <w:rPr>
          <w:highlight w:val="white"/>
        </w:rPr>
        <w:t xml:space="preserve"> V2.</w:t>
      </w:r>
    </w:p>
    <w:p w:rsidR="009522FA" w:rsidRDefault="009522FA" w:rsidP="00041535">
      <w:pPr>
        <w:rPr>
          <w:highlight w:val="white"/>
        </w:rPr>
      </w:pPr>
      <w:r>
        <w:rPr>
          <w:highlight w:val="white"/>
        </w:rPr>
        <w:t xml:space="preserve">Le bouton « Sauver </w:t>
      </w:r>
      <w:proofErr w:type="spellStart"/>
      <w:r>
        <w:rPr>
          <w:highlight w:val="white"/>
        </w:rPr>
        <w:t>sprites</w:t>
      </w:r>
      <w:proofErr w:type="spellEnd"/>
      <w:r>
        <w:rPr>
          <w:highlight w:val="white"/>
        </w:rPr>
        <w:t xml:space="preserve"> (banque courante) » permet de sauvegarder les 16 </w:t>
      </w:r>
      <w:proofErr w:type="spellStart"/>
      <w:r>
        <w:rPr>
          <w:highlight w:val="white"/>
        </w:rPr>
        <w:t>sprites</w:t>
      </w:r>
      <w:proofErr w:type="spellEnd"/>
      <w:r>
        <w:rPr>
          <w:highlight w:val="white"/>
        </w:rPr>
        <w:t xml:space="preserve"> de la banque courante au format .</w:t>
      </w:r>
      <w:proofErr w:type="spellStart"/>
      <w:r>
        <w:rPr>
          <w:highlight w:val="white"/>
        </w:rPr>
        <w:t>spr</w:t>
      </w:r>
      <w:proofErr w:type="spellEnd"/>
      <w:r>
        <w:rPr>
          <w:highlight w:val="white"/>
        </w:rPr>
        <w:t xml:space="preserve">. Le fichier ainsi sauvegardé occupera 4096 octets (sans l’en-tête </w:t>
      </w:r>
      <w:proofErr w:type="spellStart"/>
      <w:r>
        <w:rPr>
          <w:highlight w:val="white"/>
        </w:rPr>
        <w:t>Amsdos</w:t>
      </w:r>
      <w:proofErr w:type="spellEnd"/>
      <w:r>
        <w:rPr>
          <w:highlight w:val="white"/>
        </w:rPr>
        <w:t xml:space="preserve">). Sera également sauvegardé la palette au format .kit (format compatible avec </w:t>
      </w:r>
      <w:proofErr w:type="spellStart"/>
      <w:r>
        <w:rPr>
          <w:highlight w:val="white"/>
        </w:rPr>
        <w:t>ImpDraw</w:t>
      </w:r>
      <w:proofErr w:type="spellEnd"/>
      <w:r>
        <w:rPr>
          <w:highlight w:val="white"/>
        </w:rPr>
        <w:t xml:space="preserve"> V2).</w:t>
      </w:r>
    </w:p>
    <w:p w:rsidR="009522FA" w:rsidRDefault="009522FA" w:rsidP="009522FA">
      <w:pPr>
        <w:rPr>
          <w:highlight w:val="white"/>
        </w:rPr>
      </w:pPr>
      <w:r>
        <w:rPr>
          <w:highlight w:val="white"/>
        </w:rPr>
        <w:t xml:space="preserve">Le bouton « Sauver </w:t>
      </w:r>
      <w:proofErr w:type="spellStart"/>
      <w:r>
        <w:rPr>
          <w:highlight w:val="white"/>
        </w:rPr>
        <w:t>sprites</w:t>
      </w:r>
      <w:proofErr w:type="spellEnd"/>
      <w:r>
        <w:rPr>
          <w:highlight w:val="white"/>
        </w:rPr>
        <w:t xml:space="preserve"> (toutes les banques) » permet de sauvegarder les 64 </w:t>
      </w:r>
      <w:proofErr w:type="spellStart"/>
      <w:r>
        <w:rPr>
          <w:highlight w:val="white"/>
        </w:rPr>
        <w:t>sprites</w:t>
      </w:r>
      <w:proofErr w:type="spellEnd"/>
      <w:r>
        <w:rPr>
          <w:highlight w:val="white"/>
        </w:rPr>
        <w:t xml:space="preserve"> (banques 1 à 4) au format .</w:t>
      </w:r>
      <w:proofErr w:type="spellStart"/>
      <w:r>
        <w:rPr>
          <w:highlight w:val="white"/>
        </w:rPr>
        <w:t>spr</w:t>
      </w:r>
      <w:proofErr w:type="spellEnd"/>
      <w:r>
        <w:rPr>
          <w:highlight w:val="white"/>
        </w:rPr>
        <w:t>. Le fichier ainsi sauvegardé occupera 16384 octets (sans l’</w:t>
      </w:r>
      <w:proofErr w:type="spellStart"/>
      <w:r>
        <w:rPr>
          <w:highlight w:val="white"/>
        </w:rPr>
        <w:t>en-tete</w:t>
      </w:r>
      <w:proofErr w:type="spellEnd"/>
      <w:r>
        <w:rPr>
          <w:highlight w:val="white"/>
        </w:rPr>
        <w:t xml:space="preserve"> </w:t>
      </w:r>
      <w:proofErr w:type="spellStart"/>
      <w:r>
        <w:rPr>
          <w:highlight w:val="white"/>
        </w:rPr>
        <w:t>Amsdos</w:t>
      </w:r>
      <w:proofErr w:type="spellEnd"/>
      <w:r>
        <w:rPr>
          <w:highlight w:val="white"/>
        </w:rPr>
        <w:t xml:space="preserve">). Sera également sauvegardé la palette au format .kit (format compatible avec </w:t>
      </w:r>
      <w:proofErr w:type="spellStart"/>
      <w:r>
        <w:rPr>
          <w:highlight w:val="white"/>
        </w:rPr>
        <w:t>ImpDraw</w:t>
      </w:r>
      <w:proofErr w:type="spellEnd"/>
      <w:r>
        <w:rPr>
          <w:highlight w:val="white"/>
        </w:rPr>
        <w:t xml:space="preserve"> V2).</w:t>
      </w:r>
    </w:p>
    <w:p w:rsidR="009522FA" w:rsidRDefault="009522FA" w:rsidP="00041535">
      <w:pPr>
        <w:rPr>
          <w:highlight w:val="white"/>
        </w:rPr>
      </w:pPr>
      <w:r>
        <w:rPr>
          <w:highlight w:val="white"/>
        </w:rPr>
        <w:t xml:space="preserve">Le bouton « Lire palette » permet de lire la palette des </w:t>
      </w:r>
      <w:proofErr w:type="spellStart"/>
      <w:r>
        <w:rPr>
          <w:highlight w:val="white"/>
        </w:rPr>
        <w:t>sprites</w:t>
      </w:r>
      <w:proofErr w:type="spellEnd"/>
      <w:r>
        <w:rPr>
          <w:highlight w:val="white"/>
        </w:rPr>
        <w:t>, depuis un fichier au format .kit.</w:t>
      </w:r>
    </w:p>
    <w:p w:rsidR="009522FA" w:rsidRDefault="009522FA" w:rsidP="00041535">
      <w:pPr>
        <w:rPr>
          <w:highlight w:val="white"/>
        </w:rPr>
      </w:pPr>
      <w:r>
        <w:rPr>
          <w:highlight w:val="white"/>
        </w:rPr>
        <w:t xml:space="preserve">Le bouton « Sauver palette » permet de sauvegarder la palette des </w:t>
      </w:r>
      <w:proofErr w:type="spellStart"/>
      <w:r>
        <w:rPr>
          <w:highlight w:val="white"/>
        </w:rPr>
        <w:t>sprites</w:t>
      </w:r>
      <w:proofErr w:type="spellEnd"/>
      <w:r>
        <w:rPr>
          <w:highlight w:val="white"/>
        </w:rPr>
        <w:t xml:space="preserve"> dans un fichier au format .kit.</w:t>
      </w:r>
    </w:p>
    <w:p w:rsidR="00E14555" w:rsidRDefault="00E14555">
      <w:pPr>
        <w:spacing w:after="0" w:line="240" w:lineRule="auto"/>
        <w:rPr>
          <w:highlight w:val="white"/>
        </w:rPr>
      </w:pPr>
      <w:r>
        <w:rPr>
          <w:highlight w:val="white"/>
        </w:rPr>
        <w:br w:type="page"/>
      </w:r>
    </w:p>
    <w:p w:rsidR="009522FA" w:rsidRDefault="00E14555" w:rsidP="009B3155">
      <w:pPr>
        <w:pStyle w:val="Titre11"/>
        <w:rPr>
          <w:highlight w:val="white"/>
        </w:rPr>
      </w:pPr>
      <w:bookmarkStart w:id="113" w:name="_Toc65239606"/>
      <w:r>
        <w:rPr>
          <w:highlight w:val="white"/>
        </w:rPr>
        <w:lastRenderedPageBreak/>
        <w:t xml:space="preserve">Mode « Capture </w:t>
      </w:r>
      <w:proofErr w:type="spellStart"/>
      <w:r>
        <w:rPr>
          <w:highlight w:val="white"/>
        </w:rPr>
        <w:t>Sprites</w:t>
      </w:r>
      <w:proofErr w:type="spellEnd"/>
      <w:r>
        <w:rPr>
          <w:highlight w:val="white"/>
        </w:rPr>
        <w:t> »</w:t>
      </w:r>
      <w:bookmarkEnd w:id="113"/>
    </w:p>
    <w:p w:rsidR="00E14555" w:rsidRDefault="00E14555" w:rsidP="00041535">
      <w:pPr>
        <w:rPr>
          <w:highlight w:val="white"/>
        </w:rPr>
      </w:pPr>
      <w:r>
        <w:rPr>
          <w:highlight w:val="white"/>
        </w:rPr>
        <w:t>Lorsque ce mode est choisi depuis la combo Mode (en palette CPC+ seulement), la conversion d’une image se fera en une résolution équivalente au mode 1 du CPC, mais avec 16 couleurs.</w:t>
      </w:r>
    </w:p>
    <w:p w:rsidR="00E14555" w:rsidRDefault="00E14555" w:rsidP="00041535">
      <w:pPr>
        <w:rPr>
          <w:highlight w:val="white"/>
        </w:rPr>
      </w:pPr>
      <w:r>
        <w:rPr>
          <w:highlight w:val="white"/>
        </w:rPr>
        <w:t xml:space="preserve">L’interface « Image CPC » dispose alors d’une case à cocher « Capture de </w:t>
      </w:r>
      <w:proofErr w:type="spellStart"/>
      <w:r>
        <w:rPr>
          <w:highlight w:val="white"/>
        </w:rPr>
        <w:t>sprites</w:t>
      </w:r>
      <w:proofErr w:type="spellEnd"/>
      <w:r>
        <w:rPr>
          <w:highlight w:val="white"/>
        </w:rPr>
        <w:t> ».</w:t>
      </w:r>
    </w:p>
    <w:p w:rsidR="00E14555" w:rsidRDefault="00E14555" w:rsidP="00041535">
      <w:pPr>
        <w:rPr>
          <w:highlight w:val="white"/>
        </w:rPr>
      </w:pPr>
      <w:r>
        <w:rPr>
          <w:highlight w:val="white"/>
        </w:rPr>
        <w:t>Lorsque l’on coche cette case, l’interface de capture suivante apparait :</w:t>
      </w:r>
    </w:p>
    <w:p w:rsidR="00E14555" w:rsidRDefault="00E14555" w:rsidP="00041535">
      <w:pPr>
        <w:rPr>
          <w:highlight w:val="white"/>
        </w:rPr>
      </w:pPr>
      <w:r>
        <w:rPr>
          <w:noProof/>
          <w:lang w:eastAsia="fr-FR"/>
        </w:rPr>
        <w:drawing>
          <wp:inline distT="0" distB="0" distL="0" distR="0">
            <wp:extent cx="6188710" cy="4353427"/>
            <wp:effectExtent l="19050" t="0" r="2540" b="0"/>
            <wp:docPr id="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6188710" cy="4353427"/>
                    </a:xfrm>
                    <a:prstGeom prst="rect">
                      <a:avLst/>
                    </a:prstGeom>
                    <a:noFill/>
                    <a:ln w="9525">
                      <a:noFill/>
                      <a:miter lim="800000"/>
                      <a:headEnd/>
                      <a:tailEnd/>
                    </a:ln>
                  </pic:spPr>
                </pic:pic>
              </a:graphicData>
            </a:graphic>
          </wp:inline>
        </w:drawing>
      </w:r>
    </w:p>
    <w:p w:rsidR="00E14555" w:rsidRDefault="00E14555" w:rsidP="00041535">
      <w:pPr>
        <w:rPr>
          <w:highlight w:val="white"/>
        </w:rPr>
      </w:pPr>
      <w:r>
        <w:rPr>
          <w:highlight w:val="white"/>
        </w:rPr>
        <w:t xml:space="preserve">Le bouton </w:t>
      </w:r>
      <w:r w:rsidRPr="009B3155">
        <w:rPr>
          <w:rStyle w:val="Titre3Car"/>
          <w:highlight w:val="white"/>
        </w:rPr>
        <w:t xml:space="preserve">« Capturer 1 </w:t>
      </w:r>
      <w:proofErr w:type="spellStart"/>
      <w:r w:rsidRPr="009B3155">
        <w:rPr>
          <w:rStyle w:val="Titre3Car"/>
          <w:highlight w:val="white"/>
        </w:rPr>
        <w:t>sprite</w:t>
      </w:r>
      <w:proofErr w:type="spellEnd"/>
      <w:r w:rsidRPr="009B3155">
        <w:rPr>
          <w:rStyle w:val="Titre3Car"/>
          <w:highlight w:val="white"/>
        </w:rPr>
        <w:t> »</w:t>
      </w:r>
      <w:r>
        <w:rPr>
          <w:highlight w:val="white"/>
        </w:rPr>
        <w:t xml:space="preserve"> permet la capture d’un </w:t>
      </w:r>
      <w:proofErr w:type="spellStart"/>
      <w:r>
        <w:rPr>
          <w:highlight w:val="white"/>
        </w:rPr>
        <w:t>sprite</w:t>
      </w:r>
      <w:proofErr w:type="spellEnd"/>
      <w:r>
        <w:rPr>
          <w:highlight w:val="white"/>
        </w:rPr>
        <w:t xml:space="preserve"> de 16x16 pixels,</w:t>
      </w:r>
    </w:p>
    <w:p w:rsidR="00E14555" w:rsidRDefault="00E14555" w:rsidP="00041535">
      <w:pPr>
        <w:rPr>
          <w:highlight w:val="white"/>
        </w:rPr>
      </w:pPr>
      <w:r>
        <w:rPr>
          <w:highlight w:val="white"/>
        </w:rPr>
        <w:t xml:space="preserve">Le bouton </w:t>
      </w:r>
      <w:r w:rsidRPr="009B3155">
        <w:rPr>
          <w:rStyle w:val="Titre3Car"/>
          <w:highlight w:val="white"/>
        </w:rPr>
        <w:t xml:space="preserve">« Capturer 2x2 </w:t>
      </w:r>
      <w:proofErr w:type="spellStart"/>
      <w:r w:rsidRPr="009B3155">
        <w:rPr>
          <w:rStyle w:val="Titre3Car"/>
          <w:highlight w:val="white"/>
        </w:rPr>
        <w:t>sprites</w:t>
      </w:r>
      <w:proofErr w:type="spellEnd"/>
      <w:r w:rsidRPr="009B3155">
        <w:rPr>
          <w:rStyle w:val="Titre3Car"/>
          <w:highlight w:val="white"/>
        </w:rPr>
        <w:t> »</w:t>
      </w:r>
      <w:r>
        <w:rPr>
          <w:highlight w:val="white"/>
        </w:rPr>
        <w:t xml:space="preserve"> permet la capture d’une zone de 32x32 pixels, soit 2x2 </w:t>
      </w:r>
      <w:proofErr w:type="spellStart"/>
      <w:r>
        <w:rPr>
          <w:highlight w:val="white"/>
        </w:rPr>
        <w:t>sprites</w:t>
      </w:r>
      <w:proofErr w:type="spellEnd"/>
      <w:r>
        <w:rPr>
          <w:highlight w:val="white"/>
        </w:rPr>
        <w:t xml:space="preserve"> CPC+,</w:t>
      </w:r>
    </w:p>
    <w:p w:rsidR="00E14555" w:rsidRDefault="00E14555" w:rsidP="00041535">
      <w:pPr>
        <w:rPr>
          <w:highlight w:val="white"/>
        </w:rPr>
      </w:pPr>
      <w:r>
        <w:rPr>
          <w:highlight w:val="white"/>
        </w:rPr>
        <w:t xml:space="preserve">Le bouton </w:t>
      </w:r>
      <w:r w:rsidRPr="009B3155">
        <w:rPr>
          <w:rStyle w:val="Titre3Car"/>
          <w:highlight w:val="white"/>
        </w:rPr>
        <w:t xml:space="preserve">« Capturer 4x4 </w:t>
      </w:r>
      <w:proofErr w:type="spellStart"/>
      <w:r w:rsidRPr="009B3155">
        <w:rPr>
          <w:rStyle w:val="Titre3Car"/>
          <w:highlight w:val="white"/>
        </w:rPr>
        <w:t>sprites</w:t>
      </w:r>
      <w:proofErr w:type="spellEnd"/>
      <w:r w:rsidRPr="009B3155">
        <w:rPr>
          <w:rStyle w:val="Titre3Car"/>
          <w:highlight w:val="white"/>
        </w:rPr>
        <w:t> »</w:t>
      </w:r>
      <w:r>
        <w:rPr>
          <w:highlight w:val="white"/>
        </w:rPr>
        <w:t xml:space="preserve"> permet la capture d’une zone de 64x64 pixels, soit 4x3 </w:t>
      </w:r>
      <w:proofErr w:type="spellStart"/>
      <w:r>
        <w:rPr>
          <w:highlight w:val="white"/>
        </w:rPr>
        <w:t>sprites</w:t>
      </w:r>
      <w:proofErr w:type="spellEnd"/>
      <w:r>
        <w:rPr>
          <w:highlight w:val="white"/>
        </w:rPr>
        <w:t xml:space="preserve"> CPC+</w:t>
      </w:r>
      <w:r w:rsidR="009B3155">
        <w:rPr>
          <w:highlight w:val="white"/>
        </w:rPr>
        <w:t>,</w:t>
      </w:r>
    </w:p>
    <w:p w:rsidR="009B3155" w:rsidRDefault="009B3155" w:rsidP="00041535">
      <w:pPr>
        <w:rPr>
          <w:highlight w:val="white"/>
        </w:rPr>
      </w:pPr>
      <w:r>
        <w:rPr>
          <w:highlight w:val="white"/>
        </w:rPr>
        <w:t xml:space="preserve">Le choix vers quel n° de </w:t>
      </w:r>
      <w:proofErr w:type="spellStart"/>
      <w:r>
        <w:rPr>
          <w:highlight w:val="white"/>
        </w:rPr>
        <w:t>sprite</w:t>
      </w:r>
      <w:proofErr w:type="spellEnd"/>
      <w:r>
        <w:rPr>
          <w:highlight w:val="white"/>
        </w:rPr>
        <w:t xml:space="preserve"> à capturer se règle via le champ </w:t>
      </w:r>
      <w:r w:rsidRPr="009B3155">
        <w:rPr>
          <w:rStyle w:val="Titre3Car"/>
          <w:highlight w:val="white"/>
        </w:rPr>
        <w:t>« Sprite n° »</w:t>
      </w:r>
      <w:r>
        <w:rPr>
          <w:highlight w:val="white"/>
        </w:rPr>
        <w:t>,</w:t>
      </w:r>
    </w:p>
    <w:p w:rsidR="009B3155" w:rsidRDefault="009B3155" w:rsidP="00041535">
      <w:pPr>
        <w:rPr>
          <w:highlight w:val="white"/>
        </w:rPr>
      </w:pPr>
      <w:r>
        <w:rPr>
          <w:highlight w:val="white"/>
        </w:rPr>
        <w:t>Et comme dans l’</w:t>
      </w:r>
      <w:proofErr w:type="spellStart"/>
      <w:r>
        <w:rPr>
          <w:highlight w:val="white"/>
        </w:rPr>
        <w:t>editeur</w:t>
      </w:r>
      <w:proofErr w:type="spellEnd"/>
      <w:r>
        <w:rPr>
          <w:highlight w:val="white"/>
        </w:rPr>
        <w:t xml:space="preserve"> de </w:t>
      </w:r>
      <w:proofErr w:type="spellStart"/>
      <w:r>
        <w:rPr>
          <w:highlight w:val="white"/>
        </w:rPr>
        <w:t>sprites</w:t>
      </w:r>
      <w:proofErr w:type="spellEnd"/>
      <w:r>
        <w:rPr>
          <w:highlight w:val="white"/>
        </w:rPr>
        <w:t xml:space="preserve">, on dispose de 4 </w:t>
      </w:r>
      <w:proofErr w:type="spellStart"/>
      <w:r>
        <w:rPr>
          <w:highlight w:val="white"/>
        </w:rPr>
        <w:t>bank</w:t>
      </w:r>
      <w:proofErr w:type="spellEnd"/>
      <w:r>
        <w:rPr>
          <w:highlight w:val="white"/>
        </w:rPr>
        <w:t xml:space="preserve"> de 16 </w:t>
      </w:r>
      <w:proofErr w:type="spellStart"/>
      <w:r>
        <w:rPr>
          <w:highlight w:val="white"/>
        </w:rPr>
        <w:t>sprites</w:t>
      </w:r>
      <w:proofErr w:type="spellEnd"/>
      <w:r>
        <w:rPr>
          <w:highlight w:val="white"/>
        </w:rPr>
        <w:t>.</w:t>
      </w:r>
    </w:p>
    <w:p w:rsidR="009B3155" w:rsidRDefault="009B3155" w:rsidP="00041535">
      <w:pPr>
        <w:rPr>
          <w:highlight w:val="white"/>
        </w:rPr>
      </w:pPr>
      <w:r>
        <w:rPr>
          <w:highlight w:val="white"/>
        </w:rPr>
        <w:t xml:space="preserve">Dans l’interface « Image CPC »,un rectangle qu’il suffit de déplacer à la souris sert à se positionner sur la zone à capturer. Un click permettra alors de capturer le/les </w:t>
      </w:r>
      <w:proofErr w:type="spellStart"/>
      <w:r>
        <w:rPr>
          <w:highlight w:val="white"/>
        </w:rPr>
        <w:t>sprites</w:t>
      </w:r>
      <w:proofErr w:type="spellEnd"/>
      <w:r>
        <w:rPr>
          <w:highlight w:val="white"/>
        </w:rPr>
        <w:t xml:space="preserve"> désiré(s), et sera visible dans l’interface précédente : </w:t>
      </w:r>
    </w:p>
    <w:p w:rsidR="009B3155" w:rsidRDefault="009B3155" w:rsidP="00041535">
      <w:pPr>
        <w:rPr>
          <w:highlight w:val="white"/>
        </w:rPr>
      </w:pPr>
      <w:r>
        <w:rPr>
          <w:noProof/>
          <w:lang w:eastAsia="fr-FR"/>
        </w:rPr>
        <w:lastRenderedPageBreak/>
        <w:drawing>
          <wp:inline distT="0" distB="0" distL="0" distR="0">
            <wp:extent cx="6188710" cy="2288617"/>
            <wp:effectExtent l="19050" t="0" r="2540" b="0"/>
            <wp:docPr id="1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188710" cy="2288617"/>
                    </a:xfrm>
                    <a:prstGeom prst="rect">
                      <a:avLst/>
                    </a:prstGeom>
                    <a:noFill/>
                    <a:ln w="9525">
                      <a:noFill/>
                      <a:miter lim="800000"/>
                      <a:headEnd/>
                      <a:tailEnd/>
                    </a:ln>
                  </pic:spPr>
                </pic:pic>
              </a:graphicData>
            </a:graphic>
          </wp:inline>
        </w:drawing>
      </w:r>
    </w:p>
    <w:p w:rsidR="009B3155" w:rsidRDefault="009B3155" w:rsidP="00041535">
      <w:pPr>
        <w:rPr>
          <w:highlight w:val="white"/>
        </w:rPr>
      </w:pPr>
      <w:r>
        <w:rPr>
          <w:highlight w:val="white"/>
        </w:rPr>
        <w:t xml:space="preserve">Il suffit de cliquer dans l’image sur la zone souhaitée pour l’afficher dans l’interface de capture. </w:t>
      </w:r>
    </w:p>
    <w:p w:rsidR="009B3155" w:rsidRDefault="009B3155" w:rsidP="00041535">
      <w:pPr>
        <w:rPr>
          <w:highlight w:val="white"/>
        </w:rPr>
      </w:pPr>
      <w:r>
        <w:rPr>
          <w:highlight w:val="white"/>
        </w:rPr>
        <w:t xml:space="preserve">Ensuite, un clic sur le bouton </w:t>
      </w:r>
      <w:r w:rsidRPr="009B3155">
        <w:rPr>
          <w:rStyle w:val="Titre3Car"/>
          <w:highlight w:val="white"/>
        </w:rPr>
        <w:t>« Capturer »</w:t>
      </w:r>
      <w:r>
        <w:rPr>
          <w:highlight w:val="white"/>
        </w:rPr>
        <w:t xml:space="preserve"> permet de mémoriser les </w:t>
      </w:r>
      <w:proofErr w:type="spellStart"/>
      <w:r>
        <w:rPr>
          <w:highlight w:val="white"/>
        </w:rPr>
        <w:t>sprites</w:t>
      </w:r>
      <w:proofErr w:type="spellEnd"/>
      <w:r>
        <w:rPr>
          <w:highlight w:val="white"/>
        </w:rPr>
        <w:t>.</w:t>
      </w:r>
    </w:p>
    <w:p w:rsidR="00DB0EE5" w:rsidRDefault="009B3155" w:rsidP="00041535">
      <w:pPr>
        <w:rPr>
          <w:highlight w:val="white"/>
        </w:rPr>
      </w:pPr>
      <w:r>
        <w:rPr>
          <w:highlight w:val="white"/>
        </w:rPr>
        <w:t xml:space="preserve">Ceux-ci peuvent ensuite être édités via l’interface « Edition </w:t>
      </w:r>
      <w:proofErr w:type="spellStart"/>
      <w:r>
        <w:rPr>
          <w:highlight w:val="white"/>
        </w:rPr>
        <w:t>Sprites</w:t>
      </w:r>
      <w:proofErr w:type="spellEnd"/>
      <w:r>
        <w:rPr>
          <w:highlight w:val="white"/>
        </w:rPr>
        <w:t xml:space="preserve"> Hard »</w:t>
      </w:r>
    </w:p>
    <w:p w:rsidR="00DB0EE5" w:rsidRDefault="00DB0EE5">
      <w:pPr>
        <w:spacing w:after="0" w:line="240" w:lineRule="auto"/>
        <w:rPr>
          <w:highlight w:val="white"/>
        </w:rPr>
      </w:pPr>
      <w:r>
        <w:rPr>
          <w:highlight w:val="white"/>
        </w:rPr>
        <w:br w:type="page"/>
      </w:r>
    </w:p>
    <w:p w:rsidR="009B3155" w:rsidRDefault="00DB0EE5" w:rsidP="00DB0EE5">
      <w:pPr>
        <w:pStyle w:val="Titre11"/>
        <w:rPr>
          <w:highlight w:val="white"/>
        </w:rPr>
      </w:pPr>
      <w:bookmarkStart w:id="114" w:name="_Toc65239607"/>
      <w:r>
        <w:rPr>
          <w:highlight w:val="white"/>
        </w:rPr>
        <w:lastRenderedPageBreak/>
        <w:t>Mode « animations »</w:t>
      </w:r>
      <w:bookmarkEnd w:id="114"/>
    </w:p>
    <w:p w:rsidR="00DB0EE5" w:rsidRDefault="00DB0EE5" w:rsidP="00DB0EE5">
      <w:pPr>
        <w:rPr>
          <w:highlight w:val="white"/>
        </w:rPr>
      </w:pPr>
      <w:proofErr w:type="spellStart"/>
      <w:r>
        <w:rPr>
          <w:highlight w:val="white"/>
        </w:rPr>
        <w:t>ConvImCpc</w:t>
      </w:r>
      <w:proofErr w:type="spellEnd"/>
      <w:r>
        <w:rPr>
          <w:highlight w:val="white"/>
        </w:rPr>
        <w:t xml:space="preserve"> permet de créer des animations utilisables sur </w:t>
      </w:r>
      <w:proofErr w:type="spellStart"/>
      <w:r>
        <w:rPr>
          <w:highlight w:val="white"/>
        </w:rPr>
        <w:t>cpc</w:t>
      </w:r>
      <w:proofErr w:type="spellEnd"/>
      <w:r>
        <w:rPr>
          <w:highlight w:val="white"/>
        </w:rPr>
        <w:t>, à partir d’une animation au format .GIF animé, ou en créant une animation image par image.</w:t>
      </w:r>
    </w:p>
    <w:p w:rsidR="00DB0EE5" w:rsidRDefault="00DB0EE5" w:rsidP="00DB0EE5">
      <w:pPr>
        <w:pStyle w:val="Titre21"/>
        <w:rPr>
          <w:highlight w:val="white"/>
        </w:rPr>
      </w:pPr>
      <w:bookmarkStart w:id="115" w:name="_Toc65239608"/>
      <w:r>
        <w:rPr>
          <w:highlight w:val="white"/>
        </w:rPr>
        <w:t>Animation à partir d’un .GIF animé.</w:t>
      </w:r>
      <w:bookmarkEnd w:id="115"/>
    </w:p>
    <w:p w:rsidR="00DB0EE5" w:rsidRDefault="00DB0EE5" w:rsidP="00DB0EE5">
      <w:pPr>
        <w:rPr>
          <w:noProof/>
          <w:lang w:eastAsia="fr-FR"/>
        </w:rPr>
      </w:pPr>
      <w:r>
        <w:rPr>
          <w:highlight w:val="white"/>
        </w:rPr>
        <w:t>Il suffit de cliquer sur le bouton « Lecture » et de choisir une animation au format .GIF animé comme source. La fenêtre « Animation » fait apparaître un résumé de l’animation source :</w:t>
      </w:r>
      <w:r w:rsidRPr="00DB0EE5">
        <w:rPr>
          <w:noProof/>
          <w:lang w:eastAsia="fr-FR"/>
        </w:rPr>
        <w:t xml:space="preserve"> </w:t>
      </w:r>
      <w:r>
        <w:rPr>
          <w:noProof/>
          <w:lang w:eastAsia="fr-FR"/>
        </w:rPr>
        <w:drawing>
          <wp:inline distT="0" distB="0" distL="0" distR="0" wp14:anchorId="2D615ED4" wp14:editId="45F3B316">
            <wp:extent cx="6188710" cy="22091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2209165"/>
                    </a:xfrm>
                    <a:prstGeom prst="rect">
                      <a:avLst/>
                    </a:prstGeom>
                  </pic:spPr>
                </pic:pic>
              </a:graphicData>
            </a:graphic>
          </wp:inline>
        </w:drawing>
      </w:r>
    </w:p>
    <w:p w:rsidR="00DB0EE5" w:rsidRDefault="00DB0EE5" w:rsidP="00DB0EE5">
      <w:pPr>
        <w:rPr>
          <w:noProof/>
          <w:lang w:eastAsia="fr-FR"/>
        </w:rPr>
      </w:pPr>
      <w:r>
        <w:rPr>
          <w:noProof/>
          <w:lang w:eastAsia="fr-FR"/>
        </w:rPr>
        <w:t>Dans cette fenêtre, on peut interagir avec :</w:t>
      </w:r>
    </w:p>
    <w:p w:rsidR="00DB0EE5" w:rsidRDefault="00DB0EE5" w:rsidP="00DB0EE5">
      <w:pPr>
        <w:pStyle w:val="Paragraphedeliste"/>
        <w:numPr>
          <w:ilvl w:val="0"/>
          <w:numId w:val="1"/>
        </w:numPr>
        <w:rPr>
          <w:highlight w:val="white"/>
        </w:rPr>
      </w:pPr>
      <w:bookmarkStart w:id="116" w:name="_Toc65239609"/>
      <w:r w:rsidRPr="00DB0EE5">
        <w:rPr>
          <w:rStyle w:val="Titre3Car"/>
          <w:highlight w:val="white"/>
        </w:rPr>
        <w:t>N° Image</w:t>
      </w:r>
      <w:bookmarkEnd w:id="116"/>
      <w:r>
        <w:rPr>
          <w:highlight w:val="white"/>
        </w:rPr>
        <w:t> : permet de choisir quelle est l’image à Afficher/Convertir,</w:t>
      </w:r>
    </w:p>
    <w:p w:rsidR="00DB0EE5" w:rsidRDefault="00DB0EE5" w:rsidP="00DB0EE5">
      <w:pPr>
        <w:pStyle w:val="Paragraphedeliste"/>
        <w:numPr>
          <w:ilvl w:val="0"/>
          <w:numId w:val="1"/>
        </w:numPr>
        <w:rPr>
          <w:highlight w:val="white"/>
        </w:rPr>
      </w:pPr>
      <w:r>
        <w:rPr>
          <w:highlight w:val="white"/>
        </w:rPr>
        <w:t xml:space="preserve">Valeur sous l’image : contient le temps d’affichage de l’image en ms. Ce temps contient par défaut la valeur lue depuis l’animation .GIF, et peut être réglé de 3 à 850 ms. </w:t>
      </w:r>
    </w:p>
    <w:p w:rsidR="00DB0EE5" w:rsidRDefault="00DB0EE5" w:rsidP="00DB0EE5">
      <w:pPr>
        <w:pStyle w:val="Paragraphedeliste"/>
        <w:numPr>
          <w:ilvl w:val="0"/>
          <w:numId w:val="1"/>
        </w:numPr>
        <w:rPr>
          <w:highlight w:val="white"/>
        </w:rPr>
      </w:pPr>
      <w:r>
        <w:rPr>
          <w:highlight w:val="white"/>
        </w:rPr>
        <w:t xml:space="preserve">Bouton </w:t>
      </w:r>
      <w:r w:rsidRPr="00DB0EE5">
        <w:rPr>
          <w:rStyle w:val="Titre3Car"/>
          <w:highlight w:val="white"/>
        </w:rPr>
        <w:t>« Supprimer »</w:t>
      </w:r>
      <w:r>
        <w:rPr>
          <w:highlight w:val="white"/>
        </w:rPr>
        <w:t> : permet de supprimer une image de l’animation.</w:t>
      </w:r>
    </w:p>
    <w:p w:rsidR="00DB0EE5" w:rsidRDefault="00DB0EE5" w:rsidP="00DB0EE5">
      <w:pPr>
        <w:pStyle w:val="Paragraphedeliste"/>
        <w:numPr>
          <w:ilvl w:val="0"/>
          <w:numId w:val="1"/>
        </w:numPr>
        <w:rPr>
          <w:highlight w:val="white"/>
        </w:rPr>
      </w:pPr>
      <w:r>
        <w:rPr>
          <w:highlight w:val="white"/>
        </w:rPr>
        <w:t>Barre de défilement horizontale : permet de rechercher rapidement une image dans l’animation.</w:t>
      </w:r>
    </w:p>
    <w:p w:rsidR="00DB0EE5" w:rsidRDefault="00DB0EE5" w:rsidP="00DB0EE5">
      <w:pPr>
        <w:rPr>
          <w:highlight w:val="white"/>
        </w:rPr>
      </w:pPr>
      <w:r>
        <w:rPr>
          <w:highlight w:val="white"/>
        </w:rPr>
        <w:t xml:space="preserve">Pour convertir une animation au format CPC, il est nécessaire de convertir toutes les images de l’animation source. Pour simplifier la </w:t>
      </w:r>
      <w:proofErr w:type="spellStart"/>
      <w:r>
        <w:rPr>
          <w:highlight w:val="white"/>
        </w:rPr>
        <w:t>tache</w:t>
      </w:r>
      <w:proofErr w:type="spellEnd"/>
      <w:r>
        <w:rPr>
          <w:highlight w:val="white"/>
        </w:rPr>
        <w:t xml:space="preserve">, une case à cocher </w:t>
      </w:r>
      <w:r w:rsidRPr="00DB0EE5">
        <w:rPr>
          <w:rStyle w:val="Titre3Car"/>
          <w:highlight w:val="white"/>
        </w:rPr>
        <w:t>« toutes les images »</w:t>
      </w:r>
      <w:r>
        <w:rPr>
          <w:highlight w:val="white"/>
        </w:rPr>
        <w:t xml:space="preserve"> se présente à droite du bouton </w:t>
      </w:r>
      <w:r w:rsidRPr="00DB0EE5">
        <w:rPr>
          <w:rStyle w:val="Titre3Car"/>
          <w:highlight w:val="white"/>
        </w:rPr>
        <w:t>« Conversion »</w:t>
      </w:r>
      <w:r>
        <w:rPr>
          <w:highlight w:val="white"/>
        </w:rPr>
        <w:t xml:space="preserve"> dans l’interface principale. En cochant cette case puis en cliquent sur « Conversion », cela permet de convertir une par une toutes les images de l’animation. Dans ce cas, il est alors préférable d’avoir « </w:t>
      </w:r>
      <w:proofErr w:type="spellStart"/>
      <w:r>
        <w:rPr>
          <w:highlight w:val="white"/>
        </w:rPr>
        <w:t>vérouillé</w:t>
      </w:r>
      <w:proofErr w:type="spellEnd"/>
      <w:r>
        <w:rPr>
          <w:highlight w:val="white"/>
        </w:rPr>
        <w:t> » toute la palette des couleurs, car l’animation générée pour le CPC n’utilisera que la palette de la première image.</w:t>
      </w:r>
    </w:p>
    <w:p w:rsidR="00DB0EE5" w:rsidRDefault="00DB0EE5" w:rsidP="00DB0EE5">
      <w:pPr>
        <w:rPr>
          <w:highlight w:val="white"/>
        </w:rPr>
      </w:pPr>
      <w:r>
        <w:rPr>
          <w:highlight w:val="white"/>
        </w:rPr>
        <w:t xml:space="preserve">Une fois toutes les images converties, il est toujours possible de modifier chaque image depuis l’interface </w:t>
      </w:r>
      <w:r w:rsidRPr="00DB0EE5">
        <w:rPr>
          <w:rStyle w:val="Titre3Car"/>
          <w:highlight w:val="white"/>
        </w:rPr>
        <w:t>« </w:t>
      </w:r>
      <w:proofErr w:type="spellStart"/>
      <w:r w:rsidRPr="00DB0EE5">
        <w:rPr>
          <w:rStyle w:val="Titre3Car"/>
          <w:highlight w:val="white"/>
        </w:rPr>
        <w:t>ImageCPC</w:t>
      </w:r>
      <w:proofErr w:type="spellEnd"/>
      <w:r w:rsidRPr="00DB0EE5">
        <w:rPr>
          <w:rStyle w:val="Titre3Car"/>
          <w:highlight w:val="white"/>
        </w:rPr>
        <w:t> »</w:t>
      </w:r>
      <w:r>
        <w:rPr>
          <w:highlight w:val="white"/>
        </w:rPr>
        <w:t xml:space="preserve"> en mode édition.</w:t>
      </w:r>
    </w:p>
    <w:p w:rsidR="00A31894" w:rsidRDefault="00A31894" w:rsidP="00A31894">
      <w:pPr>
        <w:pStyle w:val="Titre21"/>
        <w:rPr>
          <w:highlight w:val="white"/>
        </w:rPr>
      </w:pPr>
      <w:bookmarkStart w:id="117" w:name="_Toc65239610"/>
      <w:r>
        <w:rPr>
          <w:highlight w:val="white"/>
        </w:rPr>
        <w:t>Sauvegarde d’une animation générée</w:t>
      </w:r>
      <w:bookmarkEnd w:id="117"/>
    </w:p>
    <w:p w:rsidR="00A31894" w:rsidRDefault="00A31894" w:rsidP="00A31894">
      <w:pPr>
        <w:rPr>
          <w:highlight w:val="white"/>
        </w:rPr>
      </w:pPr>
      <w:r>
        <w:rPr>
          <w:highlight w:val="white"/>
        </w:rPr>
        <w:t>Une fois les images générées/retouchées, il est possible de sauvegarder le résultat final pour être visualisé sur CPC.</w:t>
      </w:r>
    </w:p>
    <w:p w:rsidR="00A31894" w:rsidRDefault="00A31894" w:rsidP="00A31894">
      <w:pPr>
        <w:rPr>
          <w:highlight w:val="white"/>
        </w:rPr>
      </w:pPr>
      <w:r>
        <w:rPr>
          <w:highlight w:val="white"/>
        </w:rPr>
        <w:t xml:space="preserve">Dans ce cas, en cliquant sur le bouton </w:t>
      </w:r>
      <w:r w:rsidRPr="00A31894">
        <w:rPr>
          <w:rStyle w:val="Titre3Car"/>
          <w:highlight w:val="white"/>
        </w:rPr>
        <w:t>« Enregistrement »</w:t>
      </w:r>
      <w:r>
        <w:rPr>
          <w:highlight w:val="white"/>
        </w:rPr>
        <w:t xml:space="preserve">, il faut choisir le type </w:t>
      </w:r>
      <w:r w:rsidRPr="00A31894">
        <w:rPr>
          <w:rStyle w:val="Titre3Car"/>
          <w:highlight w:val="white"/>
        </w:rPr>
        <w:t xml:space="preserve">« Animation </w:t>
      </w:r>
      <w:proofErr w:type="spellStart"/>
      <w:r w:rsidRPr="00A31894">
        <w:rPr>
          <w:rStyle w:val="Titre3Car"/>
          <w:highlight w:val="white"/>
        </w:rPr>
        <w:t>DeltaPack</w:t>
      </w:r>
      <w:proofErr w:type="spellEnd"/>
      <w:r w:rsidRPr="00A31894">
        <w:rPr>
          <w:rStyle w:val="Titre3Car"/>
          <w:highlight w:val="white"/>
        </w:rPr>
        <w:t xml:space="preserve"> (.</w:t>
      </w:r>
      <w:proofErr w:type="spellStart"/>
      <w:r w:rsidRPr="00A31894">
        <w:rPr>
          <w:rStyle w:val="Titre3Car"/>
          <w:highlight w:val="white"/>
        </w:rPr>
        <w:t>asm</w:t>
      </w:r>
      <w:proofErr w:type="spellEnd"/>
      <w:r w:rsidRPr="00A31894">
        <w:rPr>
          <w:rStyle w:val="Titre3Car"/>
          <w:highlight w:val="white"/>
        </w:rPr>
        <w:t>) »</w:t>
      </w:r>
      <w:r>
        <w:rPr>
          <w:highlight w:val="white"/>
        </w:rPr>
        <w:t xml:space="preserve"> depuis la fenêtre de sauvegarde.</w:t>
      </w:r>
      <w:r w:rsidR="0066143C">
        <w:rPr>
          <w:highlight w:val="white"/>
        </w:rPr>
        <w:t xml:space="preserve"> La sauvegarde d’une animation se fait obligatoirement via un source assembleur, qu’il faudra donc assembler pour pouvoir voir le résultat final.</w:t>
      </w:r>
    </w:p>
    <w:p w:rsidR="00A31894" w:rsidRDefault="00A31894" w:rsidP="00A31894">
      <w:pPr>
        <w:rPr>
          <w:highlight w:val="white"/>
        </w:rPr>
      </w:pPr>
      <w:r>
        <w:rPr>
          <w:highlight w:val="white"/>
        </w:rPr>
        <w:t xml:space="preserve">Sélectionnez ensuite le nom du fichier à sauvegarder et valider la </w:t>
      </w:r>
      <w:proofErr w:type="spellStart"/>
      <w:r>
        <w:rPr>
          <w:highlight w:val="white"/>
        </w:rPr>
        <w:t>sauvegarde.Dans</w:t>
      </w:r>
      <w:proofErr w:type="spellEnd"/>
      <w:r>
        <w:rPr>
          <w:highlight w:val="white"/>
        </w:rPr>
        <w:t xml:space="preserve"> ce cas, une nouvelle interface apparaît avec plusieurs options :</w:t>
      </w:r>
    </w:p>
    <w:p w:rsidR="00A31894" w:rsidRDefault="0066143C" w:rsidP="00A31894">
      <w:pPr>
        <w:rPr>
          <w:highlight w:val="white"/>
        </w:rPr>
      </w:pPr>
      <w:r>
        <w:rPr>
          <w:noProof/>
          <w:lang w:eastAsia="fr-FR"/>
        </w:rPr>
        <w:lastRenderedPageBreak/>
        <w:drawing>
          <wp:inline distT="0" distB="0" distL="0" distR="0" wp14:anchorId="1E4A0346" wp14:editId="60F4BAE4">
            <wp:extent cx="4657725" cy="25431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7725" cy="2543175"/>
                    </a:xfrm>
                    <a:prstGeom prst="rect">
                      <a:avLst/>
                    </a:prstGeom>
                  </pic:spPr>
                </pic:pic>
              </a:graphicData>
            </a:graphic>
          </wp:inline>
        </w:drawing>
      </w:r>
    </w:p>
    <w:p w:rsidR="00A31894" w:rsidRPr="00A31894" w:rsidRDefault="00A31894" w:rsidP="00A31894">
      <w:pPr>
        <w:pStyle w:val="Paragraphedeliste"/>
        <w:numPr>
          <w:ilvl w:val="0"/>
          <w:numId w:val="1"/>
        </w:numPr>
        <w:rPr>
          <w:highlight w:val="white"/>
        </w:rPr>
      </w:pPr>
      <w:bookmarkStart w:id="118" w:name="_Toc65239611"/>
      <w:r w:rsidRPr="00A31894">
        <w:rPr>
          <w:rStyle w:val="Titre3Car"/>
          <w:highlight w:val="white"/>
        </w:rPr>
        <w:t>« </w:t>
      </w:r>
      <w:proofErr w:type="spellStart"/>
      <w:r w:rsidRPr="00A31894">
        <w:rPr>
          <w:rStyle w:val="Titre3Car"/>
          <w:highlight w:val="white"/>
        </w:rPr>
        <w:t>Rebouclage</w:t>
      </w:r>
      <w:proofErr w:type="spellEnd"/>
      <w:r w:rsidRPr="00A31894">
        <w:rPr>
          <w:rStyle w:val="Titre3Car"/>
          <w:highlight w:val="white"/>
        </w:rPr>
        <w:t xml:space="preserve"> sur la première image »</w:t>
      </w:r>
      <w:bookmarkEnd w:id="118"/>
      <w:r w:rsidRPr="00A31894">
        <w:rPr>
          <w:highlight w:val="white"/>
        </w:rPr>
        <w:t xml:space="preserve"> : cochez cette case si votre animation doit </w:t>
      </w:r>
      <w:r w:rsidR="00514FE3" w:rsidRPr="00A31894">
        <w:rPr>
          <w:highlight w:val="white"/>
        </w:rPr>
        <w:t>reboucler,</w:t>
      </w:r>
    </w:p>
    <w:p w:rsidR="00A31894" w:rsidRDefault="00A31894" w:rsidP="00A31894">
      <w:pPr>
        <w:pStyle w:val="Paragraphedeliste"/>
        <w:numPr>
          <w:ilvl w:val="0"/>
          <w:numId w:val="1"/>
        </w:numPr>
        <w:rPr>
          <w:highlight w:val="white"/>
        </w:rPr>
      </w:pPr>
      <w:bookmarkStart w:id="119" w:name="_Toc65239612"/>
      <w:r w:rsidRPr="00A31894">
        <w:rPr>
          <w:rStyle w:val="Titre3Car"/>
          <w:highlight w:val="white"/>
        </w:rPr>
        <w:t>« Générer 128Ko de mémoire »</w:t>
      </w:r>
      <w:bookmarkEnd w:id="119"/>
      <w:r w:rsidRPr="00A31894">
        <w:rPr>
          <w:highlight w:val="white"/>
        </w:rPr>
        <w:t xml:space="preserve"> : lors de la sauvegarde, il se peut qu’un message vous avertisse que la totalité de l’animation dépasse la mémoire standard du </w:t>
      </w:r>
      <w:r w:rsidR="00514FE3">
        <w:rPr>
          <w:highlight w:val="white"/>
        </w:rPr>
        <w:t>CPC</w:t>
      </w:r>
      <w:r w:rsidRPr="00A31894">
        <w:rPr>
          <w:highlight w:val="white"/>
        </w:rPr>
        <w:t xml:space="preserve"> (environ 42ko utiles). Dans ce cas, cochez cette case pour utiliser les 64Ko supplémentaires du 6128 par exemple.</w:t>
      </w:r>
    </w:p>
    <w:p w:rsidR="0066143C" w:rsidRDefault="0066143C" w:rsidP="00A31894">
      <w:pPr>
        <w:pStyle w:val="Paragraphedeliste"/>
        <w:numPr>
          <w:ilvl w:val="0"/>
          <w:numId w:val="1"/>
        </w:numPr>
        <w:rPr>
          <w:highlight w:val="white"/>
        </w:rPr>
      </w:pPr>
      <w:bookmarkStart w:id="120" w:name="_Toc65239613"/>
      <w:r>
        <w:rPr>
          <w:rStyle w:val="Titre3Car"/>
          <w:highlight w:val="white"/>
        </w:rPr>
        <w:t>« Adresse mémoire à ne pas dépasser </w:t>
      </w:r>
      <w:r w:rsidRPr="00A31894">
        <w:rPr>
          <w:rStyle w:val="Titre3Car"/>
          <w:highlight w:val="white"/>
        </w:rPr>
        <w:t>»</w:t>
      </w:r>
      <w:bookmarkEnd w:id="120"/>
      <w:r w:rsidRPr="00A31894">
        <w:rPr>
          <w:highlight w:val="white"/>
        </w:rPr>
        <w:t> :</w:t>
      </w:r>
      <w:r>
        <w:rPr>
          <w:highlight w:val="white"/>
        </w:rPr>
        <w:t xml:space="preserve"> si vous cochez cette case (visible seulement si « Générer 128Ko de mémoire » est coché), vous pouvez alors déterminer quelle est l’adresse mémoire que les données ne doivent pas dépasser (dans la banque #C0 du CPC).</w:t>
      </w:r>
    </w:p>
    <w:p w:rsidR="00A31894" w:rsidRDefault="00A31894" w:rsidP="00CB646D">
      <w:pPr>
        <w:pStyle w:val="Paragraphedeliste"/>
        <w:numPr>
          <w:ilvl w:val="0"/>
          <w:numId w:val="1"/>
        </w:numPr>
        <w:rPr>
          <w:highlight w:val="white"/>
        </w:rPr>
      </w:pPr>
      <w:bookmarkStart w:id="121" w:name="_Toc65239614"/>
      <w:r w:rsidRPr="00A31894">
        <w:rPr>
          <w:rStyle w:val="Titre3Car"/>
          <w:highlight w:val="white"/>
        </w:rPr>
        <w:t>« </w:t>
      </w:r>
      <w:r>
        <w:rPr>
          <w:rStyle w:val="Titre3Car"/>
          <w:highlight w:val="white"/>
        </w:rPr>
        <w:t>Mode ‘Mémoire Direct’</w:t>
      </w:r>
      <w:r w:rsidRPr="00A31894">
        <w:rPr>
          <w:rStyle w:val="Titre3Car"/>
          <w:highlight w:val="white"/>
        </w:rPr>
        <w:t> »</w:t>
      </w:r>
      <w:bookmarkEnd w:id="121"/>
      <w:r w:rsidRPr="00A31894">
        <w:rPr>
          <w:highlight w:val="white"/>
        </w:rPr>
        <w:t xml:space="preserve"> : </w:t>
      </w:r>
      <w:r>
        <w:rPr>
          <w:highlight w:val="white"/>
        </w:rPr>
        <w:t>cette option permet d’écrire octet</w:t>
      </w:r>
      <w:r w:rsidR="0066143C">
        <w:rPr>
          <w:highlight w:val="white"/>
        </w:rPr>
        <w:t xml:space="preserve"> par octet dans la mémoire vidéo</w:t>
      </w:r>
      <w:r>
        <w:rPr>
          <w:highlight w:val="white"/>
        </w:rPr>
        <w:t xml:space="preserve"> du </w:t>
      </w:r>
      <w:r w:rsidR="00514FE3">
        <w:rPr>
          <w:highlight w:val="white"/>
        </w:rPr>
        <w:t>CPC</w:t>
      </w:r>
      <w:r>
        <w:rPr>
          <w:highlight w:val="white"/>
        </w:rPr>
        <w:t xml:space="preserve">, plutôt que de passer par un découpage en « blocs ». Cela peut s’avérer utile si les différences entre chaque </w:t>
      </w:r>
      <w:r w:rsidR="00514FE3">
        <w:rPr>
          <w:highlight w:val="white"/>
        </w:rPr>
        <w:t>image</w:t>
      </w:r>
      <w:r>
        <w:rPr>
          <w:highlight w:val="white"/>
        </w:rPr>
        <w:t xml:space="preserve"> sont minimes, et qu’il ne convient alors que d’écrire les octets qui changent, plutôt que de comparer des changement entre des blocs rectangulaires.</w:t>
      </w:r>
    </w:p>
    <w:p w:rsidR="00A31894" w:rsidRDefault="00A31894" w:rsidP="00CB646D">
      <w:pPr>
        <w:pStyle w:val="Paragraphedeliste"/>
        <w:numPr>
          <w:ilvl w:val="0"/>
          <w:numId w:val="1"/>
        </w:numPr>
        <w:rPr>
          <w:highlight w:val="white"/>
        </w:rPr>
      </w:pPr>
      <w:bookmarkStart w:id="122" w:name="_Toc65239615"/>
      <w:r w:rsidRPr="00A31894">
        <w:rPr>
          <w:rStyle w:val="Titre3Car"/>
          <w:highlight w:val="white"/>
        </w:rPr>
        <w:t>« Générer toutes les lignes »</w:t>
      </w:r>
      <w:bookmarkEnd w:id="122"/>
      <w:r>
        <w:rPr>
          <w:highlight w:val="white"/>
        </w:rPr>
        <w:t> : lorsque cette option est choisie (par défaut), toutes les lignes des images sont générées pour l’animation</w:t>
      </w:r>
    </w:p>
    <w:p w:rsidR="00A31894" w:rsidRDefault="00A31894" w:rsidP="00CB646D">
      <w:pPr>
        <w:pStyle w:val="Paragraphedeliste"/>
        <w:numPr>
          <w:ilvl w:val="0"/>
          <w:numId w:val="1"/>
        </w:numPr>
        <w:rPr>
          <w:highlight w:val="white"/>
        </w:rPr>
      </w:pPr>
      <w:bookmarkStart w:id="123" w:name="_Toc65239616"/>
      <w:r w:rsidRPr="00514FE3">
        <w:rPr>
          <w:rStyle w:val="Titre3Car"/>
          <w:highlight w:val="white"/>
        </w:rPr>
        <w:t>« Générer 1 ligne / 2 »</w:t>
      </w:r>
      <w:bookmarkEnd w:id="123"/>
      <w:r>
        <w:rPr>
          <w:highlight w:val="white"/>
        </w:rPr>
        <w:t> : lorsque cette option est choisie, une ligne sur 2 de chaque image sera générée pour l’animation, laissant dont une ligne sur 2 « vide ».</w:t>
      </w:r>
    </w:p>
    <w:p w:rsidR="00A31894" w:rsidRDefault="00A31894" w:rsidP="00CB646D">
      <w:pPr>
        <w:pStyle w:val="Paragraphedeliste"/>
        <w:numPr>
          <w:ilvl w:val="0"/>
          <w:numId w:val="1"/>
        </w:numPr>
        <w:rPr>
          <w:highlight w:val="white"/>
        </w:rPr>
      </w:pPr>
      <w:bookmarkStart w:id="124" w:name="_Toc65239617"/>
      <w:r w:rsidRPr="00514FE3">
        <w:rPr>
          <w:rStyle w:val="Titre3Car"/>
          <w:highlight w:val="white"/>
        </w:rPr>
        <w:t>« Générer 1 ligne / 4 »</w:t>
      </w:r>
      <w:bookmarkEnd w:id="124"/>
      <w:r>
        <w:rPr>
          <w:highlight w:val="white"/>
        </w:rPr>
        <w:t> :</w:t>
      </w:r>
      <w:r w:rsidR="00514FE3" w:rsidRPr="00514FE3">
        <w:rPr>
          <w:highlight w:val="white"/>
        </w:rPr>
        <w:t xml:space="preserve"> </w:t>
      </w:r>
      <w:r w:rsidR="00514FE3">
        <w:rPr>
          <w:highlight w:val="white"/>
        </w:rPr>
        <w:t>lorsque cette option est choisie, une ligne sur 4 de chaque image sera générée pour l’animation, laissant dont 3 lignes sur 4 « vide ».</w:t>
      </w:r>
    </w:p>
    <w:p w:rsidR="00A31894" w:rsidRPr="00514FE3" w:rsidRDefault="00A31894" w:rsidP="00514FE3">
      <w:pPr>
        <w:pStyle w:val="Paragraphedeliste"/>
        <w:numPr>
          <w:ilvl w:val="0"/>
          <w:numId w:val="1"/>
        </w:numPr>
        <w:rPr>
          <w:highlight w:val="white"/>
        </w:rPr>
      </w:pPr>
      <w:bookmarkStart w:id="125" w:name="_Toc65239618"/>
      <w:r w:rsidRPr="00514FE3">
        <w:rPr>
          <w:rStyle w:val="Titre3Car"/>
          <w:highlight w:val="white"/>
        </w:rPr>
        <w:t>« Générer 1 ligne / 8 »</w:t>
      </w:r>
      <w:bookmarkEnd w:id="125"/>
      <w:r>
        <w:rPr>
          <w:highlight w:val="white"/>
        </w:rPr>
        <w:t> :</w:t>
      </w:r>
      <w:r w:rsidR="00514FE3" w:rsidRPr="00514FE3">
        <w:rPr>
          <w:highlight w:val="white"/>
        </w:rPr>
        <w:t xml:space="preserve"> </w:t>
      </w:r>
      <w:r w:rsidR="00514FE3">
        <w:rPr>
          <w:highlight w:val="white"/>
        </w:rPr>
        <w:t>lorsque cette option est choisie, une ligne sur 8 de chaque image sera générée pour l’animation, laissant dont 7 lignes sur 8 « vide ».</w:t>
      </w:r>
    </w:p>
    <w:p w:rsidR="00A31894" w:rsidRDefault="00A31894" w:rsidP="00CB646D">
      <w:pPr>
        <w:pStyle w:val="Paragraphedeliste"/>
        <w:numPr>
          <w:ilvl w:val="0"/>
          <w:numId w:val="1"/>
        </w:numPr>
        <w:rPr>
          <w:highlight w:val="white"/>
        </w:rPr>
      </w:pPr>
      <w:bookmarkStart w:id="126" w:name="_Toc65239619"/>
      <w:r w:rsidRPr="00A31894">
        <w:rPr>
          <w:rStyle w:val="Titre3Car"/>
          <w:highlight w:val="white"/>
        </w:rPr>
        <w:t>« Ajout délai inter-images »</w:t>
      </w:r>
      <w:bookmarkEnd w:id="126"/>
      <w:r>
        <w:rPr>
          <w:highlight w:val="white"/>
        </w:rPr>
        <w:t xml:space="preserve"> : si cette case est cochée, le délai d’affichage de chaque </w:t>
      </w:r>
      <w:r w:rsidR="00514FE3">
        <w:rPr>
          <w:highlight w:val="white"/>
        </w:rPr>
        <w:t>image paramétrée</w:t>
      </w:r>
      <w:r>
        <w:rPr>
          <w:highlight w:val="white"/>
        </w:rPr>
        <w:t xml:space="preserve"> sera utilisé pour la sauvegarde de l’animation. Sinon, l’animation sera rejouée à la plus grande vitesse possible.</w:t>
      </w:r>
    </w:p>
    <w:p w:rsidR="00A31894" w:rsidRDefault="00A31894" w:rsidP="00CB646D">
      <w:pPr>
        <w:pStyle w:val="Paragraphedeliste"/>
        <w:numPr>
          <w:ilvl w:val="0"/>
          <w:numId w:val="1"/>
        </w:numPr>
        <w:rPr>
          <w:highlight w:val="white"/>
        </w:rPr>
      </w:pPr>
      <w:bookmarkStart w:id="127" w:name="_Toc65239620"/>
      <w:r w:rsidRPr="0066143C">
        <w:rPr>
          <w:rStyle w:val="Titre3Car"/>
          <w:highlight w:val="white"/>
        </w:rPr>
        <w:t>« Adresse de début »</w:t>
      </w:r>
      <w:bookmarkEnd w:id="127"/>
      <w:r>
        <w:rPr>
          <w:highlight w:val="white"/>
        </w:rPr>
        <w:t> :</w:t>
      </w:r>
      <w:r w:rsidR="0066143C">
        <w:rPr>
          <w:highlight w:val="white"/>
        </w:rPr>
        <w:t xml:space="preserve"> permet de choisir l’adresse de début à laquelle le code sera généré.</w:t>
      </w:r>
      <w:r w:rsidR="0066143C" w:rsidRPr="0066143C">
        <w:rPr>
          <w:rStyle w:val="Titre3Car"/>
          <w:highlight w:val="white"/>
        </w:rPr>
        <w:t xml:space="preserve"> </w:t>
      </w:r>
      <w:r w:rsidRPr="0066143C">
        <w:rPr>
          <w:rStyle w:val="Titre3Car"/>
          <w:highlight w:val="white"/>
        </w:rPr>
        <w:t>« Export données ‘’brut’’ »</w:t>
      </w:r>
      <w:r w:rsidR="0066143C" w:rsidRPr="0066143C">
        <w:rPr>
          <w:rStyle w:val="Titre3Car"/>
          <w:highlight w:val="white"/>
        </w:rPr>
        <w:t> </w:t>
      </w:r>
      <w:r w:rsidR="0066143C">
        <w:rPr>
          <w:highlight w:val="white"/>
        </w:rPr>
        <w:t>: permet de générer des données « brutes » de chaque image (sans compactage)</w:t>
      </w:r>
    </w:p>
    <w:p w:rsidR="00CB646D" w:rsidRDefault="00A31894" w:rsidP="00CB646D">
      <w:pPr>
        <w:pStyle w:val="Paragraphedeliste"/>
        <w:numPr>
          <w:ilvl w:val="0"/>
          <w:numId w:val="1"/>
        </w:numPr>
        <w:rPr>
          <w:highlight w:val="white"/>
        </w:rPr>
      </w:pPr>
      <w:bookmarkStart w:id="128" w:name="_Toc65239621"/>
      <w:r w:rsidRPr="0066143C">
        <w:rPr>
          <w:rStyle w:val="Titre3Car"/>
          <w:highlight w:val="white"/>
        </w:rPr>
        <w:t>« Compacter en ‘’colonnes’’ »</w:t>
      </w:r>
      <w:bookmarkEnd w:id="128"/>
      <w:r w:rsidR="0066143C">
        <w:rPr>
          <w:highlight w:val="white"/>
        </w:rPr>
        <w:t> : permet d’effectuer un compactage en « colonnes » des blocs mémoires plu</w:t>
      </w:r>
      <w:r w:rsidR="00CB646D">
        <w:rPr>
          <w:highlight w:val="white"/>
        </w:rPr>
        <w:t>tôt qu’un compactage en « ligne.</w:t>
      </w:r>
    </w:p>
    <w:p w:rsidR="00CB646D" w:rsidRDefault="00CB646D">
      <w:pPr>
        <w:spacing w:after="0" w:line="240" w:lineRule="auto"/>
        <w:rPr>
          <w:highlight w:val="white"/>
        </w:rPr>
      </w:pPr>
      <w:r>
        <w:rPr>
          <w:highlight w:val="white"/>
        </w:rPr>
        <w:br w:type="page"/>
      </w:r>
    </w:p>
    <w:p w:rsidR="00A31894" w:rsidRDefault="00CB646D" w:rsidP="00CB646D">
      <w:pPr>
        <w:pStyle w:val="Titre11"/>
        <w:rPr>
          <w:highlight w:val="white"/>
        </w:rPr>
      </w:pPr>
      <w:r>
        <w:rPr>
          <w:highlight w:val="white"/>
        </w:rPr>
        <w:lastRenderedPageBreak/>
        <w:t xml:space="preserve">Compression utilisée dans </w:t>
      </w:r>
      <w:proofErr w:type="spellStart"/>
      <w:r>
        <w:rPr>
          <w:highlight w:val="white"/>
        </w:rPr>
        <w:t>ConvImgCpc</w:t>
      </w:r>
      <w:proofErr w:type="spellEnd"/>
    </w:p>
    <w:p w:rsidR="00CB646D" w:rsidRDefault="00CB646D" w:rsidP="00CB646D">
      <w:pPr>
        <w:rPr>
          <w:highlight w:val="white"/>
        </w:rPr>
      </w:pPr>
      <w:proofErr w:type="spellStart"/>
      <w:r w:rsidRPr="00CB646D">
        <w:rPr>
          <w:highlight w:val="white"/>
        </w:rPr>
        <w:t>ConvImgCpc</w:t>
      </w:r>
      <w:proofErr w:type="spellEnd"/>
      <w:r w:rsidRPr="00CB646D">
        <w:rPr>
          <w:highlight w:val="white"/>
        </w:rPr>
        <w:t xml:space="preserve"> utilise maintenant 2 méthode de compression :</w:t>
      </w:r>
    </w:p>
    <w:p w:rsidR="00CB646D" w:rsidRDefault="00CB646D" w:rsidP="00CB646D">
      <w:pPr>
        <w:pStyle w:val="Paragraphedeliste"/>
        <w:numPr>
          <w:ilvl w:val="0"/>
          <w:numId w:val="1"/>
        </w:numPr>
        <w:rPr>
          <w:highlight w:val="white"/>
        </w:rPr>
      </w:pPr>
      <w:r>
        <w:rPr>
          <w:highlight w:val="white"/>
        </w:rPr>
        <w:t xml:space="preserve">Une méthode dite </w:t>
      </w:r>
      <w:r w:rsidRPr="00E47568">
        <w:rPr>
          <w:rStyle w:val="Titre3Car"/>
          <w:highlight w:val="white"/>
        </w:rPr>
        <w:t>« standard »,</w:t>
      </w:r>
      <w:r>
        <w:rPr>
          <w:highlight w:val="white"/>
        </w:rPr>
        <w:t xml:space="preserve"> qui utilise un algorithme de recherche de chaines identiques. Avec une vitesse de compression très rapide, une </w:t>
      </w:r>
      <w:r w:rsidR="00D87545">
        <w:rPr>
          <w:highlight w:val="white"/>
        </w:rPr>
        <w:t xml:space="preserve">très </w:t>
      </w:r>
      <w:r>
        <w:rPr>
          <w:highlight w:val="white"/>
        </w:rPr>
        <w:t>bonne vitesse de décompression, et un taux de compression dit « moyen »,</w:t>
      </w:r>
    </w:p>
    <w:p w:rsidR="00E47568" w:rsidRPr="00E47568" w:rsidRDefault="00CB646D" w:rsidP="00E47568">
      <w:pPr>
        <w:pStyle w:val="Paragraphedeliste"/>
        <w:numPr>
          <w:ilvl w:val="0"/>
          <w:numId w:val="1"/>
        </w:numPr>
        <w:rPr>
          <w:highlight w:val="white"/>
        </w:rPr>
      </w:pPr>
      <w:r>
        <w:rPr>
          <w:highlight w:val="white"/>
        </w:rPr>
        <w:t xml:space="preserve">Une méthode dite </w:t>
      </w:r>
      <w:r w:rsidRPr="00E47568">
        <w:rPr>
          <w:rStyle w:val="Titre3Car"/>
          <w:highlight w:val="white"/>
        </w:rPr>
        <w:t>« ZX0 »,</w:t>
      </w:r>
      <w:r>
        <w:rPr>
          <w:highlight w:val="white"/>
        </w:rPr>
        <w:t xml:space="preserve"> qui utilise l’algorithme de compression ZX0 de </w:t>
      </w:r>
      <w:proofErr w:type="spellStart"/>
      <w:r w:rsidR="00E47568" w:rsidRPr="00E47568">
        <w:t>Einar</w:t>
      </w:r>
      <w:proofErr w:type="spellEnd"/>
      <w:r w:rsidR="00E47568" w:rsidRPr="00E47568">
        <w:t xml:space="preserve"> </w:t>
      </w:r>
      <w:proofErr w:type="spellStart"/>
      <w:r w:rsidR="00E47568" w:rsidRPr="00E47568">
        <w:t>Saukas</w:t>
      </w:r>
      <w:proofErr w:type="spellEnd"/>
      <w:r w:rsidR="00E47568">
        <w:t xml:space="preserve">. Cet algorithme a une </w:t>
      </w:r>
      <w:bookmarkStart w:id="129" w:name="_GoBack"/>
      <w:bookmarkEnd w:id="129"/>
      <w:r w:rsidR="00E47568">
        <w:t xml:space="preserve">bonne vitesse de décompression, un très bon taux de compression, mais utilise un algorithme de compression très lent (plusieurs secondes pour compacter une image). Il peut être intéressant à utiliser, mais attention aux animations : cela peut prendre vraiment beaucoup de temps, car dans une animation on compacte les différences inter-images. </w:t>
      </w:r>
    </w:p>
    <w:p w:rsidR="00E47568" w:rsidRDefault="00E47568" w:rsidP="00E47568">
      <w:pPr>
        <w:ind w:left="360"/>
      </w:pPr>
      <w:r>
        <w:t>Lors de la compression ZX0, pour afficher le temps restant, un « barre graphe » apparaît avec la progression du compactage :</w:t>
      </w:r>
    </w:p>
    <w:p w:rsidR="00E47568" w:rsidRDefault="00E47568" w:rsidP="00E47568">
      <w:pPr>
        <w:ind w:left="360"/>
        <w:rPr>
          <w:highlight w:val="white"/>
        </w:rPr>
      </w:pPr>
      <w:r>
        <w:rPr>
          <w:noProof/>
          <w:lang w:eastAsia="fr-FR"/>
        </w:rPr>
        <w:drawing>
          <wp:inline distT="0" distB="0" distL="0" distR="0" wp14:anchorId="6CB58E9C" wp14:editId="30AF27AA">
            <wp:extent cx="3962400" cy="6096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2400" cy="609600"/>
                    </a:xfrm>
                    <a:prstGeom prst="rect">
                      <a:avLst/>
                    </a:prstGeom>
                  </pic:spPr>
                </pic:pic>
              </a:graphicData>
            </a:graphic>
          </wp:inline>
        </w:drawing>
      </w:r>
    </w:p>
    <w:p w:rsidR="00E47568" w:rsidRDefault="00E47568" w:rsidP="00E47568">
      <w:pPr>
        <w:ind w:left="360"/>
        <w:rPr>
          <w:highlight w:val="white"/>
        </w:rPr>
      </w:pPr>
      <w:r>
        <w:rPr>
          <w:highlight w:val="white"/>
        </w:rPr>
        <w:t>La progression du barre graphe est de type « logarithmique », c’est-à-dire que les premiers pas de progression apparaîtront plus vite que les derniers pas.</w:t>
      </w:r>
    </w:p>
    <w:p w:rsidR="00E47568" w:rsidRDefault="00E47568" w:rsidP="00E47568">
      <w:pPr>
        <w:ind w:left="360"/>
        <w:rPr>
          <w:highlight w:val="white"/>
        </w:rPr>
      </w:pPr>
      <w:r>
        <w:rPr>
          <w:highlight w:val="white"/>
        </w:rPr>
        <w:t>Lors de la sauvegarde d’images, si la case à cocher « inclure le code d’affichage dans l’image » est cochée, la routine de décompression adaptée sera comprise dans l’image, quel que soit le choix de la méthode de compression.</w:t>
      </w:r>
    </w:p>
    <w:p w:rsidR="00E47568" w:rsidRPr="00E47568" w:rsidRDefault="00E47568" w:rsidP="00E47568">
      <w:pPr>
        <w:ind w:left="360"/>
        <w:rPr>
          <w:highlight w:val="white"/>
        </w:rPr>
      </w:pPr>
    </w:p>
    <w:sectPr w:rsidR="00E47568" w:rsidRPr="00E47568" w:rsidSect="00130A91">
      <w:pgSz w:w="11906" w:h="16838"/>
      <w:pgMar w:top="1440" w:right="1080" w:bottom="1440" w:left="108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763A"/>
    <w:multiLevelType w:val="multilevel"/>
    <w:tmpl w:val="89B2E44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16D2F85"/>
    <w:multiLevelType w:val="multilevel"/>
    <w:tmpl w:val="55D07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F6800CE"/>
    <w:multiLevelType w:val="multilevel"/>
    <w:tmpl w:val="3E18B37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autoHyphenation/>
  <w:hyphenationZone w:val="425"/>
  <w:characterSpacingControl w:val="doNotCompress"/>
  <w:compat>
    <w:compatSetting w:name="compatibilityMode" w:uri="http://schemas.microsoft.com/office/word" w:val="12"/>
  </w:compat>
  <w:rsids>
    <w:rsidRoot w:val="00130A91"/>
    <w:rsid w:val="00041535"/>
    <w:rsid w:val="00117094"/>
    <w:rsid w:val="00130A91"/>
    <w:rsid w:val="004674D4"/>
    <w:rsid w:val="00514FE3"/>
    <w:rsid w:val="0060161E"/>
    <w:rsid w:val="0066143C"/>
    <w:rsid w:val="00925898"/>
    <w:rsid w:val="009522FA"/>
    <w:rsid w:val="009A1718"/>
    <w:rsid w:val="009B3155"/>
    <w:rsid w:val="00A31894"/>
    <w:rsid w:val="00B017A0"/>
    <w:rsid w:val="00B30FDA"/>
    <w:rsid w:val="00C10BFD"/>
    <w:rsid w:val="00C559F2"/>
    <w:rsid w:val="00CB646D"/>
    <w:rsid w:val="00CE3767"/>
    <w:rsid w:val="00D87545"/>
    <w:rsid w:val="00DB0EE5"/>
    <w:rsid w:val="00E14555"/>
    <w:rsid w:val="00E37053"/>
    <w:rsid w:val="00E47568"/>
    <w:rsid w:val="00F674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C6D14"/>
  <w15:docId w15:val="{041A3796-AEFC-4858-82E3-5D32A42D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8A9"/>
    <w:pPr>
      <w:spacing w:after="200" w:line="276" w:lineRule="auto"/>
    </w:pPr>
  </w:style>
  <w:style w:type="paragraph" w:styleId="Titre1">
    <w:name w:val="heading 1"/>
    <w:basedOn w:val="Normal"/>
    <w:next w:val="Normal"/>
    <w:link w:val="Titre1Car1"/>
    <w:uiPriority w:val="9"/>
    <w:qFormat/>
    <w:rsid w:val="00DB0E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Titre21">
    <w:name w:val="Titre 21"/>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Titre31">
    <w:name w:val="Titre 31"/>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Titre41">
    <w:name w:val="Titre 41"/>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edebullesCar">
    <w:name w:val="Texte de bulles Car"/>
    <w:basedOn w:val="Policepardfaut"/>
    <w:link w:val="Textedebulles"/>
    <w:uiPriority w:val="99"/>
    <w:semiHidden/>
    <w:qFormat/>
    <w:rsid w:val="004E778A"/>
    <w:rPr>
      <w:rFonts w:ascii="Tahoma" w:hAnsi="Tahoma" w:cs="Tahoma"/>
      <w:sz w:val="16"/>
      <w:szCs w:val="16"/>
    </w:rPr>
  </w:style>
  <w:style w:type="character" w:customStyle="1" w:styleId="Titre1Car">
    <w:name w:val="Titre 1 Car"/>
    <w:basedOn w:val="Policepardfaut"/>
    <w:link w:val="Titre11"/>
    <w:uiPriority w:val="9"/>
    <w:qFormat/>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1"/>
    <w:uiPriority w:val="9"/>
    <w:qFormat/>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1"/>
    <w:uiPriority w:val="9"/>
    <w:qFormat/>
    <w:rsid w:val="003A1015"/>
    <w:rPr>
      <w:rFonts w:asciiTheme="majorHAnsi" w:eastAsiaTheme="majorEastAsia" w:hAnsiTheme="majorHAnsi" w:cstheme="majorBidi"/>
      <w:b/>
      <w:bCs/>
      <w:color w:val="4F81BD" w:themeColor="accent1"/>
    </w:rPr>
  </w:style>
  <w:style w:type="character" w:customStyle="1" w:styleId="LienInternet">
    <w:name w:val="Lien Internet"/>
    <w:basedOn w:val="Policepardfaut"/>
    <w:uiPriority w:val="99"/>
    <w:unhideWhenUsed/>
    <w:rsid w:val="00423825"/>
    <w:rPr>
      <w:color w:val="0000FF" w:themeColor="hyperlink"/>
      <w:u w:val="single"/>
    </w:rPr>
  </w:style>
  <w:style w:type="character" w:customStyle="1" w:styleId="Titre4Car">
    <w:name w:val="Titre 4 Car"/>
    <w:basedOn w:val="Policepardfaut"/>
    <w:link w:val="Titre41"/>
    <w:uiPriority w:val="9"/>
    <w:qFormat/>
    <w:rsid w:val="007E0577"/>
    <w:rPr>
      <w:rFonts w:asciiTheme="majorHAnsi" w:eastAsiaTheme="majorEastAsia" w:hAnsiTheme="majorHAnsi" w:cstheme="majorBidi"/>
      <w:b/>
      <w:bCs/>
      <w:i/>
      <w:iCs/>
      <w:color w:val="4F81BD" w:themeColor="accent1"/>
    </w:rPr>
  </w:style>
  <w:style w:type="character" w:customStyle="1" w:styleId="Sautdindex">
    <w:name w:val="Saut d'index"/>
    <w:qFormat/>
    <w:rsid w:val="00130A91"/>
  </w:style>
  <w:style w:type="paragraph" w:styleId="Titre">
    <w:name w:val="Title"/>
    <w:basedOn w:val="Normal"/>
    <w:next w:val="Corpsdetexte"/>
    <w:qFormat/>
    <w:rsid w:val="00130A91"/>
    <w:pPr>
      <w:keepNext/>
      <w:spacing w:before="240" w:after="120"/>
    </w:pPr>
    <w:rPr>
      <w:rFonts w:ascii="Liberation Sans" w:eastAsia="Microsoft YaHei" w:hAnsi="Liberation Sans" w:cs="Arial"/>
      <w:sz w:val="26"/>
      <w:szCs w:val="28"/>
    </w:rPr>
  </w:style>
  <w:style w:type="paragraph" w:styleId="Corpsdetexte">
    <w:name w:val="Body Text"/>
    <w:basedOn w:val="Normal"/>
    <w:rsid w:val="00130A91"/>
    <w:pPr>
      <w:spacing w:after="140"/>
    </w:pPr>
  </w:style>
  <w:style w:type="paragraph" w:styleId="Liste">
    <w:name w:val="List"/>
    <w:basedOn w:val="Corpsdetexte"/>
    <w:rsid w:val="00130A91"/>
    <w:rPr>
      <w:rFonts w:cs="Arial"/>
      <w:sz w:val="24"/>
    </w:rPr>
  </w:style>
  <w:style w:type="paragraph" w:customStyle="1" w:styleId="Lgende1">
    <w:name w:val="Légende1"/>
    <w:basedOn w:val="Normal"/>
    <w:qFormat/>
    <w:rsid w:val="00130A91"/>
    <w:pPr>
      <w:suppressLineNumbers/>
      <w:spacing w:before="120" w:after="120"/>
    </w:pPr>
    <w:rPr>
      <w:rFonts w:cs="Arial"/>
      <w:i/>
      <w:iCs/>
      <w:sz w:val="24"/>
      <w:szCs w:val="24"/>
    </w:rPr>
  </w:style>
  <w:style w:type="paragraph" w:customStyle="1" w:styleId="Index">
    <w:name w:val="Index"/>
    <w:basedOn w:val="Normal"/>
    <w:qFormat/>
    <w:rsid w:val="00130A91"/>
    <w:pPr>
      <w:suppressLineNumbers/>
    </w:pPr>
    <w:rPr>
      <w:rFonts w:cs="Arial"/>
      <w:sz w:val="24"/>
    </w:rPr>
  </w:style>
  <w:style w:type="paragraph" w:styleId="Textedebulles">
    <w:name w:val="Balloon Text"/>
    <w:basedOn w:val="Normal"/>
    <w:link w:val="TextedebullesCar"/>
    <w:uiPriority w:val="99"/>
    <w:semiHidden/>
    <w:unhideWhenUsed/>
    <w:qFormat/>
    <w:rsid w:val="004E778A"/>
    <w:pPr>
      <w:spacing w:after="0" w:line="240" w:lineRule="auto"/>
    </w:pPr>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paragraph" w:styleId="En-ttedetabledesmatires">
    <w:name w:val="TOC Heading"/>
    <w:basedOn w:val="Titre11"/>
    <w:next w:val="Normal"/>
    <w:uiPriority w:val="39"/>
    <w:semiHidden/>
    <w:unhideWhenUsed/>
    <w:qFormat/>
    <w:rsid w:val="00423825"/>
  </w:style>
  <w:style w:type="paragraph" w:customStyle="1" w:styleId="TM11">
    <w:name w:val="TM 11"/>
    <w:basedOn w:val="Normal"/>
    <w:next w:val="Normal"/>
    <w:autoRedefine/>
    <w:uiPriority w:val="39"/>
    <w:unhideWhenUsed/>
    <w:rsid w:val="00423825"/>
    <w:pPr>
      <w:spacing w:after="100"/>
    </w:pPr>
  </w:style>
  <w:style w:type="paragraph" w:customStyle="1" w:styleId="TM21">
    <w:name w:val="TM 21"/>
    <w:basedOn w:val="Normal"/>
    <w:next w:val="Normal"/>
    <w:autoRedefine/>
    <w:uiPriority w:val="39"/>
    <w:unhideWhenUsed/>
    <w:rsid w:val="00423825"/>
    <w:pPr>
      <w:spacing w:after="100"/>
      <w:ind w:left="220"/>
    </w:pPr>
  </w:style>
  <w:style w:type="paragraph" w:customStyle="1" w:styleId="TM31">
    <w:name w:val="TM 31"/>
    <w:basedOn w:val="Normal"/>
    <w:next w:val="Normal"/>
    <w:autoRedefine/>
    <w:uiPriority w:val="39"/>
    <w:unhideWhenUsed/>
    <w:rsid w:val="00423825"/>
    <w:pPr>
      <w:tabs>
        <w:tab w:val="left" w:pos="880"/>
        <w:tab w:val="right" w:leader="dot" w:pos="9736"/>
      </w:tabs>
      <w:spacing w:after="100"/>
      <w:ind w:left="440"/>
    </w:pPr>
  </w:style>
  <w:style w:type="paragraph" w:styleId="TM1">
    <w:name w:val="toc 1"/>
    <w:basedOn w:val="Normal"/>
    <w:next w:val="Normal"/>
    <w:autoRedefine/>
    <w:uiPriority w:val="39"/>
    <w:unhideWhenUsed/>
    <w:rsid w:val="00E37053"/>
    <w:pPr>
      <w:spacing w:after="100"/>
    </w:pPr>
  </w:style>
  <w:style w:type="paragraph" w:styleId="TM2">
    <w:name w:val="toc 2"/>
    <w:basedOn w:val="Normal"/>
    <w:next w:val="Normal"/>
    <w:autoRedefine/>
    <w:uiPriority w:val="39"/>
    <w:unhideWhenUsed/>
    <w:rsid w:val="00E37053"/>
    <w:pPr>
      <w:spacing w:after="100"/>
      <w:ind w:left="220"/>
    </w:pPr>
  </w:style>
  <w:style w:type="paragraph" w:styleId="TM3">
    <w:name w:val="toc 3"/>
    <w:basedOn w:val="Normal"/>
    <w:next w:val="Normal"/>
    <w:autoRedefine/>
    <w:uiPriority w:val="39"/>
    <w:unhideWhenUsed/>
    <w:rsid w:val="00E37053"/>
    <w:pPr>
      <w:spacing w:after="100"/>
      <w:ind w:left="440"/>
    </w:pPr>
  </w:style>
  <w:style w:type="character" w:styleId="Lienhypertexte">
    <w:name w:val="Hyperlink"/>
    <w:basedOn w:val="Policepardfaut"/>
    <w:uiPriority w:val="99"/>
    <w:unhideWhenUsed/>
    <w:rsid w:val="00E37053"/>
    <w:rPr>
      <w:color w:val="0000FF" w:themeColor="hyperlink"/>
      <w:u w:val="single"/>
    </w:rPr>
  </w:style>
  <w:style w:type="character" w:customStyle="1" w:styleId="Titre1Car1">
    <w:name w:val="Titre 1 Car1"/>
    <w:basedOn w:val="Policepardfaut"/>
    <w:link w:val="Titre1"/>
    <w:uiPriority w:val="9"/>
    <w:rsid w:val="00DB0EE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13598">
      <w:bodyDiv w:val="1"/>
      <w:marLeft w:val="0"/>
      <w:marRight w:val="0"/>
      <w:marTop w:val="0"/>
      <w:marBottom w:val="0"/>
      <w:divBdr>
        <w:top w:val="none" w:sz="0" w:space="0" w:color="auto"/>
        <w:left w:val="none" w:sz="0" w:space="0" w:color="auto"/>
        <w:bottom w:val="none" w:sz="0" w:space="0" w:color="auto"/>
        <w:right w:val="none" w:sz="0" w:space="0" w:color="auto"/>
      </w:divBdr>
      <w:divsChild>
        <w:div w:id="1389960076">
          <w:marLeft w:val="0"/>
          <w:marRight w:val="0"/>
          <w:marTop w:val="0"/>
          <w:marBottom w:val="0"/>
          <w:divBdr>
            <w:top w:val="none" w:sz="0" w:space="0" w:color="auto"/>
            <w:left w:val="none" w:sz="0" w:space="0" w:color="auto"/>
            <w:bottom w:val="none" w:sz="0" w:space="0" w:color="auto"/>
            <w:right w:val="none" w:sz="0" w:space="0" w:color="auto"/>
          </w:divBdr>
        </w:div>
        <w:div w:id="1724332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FA4A40-FEDF-47B6-9990-FF815E54F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27</Pages>
  <Words>7026</Words>
  <Characters>38646</Characters>
  <Application>Microsoft Office Word</Application>
  <DocSecurity>0</DocSecurity>
  <Lines>322</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dc:description/>
  <cp:lastModifiedBy>Deplanque Ludovic</cp:lastModifiedBy>
  <cp:revision>56</cp:revision>
  <dcterms:created xsi:type="dcterms:W3CDTF">2020-06-06T07:05:00Z</dcterms:created>
  <dcterms:modified xsi:type="dcterms:W3CDTF">2021-02-26T14:01:00Z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