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实习第二周周报_劳德瑜</w:t>
      </w:r>
    </w:p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7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23-</w:t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>9</w:t>
      </w:r>
      <w:r>
        <w:rPr>
          <w:rFonts w:hint="eastAsia" w:ascii="微软雅黑" w:hAnsi="微软雅黑" w:eastAsia="微软雅黑" w:cs="微软雅黑"/>
        </w:rPr>
        <w:t>日</w:t>
      </w:r>
    </w:p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40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240" w:lineRule="auto"/>
              <w:jc w:val="both"/>
              <w:textAlignment w:val="auto"/>
              <w:outlineLvl w:val="9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React完成京东登录页面制作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7月23日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）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单页路由开发-vue、前端数据模拟的使用easy_mock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7月23日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修改补充京东页面登录规则、条件渲染、正则表达式的理解7月24日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Vue APP（移动端开发）仿微信开发。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7月25-27日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切图、微信静态页面制作  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7月25-27日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动态功能easy_mock数据模拟、滑动等功能实现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7月25-27日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工作中遇到的问题；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2018年7月23日星期一实习笔记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2018年7月24日星期二实习笔记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2018年7月25日星期三实习笔记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2018年7月26-27日星期四-星期五实习笔记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微信小程序（上滑的小程序内部的滑动）未做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微信聊天面板页面只做了传参（涉及判断用户是否为主人来进行对话的左右浮动）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微信我的页面钱包点进去的详情页面等二级跳转页面为完成</w:t>
            </w:r>
            <w:bookmarkStart w:id="0" w:name="_GoBack"/>
            <w:bookmarkEnd w:id="0"/>
          </w:p>
        </w:tc>
      </w:tr>
    </w:tbl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1BAA"/>
    <w:multiLevelType w:val="singleLevel"/>
    <w:tmpl w:val="11221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37965E"/>
    <w:multiLevelType w:val="singleLevel"/>
    <w:tmpl w:val="473796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37FED"/>
    <w:rsid w:val="0B931259"/>
    <w:rsid w:val="49437FED"/>
    <w:rsid w:val="6D535020"/>
    <w:rsid w:val="7C92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2018-07-30T00:02:00Z</dcterms:created>
  <dc:creator>Dell</dc:creator>
  <cp:lastModifiedBy>Dell</cp:lastModifiedBy>
  <dcterms:modified xsi:type="dcterms:W3CDTF">2018-07-30T00:26:12Z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