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第二月月报</w:t>
      </w:r>
    </w:p>
    <w:p>
      <w:pPr>
        <w:rPr>
          <w:rFonts w:hint="eastAsia"/>
          <w:lang w:eastAsia="zh-CN"/>
        </w:rPr>
      </w:pPr>
    </w:p>
    <w:p>
      <w:pPr>
        <w:numPr>
          <w:ilvl w:val="0"/>
          <w:numId w:val="1"/>
        </w:numPr>
        <w:rPr>
          <w:rFonts w:hint="eastAsia"/>
          <w:lang w:val="en-US" w:eastAsia="zh-CN"/>
        </w:rPr>
      </w:pPr>
      <w:r>
        <w:rPr>
          <w:rFonts w:hint="eastAsia"/>
          <w:lang w:val="en-US" w:eastAsia="zh-CN"/>
        </w:rPr>
        <w:t>echart数据可视化，使用百度可视化框架echart编写使用各类数据（例子有柱状图，饼图，曲线图，等）其中数据获取模块使用post方法提交到后台，通过PHP访问数据库，获取data回调函数，组装一维数组，二维，三维数组，显示到后台，为了看到数据的实时变化，增加了定时器节点定时刷新，并配合随机函数添加使用，已达到预期类股票，统计中心实时刷刷新变换数据的效果。</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多条件查询（使用Vue实现数据驱动），Vue创建模拟数据，searchVal设置多条件查询条件输入框。根据input的value值筛选goodsList中的数据，使用if--&gt;search方法push数据到空数组中，并绑定数据到页面显示。</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利用缓存、定时、判断机制编写跨页面判断赋值，并配合创建百分比进度条实现页面操作，即时动态捕捉操作，实现问题，与用户操作即时反馈。</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页面数据从后台服务器获取，经过前端组装结合后遍历循环输出，在下一个详情页面通过this获取点击向跳转页面地址栏传输唯一ID标识值作文下一个跳转页面数据的查询条件。</w:t>
      </w:r>
    </w:p>
    <w:p>
      <w:pPr>
        <w:widowControl w:val="0"/>
        <w:numPr>
          <w:ilvl w:val="0"/>
          <w:numId w:val="0"/>
        </w:numPr>
        <w:ind w:leftChars="0"/>
        <w:jc w:val="both"/>
        <w:rPr>
          <w:rFonts w:hint="eastAsia"/>
          <w:lang w:val="en-US" w:eastAsia="zh-CN"/>
        </w:rPr>
      </w:pPr>
      <w:r>
        <w:rPr>
          <w:rFonts w:hint="eastAsia"/>
          <w:lang w:val="en-US" w:eastAsia="zh-CN"/>
        </w:rPr>
        <w:t>例子：yuwei_url //演示地址：</w:t>
      </w:r>
      <w:r>
        <w:rPr>
          <w:rFonts w:hint="eastAsia"/>
          <w:lang w:val="en-US" w:eastAsia="zh-CN"/>
        </w:rPr>
        <w:fldChar w:fldCharType="begin"/>
      </w:r>
      <w:r>
        <w:rPr>
          <w:rFonts w:hint="eastAsia"/>
          <w:lang w:val="en-US" w:eastAsia="zh-CN"/>
        </w:rPr>
        <w:instrText xml:space="preserve"> HYPERLINK "http://www.captains-mjm.com:8089/Education/index.html" </w:instrText>
      </w:r>
      <w:r>
        <w:rPr>
          <w:rFonts w:hint="eastAsia"/>
          <w:lang w:val="en-US" w:eastAsia="zh-CN"/>
        </w:rPr>
        <w:fldChar w:fldCharType="separate"/>
      </w:r>
      <w:r>
        <w:rPr>
          <w:rStyle w:val="3"/>
          <w:rFonts w:hint="eastAsia"/>
          <w:lang w:val="en-US" w:eastAsia="zh-CN"/>
        </w:rPr>
        <w:t>http://www.captains-mjm.com:8089/Education/index.html</w:t>
      </w:r>
      <w:r>
        <w:rPr>
          <w:rFonts w:hint="eastAsia"/>
          <w:lang w:val="en-US" w:eastAsia="zh-CN"/>
        </w:rPr>
        <w:fldChar w:fldCharType="end"/>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npm制作，编写通用例子方法，打包pack.json文件，调用npm方法创建个人npm。在做下一个项目的时候方便自己调用以写好的功能。</w:t>
      </w:r>
    </w:p>
    <w:p>
      <w:pPr>
        <w:widowControl w:val="0"/>
        <w:numPr>
          <w:ilvl w:val="0"/>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编写下拉控制删除按钮例子，在循环输出元素的时候给按钮添加唯一标识值ID，在下拉框获取对应的ID提交到后台对应的表进行删除，同时在页面循环表数据渲染的时候，按钮就少了被选择的那个。</w:t>
      </w:r>
    </w:p>
    <w:p>
      <w:pPr>
        <w:widowControl w:val="0"/>
        <w:numPr>
          <w:ilvl w:val="0"/>
          <w:numId w:val="0"/>
        </w:numPr>
        <w:ind w:leftChars="0"/>
        <w:jc w:val="both"/>
        <w:rPr>
          <w:rFonts w:hint="eastAsia"/>
          <w:lang w:val="en-US" w:eastAsia="zh-CN"/>
        </w:rPr>
      </w:pPr>
      <w:r>
        <w:drawing>
          <wp:inline distT="0" distB="0" distL="114300" distR="114300">
            <wp:extent cx="5271135" cy="16979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69799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手机号码短信验证功能模块：</w:t>
      </w:r>
    </w:p>
    <w:p>
      <w:pPr>
        <w:widowControl w:val="0"/>
        <w:numPr>
          <w:ilvl w:val="0"/>
          <w:numId w:val="0"/>
        </w:numPr>
        <w:ind w:leftChars="0" w:firstLine="420"/>
        <w:jc w:val="both"/>
        <w:rPr>
          <w:rFonts w:hint="eastAsia"/>
          <w:lang w:val="en-US" w:eastAsia="zh-CN"/>
        </w:rPr>
      </w:pPr>
      <w:r>
        <w:rPr>
          <w:rFonts w:hint="eastAsia"/>
          <w:lang w:val="en-US" w:eastAsia="zh-CN"/>
        </w:rPr>
        <w:t>腾讯云SDK：注册使用腾讯云SDK接口，查找后台服务接口模块（这里使用的是PHP模块的腾讯云接口）。{图片}</w:t>
      </w:r>
    </w:p>
    <w:p>
      <w:pPr>
        <w:widowControl w:val="0"/>
        <w:numPr>
          <w:ilvl w:val="0"/>
          <w:numId w:val="0"/>
        </w:numPr>
        <w:ind w:leftChars="0" w:firstLine="420"/>
        <w:jc w:val="both"/>
        <w:rPr>
          <w:rFonts w:hint="eastAsia"/>
          <w:lang w:val="en-US" w:eastAsia="zh-CN"/>
        </w:rPr>
      </w:pPr>
      <w:r>
        <w:rPr>
          <w:rFonts w:hint="eastAsia"/>
          <w:lang w:val="en-US" w:eastAsia="zh-CN"/>
        </w:rPr>
        <w:t>腾讯云：创建短信项目获取项目APPID和秘钥与相关的模板代码，设置短信模板内容，添加测试白名单等等。</w:t>
      </w:r>
    </w:p>
    <w:p>
      <w:pPr>
        <w:widowControl w:val="0"/>
        <w:numPr>
          <w:ilvl w:val="0"/>
          <w:numId w:val="0"/>
        </w:numPr>
        <w:ind w:leftChars="0" w:firstLine="420"/>
        <w:jc w:val="both"/>
        <w:rPr>
          <w:rFonts w:hint="eastAsia"/>
          <w:lang w:val="en-US" w:eastAsia="zh-CN"/>
        </w:rPr>
      </w:pPr>
      <w:r>
        <w:rPr>
          <w:rFonts w:hint="eastAsia"/>
          <w:lang w:val="en-US" w:eastAsia="zh-CN"/>
        </w:rPr>
        <w:t>PHP：代码整理，require __DIR__ . "/../../src/index.php"引用对应文件模块use Qcloud\Sms\SmsSingleSender;接收前端post提交的参数，处理前端提交的参数，使用sendWithParam方法发送编制信息</w:t>
      </w:r>
    </w:p>
    <w:p>
      <w:pPr>
        <w:widowControl w:val="0"/>
        <w:numPr>
          <w:ilvl w:val="0"/>
          <w:numId w:val="0"/>
        </w:numPr>
        <w:ind w:leftChars="0" w:firstLine="420"/>
        <w:jc w:val="both"/>
        <w:rPr>
          <w:rFonts w:hint="eastAsia"/>
          <w:lang w:val="en-US" w:eastAsia="zh-CN"/>
        </w:rPr>
      </w:pPr>
      <w:r>
        <w:rPr>
          <w:rFonts w:hint="eastAsia"/>
          <w:lang w:val="en-US" w:eastAsia="zh-CN"/>
        </w:rPr>
        <w:t>HTML、js:Base6加密生成的随机验证码、使用正则表达式验证手机号码，发送按钮提交生成的随机验证码数和验证成功后的手机号码到后台服务器，确定按钮判断验证码是否为手机发送的号码，同时在生成验证码的时候添加了验证码过期机制，为了防止恶意刷新页面禁止刷新，并且若页面刷新了，代码直接给验证码清0.</w:t>
      </w:r>
    </w:p>
    <w:p>
      <w:pPr>
        <w:widowControl w:val="0"/>
        <w:numPr>
          <w:ilvl w:val="0"/>
          <w:numId w:val="0"/>
        </w:numPr>
        <w:ind w:leftChars="0" w:firstLine="420"/>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聚塔平台--二维码条形码制作（工程化定制与自定义生成）积分开启功能</w:t>
      </w:r>
    </w:p>
    <w:p>
      <w:pPr>
        <w:widowControl w:val="0"/>
        <w:numPr>
          <w:ilvl w:val="0"/>
          <w:numId w:val="0"/>
        </w:numPr>
        <w:ind w:leftChars="0" w:firstLine="420"/>
        <w:jc w:val="both"/>
        <w:rPr>
          <w:rFonts w:hint="eastAsia"/>
          <w:lang w:val="en-US" w:eastAsia="zh-CN"/>
        </w:rPr>
      </w:pPr>
      <w:r>
        <w:rPr>
          <w:rFonts w:hint="eastAsia"/>
          <w:lang w:val="en-US" w:eastAsia="zh-CN"/>
        </w:rPr>
        <w:t>工程化定义：在对应的位置添加编码最后填上需要的数量，执行提交按钮页面会生成对应数量的二维码，二维码可以导出为word文档对office的兼容度比较高，也可以使用浏览器Ctrl+p浏览器打印二维码以便使用。</w:t>
      </w: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自定义：功能同上但不可以多数量生成</w:t>
      </w:r>
    </w:p>
    <w:p>
      <w:pPr>
        <w:widowControl w:val="0"/>
        <w:numPr>
          <w:ilvl w:val="0"/>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聚塔平台--对应的二维码条形码生成，有对应的小程序功能已完成用户需要的使用场景。</w:t>
      </w:r>
    </w:p>
    <w:p>
      <w:pPr>
        <w:widowControl w:val="0"/>
        <w:numPr>
          <w:ilvl w:val="0"/>
          <w:numId w:val="0"/>
        </w:numPr>
        <w:ind w:leftChars="0" w:firstLine="420"/>
        <w:jc w:val="both"/>
        <w:rPr>
          <w:rFonts w:hint="eastAsia"/>
          <w:lang w:val="en-US" w:eastAsia="zh-CN"/>
        </w:rPr>
      </w:pPr>
      <w:r>
        <w:rPr>
          <w:rFonts w:hint="eastAsia"/>
          <w:lang w:val="en-US" w:eastAsia="zh-CN"/>
        </w:rPr>
        <w:t>二维码租借：小程序端会有二维码租借功能，届时用户可以在自己的物品上贴上自己生成的二维码，点击记录功能，系统会录入编码所代表的物品以及所属用户。租借的时候，用户只需用小程序扫描二维码，读取产品信息，点击提交按钮。小程序会在租借表添加用户信息并修改该产品的租借状态。在用户归还的时候同样也扫一下二维码，但扫描的用户将变为持有者，或者第三方代理点。</w:t>
      </w:r>
    </w:p>
    <w:p>
      <w:pPr>
        <w:widowControl w:val="0"/>
        <w:numPr>
          <w:ilvl w:val="0"/>
          <w:numId w:val="0"/>
        </w:numPr>
        <w:ind w:leftChars="0" w:firstLine="420"/>
        <w:jc w:val="both"/>
        <w:rPr>
          <w:rFonts w:hint="eastAsia"/>
          <w:lang w:val="en-US" w:eastAsia="zh-CN"/>
        </w:rPr>
      </w:pPr>
      <w:r>
        <w:rPr>
          <w:rFonts w:hint="eastAsia"/>
          <w:lang w:val="en-US" w:eastAsia="zh-CN"/>
        </w:rPr>
        <w:t>二维码商品计算：实现类似于商场PDA扫描商品计算数量金额的功能，但移动小程序的好处在于，它可以跨地域不用与pc机相连，随时随地调用，适应的场景多并不局限与商场。</w:t>
      </w:r>
    </w:p>
    <w:p>
      <w:pPr>
        <w:widowControl w:val="0"/>
        <w:numPr>
          <w:ilvl w:val="0"/>
          <w:numId w:val="0"/>
        </w:numPr>
        <w:ind w:leftChars="0" w:firstLine="420"/>
        <w:jc w:val="both"/>
        <w:rPr>
          <w:rFonts w:hint="eastAsia"/>
          <w:lang w:val="en-US" w:eastAsia="zh-CN"/>
        </w:rPr>
      </w:pPr>
      <w:r>
        <w:rPr>
          <w:rFonts w:hint="eastAsia"/>
          <w:lang w:val="en-US" w:eastAsia="zh-CN"/>
        </w:rPr>
        <w:t>二维码：种子溯源、门票扫描、商品清查，来源与是否过期</w:t>
      </w:r>
    </w:p>
    <w:p>
      <w:pPr>
        <w:widowControl w:val="0"/>
        <w:numPr>
          <w:ilvl w:val="0"/>
          <w:numId w:val="0"/>
        </w:numPr>
        <w:ind w:leftChars="0" w:firstLine="420"/>
        <w:jc w:val="both"/>
        <w:rPr>
          <w:rFonts w:hint="eastAsia"/>
          <w:lang w:val="en-US" w:eastAsia="zh-CN"/>
        </w:rPr>
      </w:pPr>
      <w:r>
        <w:rPr>
          <w:rFonts w:hint="eastAsia"/>
          <w:lang w:val="en-US" w:eastAsia="zh-CN"/>
        </w:rPr>
        <w:t>小程序端还添加了账单、合同模块方便用户查询与信用机制。</w:t>
      </w:r>
    </w:p>
    <w:p>
      <w:pPr>
        <w:widowControl w:val="0"/>
        <w:numPr>
          <w:ilvl w:val="0"/>
          <w:numId w:val="0"/>
        </w:numPr>
        <w:ind w:leftChars="0" w:firstLine="420"/>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聚塔平台--校园任务中心</w:t>
      </w:r>
    </w:p>
    <w:p>
      <w:pPr>
        <w:widowControl w:val="0"/>
        <w:numPr>
          <w:ilvl w:val="0"/>
          <w:numId w:val="0"/>
        </w:numPr>
        <w:ind w:leftChars="0" w:firstLine="420"/>
        <w:jc w:val="both"/>
        <w:rPr>
          <w:rFonts w:hint="eastAsia"/>
          <w:lang w:val="en-US" w:eastAsia="zh-CN"/>
        </w:rPr>
      </w:pPr>
      <w:r>
        <w:rPr>
          <w:rFonts w:hint="eastAsia"/>
          <w:lang w:val="en-US" w:eastAsia="zh-CN"/>
        </w:rPr>
        <w:t>发布者，接收者（接收资格？团队接收、个人接收）</w:t>
      </w:r>
    </w:p>
    <w:p>
      <w:pPr>
        <w:widowControl w:val="0"/>
        <w:numPr>
          <w:ilvl w:val="0"/>
          <w:numId w:val="0"/>
        </w:numPr>
        <w:ind w:leftChars="0" w:firstLine="420"/>
        <w:jc w:val="both"/>
        <w:rPr>
          <w:rFonts w:hint="eastAsia"/>
          <w:lang w:val="en-US" w:eastAsia="zh-CN"/>
        </w:rPr>
      </w:pPr>
      <w:r>
        <w:rPr>
          <w:rFonts w:hint="eastAsia"/>
          <w:lang w:val="en-US" w:eastAsia="zh-CN"/>
        </w:rPr>
        <w:t>信用机制？与积分绑定（达到一定的积分或付出一定的代价可以接任务）</w:t>
      </w:r>
    </w:p>
    <w:p>
      <w:pPr>
        <w:widowControl w:val="0"/>
        <w:numPr>
          <w:ilvl w:val="0"/>
          <w:numId w:val="0"/>
        </w:numPr>
        <w:ind w:leftChars="0" w:firstLine="420"/>
        <w:jc w:val="both"/>
        <w:rPr>
          <w:rFonts w:hint="eastAsia"/>
          <w:lang w:val="en-US" w:eastAsia="zh-CN"/>
        </w:rPr>
      </w:pPr>
      <w:r>
        <w:rPr>
          <w:rFonts w:hint="eastAsia"/>
          <w:lang w:val="en-US" w:eastAsia="zh-CN"/>
        </w:rPr>
        <w:t>学校的比赛、项目、作业、征集等可做为任务</w:t>
      </w: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数据库：</w:t>
      </w:r>
      <w:bookmarkStart w:id="0" w:name="_GoBack"/>
      <w:bookmarkEnd w:id="0"/>
    </w:p>
    <w:p>
      <w:pPr>
        <w:widowControl w:val="0"/>
        <w:numPr>
          <w:ilvl w:val="0"/>
          <w:numId w:val="0"/>
        </w:numPr>
        <w:ind w:leftChars="0" w:firstLine="420"/>
        <w:jc w:val="both"/>
        <w:rPr>
          <w:rFonts w:hint="eastAsia"/>
          <w:lang w:val="en-US" w:eastAsia="zh-CN"/>
        </w:rPr>
      </w:pPr>
      <w:r>
        <w:rPr>
          <w:rFonts w:hint="eastAsia"/>
          <w:lang w:val="en-US" w:eastAsia="zh-CN"/>
        </w:rPr>
        <w:t>用户表（login）</w:t>
      </w: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任务表（）</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957"/>
        <w:gridCol w:w="957"/>
        <w:gridCol w:w="957"/>
        <w:gridCol w:w="957"/>
        <w:gridCol w:w="1446"/>
        <w:gridCol w:w="551"/>
        <w:gridCol w:w="876"/>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发布者</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接收者</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发布内容</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发布时间</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接收时间</w:t>
            </w:r>
          </w:p>
        </w:tc>
        <w:tc>
          <w:tcPr>
            <w:tcW w:w="1446" w:type="dxa"/>
          </w:tcPr>
          <w:p>
            <w:pPr>
              <w:widowControl w:val="0"/>
              <w:numPr>
                <w:ilvl w:val="0"/>
                <w:numId w:val="0"/>
              </w:numPr>
              <w:jc w:val="both"/>
              <w:rPr>
                <w:rFonts w:hint="eastAsia"/>
                <w:vertAlign w:val="baseline"/>
                <w:lang w:val="en-US" w:eastAsia="zh-CN"/>
              </w:rPr>
            </w:pPr>
            <w:r>
              <w:rPr>
                <w:rFonts w:hint="eastAsia"/>
                <w:vertAlign w:val="baseline"/>
                <w:lang w:val="en-US" w:eastAsia="zh-CN"/>
              </w:rPr>
              <w:t>要求完成时间</w:t>
            </w:r>
          </w:p>
        </w:tc>
        <w:tc>
          <w:tcPr>
            <w:tcW w:w="551" w:type="dxa"/>
          </w:tcPr>
          <w:p>
            <w:pPr>
              <w:widowControl w:val="0"/>
              <w:numPr>
                <w:ilvl w:val="0"/>
                <w:numId w:val="0"/>
              </w:numPr>
              <w:jc w:val="both"/>
              <w:rPr>
                <w:rFonts w:hint="eastAsia"/>
                <w:vertAlign w:val="baseline"/>
                <w:lang w:val="en-US" w:eastAsia="zh-CN"/>
              </w:rPr>
            </w:pPr>
            <w:r>
              <w:rPr>
                <w:rFonts w:hint="eastAsia"/>
                <w:vertAlign w:val="baseline"/>
                <w:lang w:val="en-US" w:eastAsia="zh-CN"/>
              </w:rPr>
              <w:t>状态</w:t>
            </w:r>
          </w:p>
        </w:tc>
        <w:tc>
          <w:tcPr>
            <w:tcW w:w="876" w:type="dxa"/>
          </w:tcPr>
          <w:p>
            <w:pPr>
              <w:widowControl w:val="0"/>
              <w:numPr>
                <w:ilvl w:val="0"/>
                <w:numId w:val="0"/>
              </w:numPr>
              <w:jc w:val="both"/>
              <w:rPr>
                <w:rFonts w:hint="eastAsia"/>
                <w:vertAlign w:val="baseline"/>
                <w:lang w:val="en-US" w:eastAsia="zh-CN"/>
              </w:rPr>
            </w:pPr>
            <w:r>
              <w:rPr>
                <w:rFonts w:hint="eastAsia"/>
                <w:vertAlign w:val="baseline"/>
                <w:lang w:val="en-US" w:eastAsia="zh-CN"/>
              </w:rPr>
              <w:t>金额</w:t>
            </w:r>
          </w:p>
        </w:tc>
        <w:tc>
          <w:tcPr>
            <w:tcW w:w="86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update</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update</w:t>
            </w:r>
          </w:p>
        </w:tc>
        <w:tc>
          <w:tcPr>
            <w:tcW w:w="1446"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551" w:type="dxa"/>
          </w:tcPr>
          <w:p>
            <w:pPr>
              <w:widowControl w:val="0"/>
              <w:numPr>
                <w:ilvl w:val="0"/>
                <w:numId w:val="0"/>
              </w:numPr>
              <w:jc w:val="both"/>
              <w:rPr>
                <w:rFonts w:hint="eastAsia"/>
                <w:vertAlign w:val="baseline"/>
                <w:lang w:val="en-US" w:eastAsia="zh-CN"/>
              </w:rPr>
            </w:pPr>
          </w:p>
        </w:tc>
        <w:tc>
          <w:tcPr>
            <w:tcW w:w="876"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862" w:type="dxa"/>
          </w:tcPr>
          <w:p>
            <w:pPr>
              <w:widowControl w:val="0"/>
              <w:numPr>
                <w:ilvl w:val="0"/>
                <w:numId w:val="0"/>
              </w:numPr>
              <w:jc w:val="both"/>
              <w:rPr>
                <w:rFonts w:hint="eastAsia"/>
                <w:vertAlign w:val="baseline"/>
                <w:lang w:val="en-US" w:eastAsia="zh-CN"/>
              </w:rPr>
            </w:pPr>
          </w:p>
        </w:tc>
      </w:tr>
    </w:tbl>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发布者，详细页面查看条件为任务表发布者字段的登录value</w:t>
      </w:r>
    </w:p>
    <w:p>
      <w:pPr>
        <w:widowControl w:val="0"/>
        <w:numPr>
          <w:ilvl w:val="0"/>
          <w:numId w:val="0"/>
        </w:numPr>
        <w:ind w:leftChars="0" w:firstLine="420"/>
        <w:jc w:val="both"/>
        <w:rPr>
          <w:rFonts w:hint="eastAsia"/>
          <w:lang w:val="en-US" w:eastAsia="zh-CN"/>
        </w:rPr>
      </w:pPr>
      <w:r>
        <w:rPr>
          <w:rFonts w:hint="eastAsia"/>
          <w:lang w:val="en-US" w:eastAsia="zh-CN"/>
        </w:rPr>
        <w:t>接收者，详细页面查看的条件为接收者字段登录的value</w:t>
      </w:r>
    </w:p>
    <w:p>
      <w:pPr>
        <w:widowControl w:val="0"/>
        <w:numPr>
          <w:ilvl w:val="0"/>
          <w:numId w:val="0"/>
        </w:numPr>
        <w:ind w:leftChars="0" w:firstLine="42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26225"/>
    <w:multiLevelType w:val="singleLevel"/>
    <w:tmpl w:val="6B12622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953B72"/>
    <w:rsid w:val="191F4D37"/>
    <w:rsid w:val="1C0C738B"/>
    <w:rsid w:val="21C876D6"/>
    <w:rsid w:val="278F727E"/>
    <w:rsid w:val="3AA86D63"/>
    <w:rsid w:val="43CB0EA8"/>
    <w:rsid w:val="526F3EF6"/>
    <w:rsid w:val="5BD238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2018-09-16T10:23:00Z</dcterms:created>
  <dc:creator>改变未来1373350032</dc:creator>
  <cp:lastModifiedBy>德瑜</cp:lastModifiedBy>
  <dcterms:modified xsi:type="dcterms:W3CDTF">2018-09-25T02:55:44Z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