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1.1 Installing and experimenting with the development tools</w:t>
      </w:r>
    </w:p>
    <w:p w:rsidR="00000000" w:rsidDel="00000000" w:rsidP="00000000" w:rsidRDefault="00000000" w:rsidRPr="00000000" w14:paraId="00000002">
      <w:pPr>
        <w:rPr>
          <w:color w:val="767676"/>
          <w:sz w:val="20"/>
          <w:szCs w:val="20"/>
        </w:rPr>
      </w:pPr>
      <w:r w:rsidDel="00000000" w:rsidR="00000000" w:rsidRPr="00000000">
        <w:rPr>
          <w:color w:val="767676"/>
          <w:sz w:val="20"/>
          <w:szCs w:val="20"/>
          <w:rtl w:val="0"/>
        </w:rPr>
        <w:t xml:space="preserve">Monday, August 19, 2024</w:t>
      </w:r>
    </w:p>
    <w:p w:rsidR="00000000" w:rsidDel="00000000" w:rsidP="00000000" w:rsidRDefault="00000000" w:rsidRPr="00000000" w14:paraId="00000003">
      <w:pPr>
        <w:rPr>
          <w:color w:val="767676"/>
          <w:sz w:val="20"/>
          <w:szCs w:val="20"/>
        </w:rPr>
      </w:pPr>
      <w:r w:rsidDel="00000000" w:rsidR="00000000" w:rsidRPr="00000000">
        <w:rPr>
          <w:color w:val="767676"/>
          <w:sz w:val="20"/>
          <w:szCs w:val="20"/>
          <w:rtl w:val="0"/>
        </w:rPr>
        <w:t xml:space="preserve">1:24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 of Draw.io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832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Screenshot of Python IDLE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213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Screenshot of Github installed and signed 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5 rules of pseudocode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Capitalize Keywords (IF,ELESE,WHILE, and FOR)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Statement per line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Indentation (show hierarchy and structure of code)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 Keywords (ENDIF, ENDWHILE)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Language Independence ( Focus on logic not a type of programming.)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