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D2E" w:rsidRDefault="00861D2E">
      <w:r>
        <w:t>Образование древнерусского государства</w:t>
      </w:r>
      <w:r>
        <w:br/>
        <w:t>1. ЭТАПЫ ОБРАЗОВАНИЯ ДРЕВНЕРУССКОГО ГОСУАДРСТВА</w:t>
      </w:r>
      <w:r>
        <w:br/>
        <w:t xml:space="preserve">862 год – приход </w:t>
      </w:r>
      <w:proofErr w:type="spellStart"/>
      <w:r>
        <w:t>Рюрика</w:t>
      </w:r>
      <w:proofErr w:type="spellEnd"/>
      <w:r>
        <w:t xml:space="preserve"> в Новгород (начало образования)</w:t>
      </w:r>
      <w:r>
        <w:br/>
        <w:t xml:space="preserve">882 год – год образования русского государства (Олег захватил Киев и объединил Киев и </w:t>
      </w:r>
      <w:proofErr w:type="spellStart"/>
      <w:r>
        <w:t>Новогород</w:t>
      </w:r>
      <w:proofErr w:type="spellEnd"/>
      <w:r>
        <w:t>) (продолжение образования р</w:t>
      </w:r>
      <w:proofErr w:type="gramStart"/>
      <w:r>
        <w:t>.г</w:t>
      </w:r>
      <w:proofErr w:type="gramEnd"/>
      <w:r>
        <w:t>)</w:t>
      </w:r>
      <w:r>
        <w:br/>
        <w:t xml:space="preserve">988 год -- принятия христианства, завершение </w:t>
      </w:r>
      <w:proofErr w:type="spellStart"/>
      <w:r>
        <w:t>прцоесса</w:t>
      </w:r>
      <w:proofErr w:type="spellEnd"/>
      <w:r>
        <w:t xml:space="preserve"> образов. Государства</w:t>
      </w:r>
    </w:p>
    <w:p w:rsidR="00861D2E" w:rsidRDefault="00861D2E">
      <w:r>
        <w:t xml:space="preserve">ТЕОРИИ ОБРАЗОЛВАНИЯ </w:t>
      </w:r>
      <w:proofErr w:type="gramStart"/>
      <w:r>
        <w:t>ДРЕВНЕ-РУССКОГО</w:t>
      </w:r>
      <w:proofErr w:type="gramEnd"/>
      <w:r>
        <w:t xml:space="preserve"> ГОСУДАРСТВА</w:t>
      </w:r>
      <w:r>
        <w:br/>
      </w:r>
      <w:r>
        <w:rPr>
          <w:lang w:val="en-US"/>
        </w:rPr>
        <w:t>I</w:t>
      </w:r>
      <w:r w:rsidRPr="00770438">
        <w:t xml:space="preserve">) </w:t>
      </w:r>
      <w:proofErr w:type="spellStart"/>
      <w:r>
        <w:t>Норманская</w:t>
      </w:r>
      <w:proofErr w:type="spellEnd"/>
      <w:r>
        <w:t xml:space="preserve"> теория</w:t>
      </w:r>
      <w:r w:rsidR="00770438">
        <w:t xml:space="preserve"> – 18 век, приехавшими в Россию в связи с созданием академии наук немецкими учёными – Миллером, Байером, </w:t>
      </w:r>
      <w:proofErr w:type="spellStart"/>
      <w:r w:rsidR="00770438">
        <w:t>Шлёйером</w:t>
      </w:r>
      <w:proofErr w:type="spellEnd"/>
      <w:r w:rsidR="00770438">
        <w:t xml:space="preserve">. </w:t>
      </w:r>
      <w:r w:rsidR="00770438">
        <w:br/>
      </w:r>
      <w:r w:rsidR="00770438">
        <w:rPr>
          <w:lang w:val="en-US"/>
        </w:rPr>
        <w:t>II</w:t>
      </w:r>
      <w:r w:rsidR="00770438" w:rsidRPr="00770438">
        <w:t>)</w:t>
      </w:r>
      <w:r w:rsidR="00770438">
        <w:t xml:space="preserve"> Славянофильская теория – противником выступил Ломоносов, мол сами </w:t>
      </w:r>
      <w:proofErr w:type="spellStart"/>
      <w:r w:rsidR="00770438">
        <w:t>сами</w:t>
      </w:r>
      <w:proofErr w:type="spellEnd"/>
      <w:r w:rsidR="00770438">
        <w:t xml:space="preserve"> </w:t>
      </w:r>
      <w:proofErr w:type="spellStart"/>
      <w:r w:rsidR="00770438">
        <w:t>Славяни</w:t>
      </w:r>
      <w:proofErr w:type="spellEnd"/>
      <w:r w:rsidR="00770438">
        <w:t xml:space="preserve"> создавали и создали </w:t>
      </w:r>
      <w:proofErr w:type="spellStart"/>
      <w:r w:rsidR="00770438">
        <w:t>древне-русское</w:t>
      </w:r>
      <w:proofErr w:type="spellEnd"/>
      <w:r w:rsidR="00770438">
        <w:t xml:space="preserve"> государство.</w:t>
      </w:r>
      <w:r w:rsidR="003100A1">
        <w:t xml:space="preserve"> </w:t>
      </w:r>
    </w:p>
    <w:p w:rsidR="00770438" w:rsidRDefault="00770438">
      <w:r>
        <w:t>Государство – это система власти, объединяющая население на определённой территории, защищающая свою территорию от внешних противников, регулирующая отношения между различными слоями населения (на основе права).</w:t>
      </w:r>
      <w:r w:rsidR="003100A1">
        <w:t xml:space="preserve"> </w:t>
      </w:r>
    </w:p>
    <w:p w:rsidR="003100A1" w:rsidRDefault="003100A1">
      <w:r>
        <w:t>ВКЛАД НОРМАНОВ В СОЗДАНИЕ ДРЕВНЕРУССКОГО ГОСУДАРСТВА:</w:t>
      </w:r>
      <w:r>
        <w:br/>
        <w:t xml:space="preserve">1. </w:t>
      </w:r>
      <w:proofErr w:type="spellStart"/>
      <w:r>
        <w:t>Норманы</w:t>
      </w:r>
      <w:proofErr w:type="spellEnd"/>
      <w:r>
        <w:t xml:space="preserve"> дали династию Рюриковичей, которая </w:t>
      </w:r>
      <w:proofErr w:type="spellStart"/>
      <w:r>
        <w:t>управяла</w:t>
      </w:r>
      <w:proofErr w:type="spellEnd"/>
      <w:r>
        <w:t xml:space="preserve"> Русью 7 веков (</w:t>
      </w:r>
      <w:r>
        <w:rPr>
          <w:lang w:val="en-US"/>
        </w:rPr>
        <w:t>XI</w:t>
      </w:r>
      <w:r w:rsidRPr="003100A1">
        <w:t xml:space="preserve"> – </w:t>
      </w:r>
      <w:r>
        <w:rPr>
          <w:lang w:val="en-US"/>
        </w:rPr>
        <w:t>XVI</w:t>
      </w:r>
      <w:r>
        <w:t xml:space="preserve"> в.)</w:t>
      </w:r>
      <w:r>
        <w:br/>
        <w:t xml:space="preserve">2. </w:t>
      </w:r>
      <w:proofErr w:type="spellStart"/>
      <w:r>
        <w:t>Норманы</w:t>
      </w:r>
      <w:proofErr w:type="spellEnd"/>
      <w:r>
        <w:t xml:space="preserve"> внесли большой вклад в создание «вооружённых сил» древнерусского государства.</w:t>
      </w:r>
      <w:r>
        <w:br/>
        <w:t xml:space="preserve">3. </w:t>
      </w:r>
      <w:proofErr w:type="spellStart"/>
      <w:r>
        <w:t>Норманы</w:t>
      </w:r>
      <w:proofErr w:type="spellEnd"/>
      <w:r>
        <w:t xml:space="preserve"> ускорил древнерусского государства.</w:t>
      </w:r>
      <w:r>
        <w:br/>
        <w:t xml:space="preserve">4. </w:t>
      </w:r>
      <w:proofErr w:type="spellStart"/>
      <w:r>
        <w:t>Норманы</w:t>
      </w:r>
      <w:proofErr w:type="spellEnd"/>
      <w:r>
        <w:t xml:space="preserve"> объединили Киев и Новгород и всех восточных славян под своей властью.</w:t>
      </w:r>
    </w:p>
    <w:p w:rsidR="00960211" w:rsidRDefault="003100A1">
      <w:r>
        <w:t>ВКЛАД СЛАВЯН В СОЗДАНИЕ ДРЕВНЕРУССКОГО ГОСУДАРСТВА:</w:t>
      </w:r>
      <w:r>
        <w:br/>
        <w:t xml:space="preserve">1. </w:t>
      </w:r>
      <w:r w:rsidR="00960211">
        <w:t xml:space="preserve">Славяне создали экономические предпосылки к созданию государства (подсечено-огневая и переложная система </w:t>
      </w:r>
      <w:proofErr w:type="spellStart"/>
      <w:r w:rsidR="00960211">
        <w:t>земляделия</w:t>
      </w:r>
      <w:proofErr w:type="spellEnd"/>
      <w:r w:rsidR="00960211">
        <w:t>, развитые ремёсла)</w:t>
      </w:r>
      <w:r w:rsidR="00960211">
        <w:br/>
        <w:t>2. Славяне создали социальные (общественные) предпосылки для создания государства.</w:t>
      </w:r>
      <w:r w:rsidR="00960211">
        <w:br/>
        <w:t xml:space="preserve">3. У славян появляются </w:t>
      </w:r>
      <w:proofErr w:type="spellStart"/>
      <w:r w:rsidR="00960211">
        <w:t>предгосударственые</w:t>
      </w:r>
      <w:proofErr w:type="spellEnd"/>
      <w:r w:rsidR="00960211">
        <w:t xml:space="preserve"> образования вокруг Киев</w:t>
      </w:r>
      <w:proofErr w:type="gramStart"/>
      <w:r w:rsidR="00960211">
        <w:t>а(</w:t>
      </w:r>
      <w:proofErr w:type="spellStart"/>
      <w:proofErr w:type="gramEnd"/>
      <w:r w:rsidR="00960211">
        <w:t>куяба</w:t>
      </w:r>
      <w:proofErr w:type="spellEnd"/>
      <w:r w:rsidR="00960211">
        <w:t>), Новгорода (</w:t>
      </w:r>
      <w:proofErr w:type="spellStart"/>
      <w:r w:rsidR="00960211">
        <w:t>славия</w:t>
      </w:r>
      <w:proofErr w:type="spellEnd"/>
      <w:r w:rsidR="00960211">
        <w:t xml:space="preserve">). У союзов племён существует власть в виде племенных вождей, вече, то </w:t>
      </w:r>
      <w:proofErr w:type="gramStart"/>
      <w:r w:rsidR="00960211">
        <w:t>есть</w:t>
      </w:r>
      <w:proofErr w:type="gramEnd"/>
      <w:r w:rsidR="00960211">
        <w:t xml:space="preserve"> созданы политические предпосылки для создания государства.</w:t>
      </w:r>
    </w:p>
    <w:p w:rsidR="00960211" w:rsidRDefault="00C016F9">
      <w:r>
        <w:t>Древнерусское государство</w:t>
      </w:r>
      <w:r>
        <w:br/>
        <w:t>9 век – 12 век.</w:t>
      </w:r>
      <w:r>
        <w:br/>
        <w:t xml:space="preserve">1132 год – </w:t>
      </w:r>
    </w:p>
    <w:p w:rsidR="00056586" w:rsidRDefault="00C016F9">
      <w:r>
        <w:t>Это б</w:t>
      </w:r>
      <w:r w:rsidR="00056586">
        <w:t>ыло государство с преобладанием.</w:t>
      </w:r>
      <w:r w:rsidR="00056586">
        <w:br/>
        <w:t xml:space="preserve">Особенности социально-экономической </w:t>
      </w:r>
      <w:proofErr w:type="spellStart"/>
      <w:r w:rsidR="00056586">
        <w:t>руси</w:t>
      </w:r>
      <w:proofErr w:type="spellEnd"/>
      <w:r w:rsidR="00056586">
        <w:t xml:space="preserve"> (10-12 век) --</w:t>
      </w:r>
      <w:r w:rsidR="00056586">
        <w:br/>
        <w:t>1. многоукладный характер,</w:t>
      </w:r>
      <w:r w:rsidR="00056586">
        <w:br/>
        <w:t xml:space="preserve">2. Идёт развитие </w:t>
      </w:r>
      <w:proofErr w:type="spellStart"/>
      <w:r w:rsidR="00056586">
        <w:t>раннне-феодальных</w:t>
      </w:r>
      <w:proofErr w:type="spellEnd"/>
      <w:r w:rsidR="00056586">
        <w:t xml:space="preserve"> отношений:</w:t>
      </w:r>
      <w:r w:rsidR="00056586">
        <w:br/>
        <w:t xml:space="preserve">а) появление </w:t>
      </w:r>
      <w:proofErr w:type="spellStart"/>
      <w:r w:rsidR="00056586">
        <w:t>водчины</w:t>
      </w:r>
      <w:proofErr w:type="spellEnd"/>
      <w:r w:rsidR="00056586">
        <w:t xml:space="preserve"> у князей и бояр, но большая часть земли находится под властью князя.</w:t>
      </w:r>
      <w:r w:rsidR="00056586">
        <w:br/>
        <w:t xml:space="preserve">б) появление категории феодально-зависимого населения: закупы, рядовичи, </w:t>
      </w:r>
      <w:proofErr w:type="spellStart"/>
      <w:r w:rsidR="00056586">
        <w:t>халопы</w:t>
      </w:r>
      <w:proofErr w:type="spellEnd"/>
      <w:r w:rsidR="00056586">
        <w:t>, но большая часть населения свободна и  только платит дань Киевскому князю.</w:t>
      </w:r>
    </w:p>
    <w:p w:rsidR="00A96CE1" w:rsidRPr="003100A1" w:rsidRDefault="00A96CE1">
      <w:r>
        <w:t>Основные направления внешней политики</w:t>
      </w:r>
      <w:r>
        <w:br/>
      </w:r>
    </w:p>
    <w:sectPr w:rsidR="00A96CE1" w:rsidRPr="00310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61D2E"/>
    <w:rsid w:val="00056586"/>
    <w:rsid w:val="001A2A88"/>
    <w:rsid w:val="003100A1"/>
    <w:rsid w:val="00770438"/>
    <w:rsid w:val="00861D2E"/>
    <w:rsid w:val="00960211"/>
    <w:rsid w:val="00A96CE1"/>
    <w:rsid w:val="00C01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2020-10-02T07:21:00Z</dcterms:created>
  <dcterms:modified xsi:type="dcterms:W3CDTF">2020-10-02T10:43:00Z</dcterms:modified>
</cp:coreProperties>
</file>