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6F1" w:rsidRDefault="00AF26F1">
      <w:r>
        <w:t>Эпоха Феодальной раздробленности</w:t>
      </w:r>
      <w:r>
        <w:br/>
        <w:t xml:space="preserve">9 – первая треть 12 века – От </w:t>
      </w:r>
      <w:proofErr w:type="spellStart"/>
      <w:r>
        <w:t>Рюрика</w:t>
      </w:r>
      <w:proofErr w:type="spellEnd"/>
      <w:r>
        <w:t xml:space="preserve"> до Владимира Мономаха и Мстислава Великого. 1132 года.</w:t>
      </w:r>
    </w:p>
    <w:p w:rsidR="00AF26F1" w:rsidRDefault="00AF26F1">
      <w:r>
        <w:t>Первая треть 12 века – до конца 15 века, Иван 3 преодолевает раздробленность.</w:t>
      </w:r>
      <w:r>
        <w:br/>
        <w:t>Причины раздробленности:</w:t>
      </w:r>
      <w:r>
        <w:br/>
        <w:t xml:space="preserve">1) </w:t>
      </w:r>
      <w:proofErr w:type="spellStart"/>
      <w:r>
        <w:t>Раздрастание</w:t>
      </w:r>
      <w:proofErr w:type="spellEnd"/>
      <w:r>
        <w:t xml:space="preserve"> </w:t>
      </w:r>
      <w:proofErr w:type="spellStart"/>
      <w:r>
        <w:t>династие</w:t>
      </w:r>
      <w:proofErr w:type="spellEnd"/>
      <w:r>
        <w:t xml:space="preserve"> </w:t>
      </w:r>
      <w:proofErr w:type="spellStart"/>
      <w:r>
        <w:t>рюриковичей</w:t>
      </w:r>
      <w:proofErr w:type="spellEnd"/>
      <w:r>
        <w:t xml:space="preserve"> и </w:t>
      </w:r>
      <w:proofErr w:type="spellStart"/>
      <w:r>
        <w:t>междуусобные</w:t>
      </w:r>
      <w:proofErr w:type="spellEnd"/>
      <w:r>
        <w:t xml:space="preserve"> войны за лучшие земли и за великокняжеский </w:t>
      </w:r>
      <w:proofErr w:type="spellStart"/>
      <w:r>
        <w:t>пристол</w:t>
      </w:r>
      <w:proofErr w:type="spellEnd"/>
      <w:r>
        <w:t xml:space="preserve"> Киева.</w:t>
      </w:r>
      <w:r>
        <w:br/>
        <w:t xml:space="preserve">2) Князья и Бояре приобретают собственные </w:t>
      </w:r>
      <w:proofErr w:type="spellStart"/>
      <w:proofErr w:type="gramStart"/>
      <w:r>
        <w:t>водчины</w:t>
      </w:r>
      <w:proofErr w:type="spellEnd"/>
      <w:proofErr w:type="gramEnd"/>
      <w:r>
        <w:t xml:space="preserve"> то есть земельное влад</w:t>
      </w:r>
      <w:r w:rsidR="004B08DF">
        <w:t>ение передаваемое по наследству, что делает их более независимыми от киевского князя.</w:t>
      </w:r>
      <w:r w:rsidR="004B08DF">
        <w:br/>
        <w:t xml:space="preserve">3) Ослабление власти Киевского князя из-за набегов кочевников на торговый путь «Из </w:t>
      </w:r>
      <w:proofErr w:type="spellStart"/>
      <w:r w:rsidR="004B08DF">
        <w:t>воряг</w:t>
      </w:r>
      <w:proofErr w:type="spellEnd"/>
      <w:r w:rsidR="004B08DF">
        <w:t xml:space="preserve"> в греки» и уменьшение доходов Киева.</w:t>
      </w:r>
      <w:r w:rsidR="004B08DF">
        <w:br/>
        <w:t>4) Господство натурального хозяйства делало земли экономически-самостоятельными, независимыми. Слабые торговые связи не скрепляли различные районы древнерусского государства.</w:t>
      </w:r>
      <w:r w:rsidR="004B08DF">
        <w:br/>
        <w:t xml:space="preserve">5) </w:t>
      </w:r>
      <w:proofErr w:type="spellStart"/>
      <w:r w:rsidR="004B08DF">
        <w:t>Экоономическое</w:t>
      </w:r>
      <w:proofErr w:type="spellEnd"/>
      <w:r w:rsidR="004B08DF">
        <w:t>, социальное</w:t>
      </w:r>
      <w:proofErr w:type="gramStart"/>
      <w:r w:rsidR="004B08DF">
        <w:t xml:space="preserve"> ,</w:t>
      </w:r>
      <w:proofErr w:type="gramEnd"/>
      <w:r w:rsidR="004B08DF">
        <w:t xml:space="preserve"> политическое развитие отдельных местностей при ослаблении киевского князя способствовало раздробленности.</w:t>
      </w:r>
    </w:p>
    <w:p w:rsidR="00C73568" w:rsidRDefault="00C73568">
      <w:r>
        <w:t>Государственность в период раздробленности</w:t>
      </w:r>
      <w:r>
        <w:br/>
        <w:t>1. В княжествах управлял 1князь, ему помогало 2вече, князь опирался на 2бояр. В княжествах монархия.</w:t>
      </w:r>
      <w:r>
        <w:br/>
        <w:t>2. Киевский престол считался престижным, Киевский князь назывался великим, однако прежнего влияния киевский князь не имел.</w:t>
      </w:r>
      <w:r>
        <w:br/>
        <w:t xml:space="preserve">3. В Новгородских и псковских землях установилась республика, власть была выборной. Народное вече в Новгороде выбирало посадника (управление и суд по важным делам), </w:t>
      </w:r>
      <w:proofErr w:type="spellStart"/>
      <w:r>
        <w:t>тЫсяцкого</w:t>
      </w:r>
      <w:proofErr w:type="spellEnd"/>
      <w:r>
        <w:t xml:space="preserve"> (народным ополчением, сбором налогов, судом по торговым делам, казной). </w:t>
      </w:r>
      <w:proofErr w:type="spellStart"/>
      <w:r>
        <w:t>Архиеписком</w:t>
      </w:r>
      <w:proofErr w:type="spellEnd"/>
      <w:r>
        <w:t xml:space="preserve"> ведал делами церкви. Но </w:t>
      </w:r>
      <w:proofErr w:type="gramStart"/>
      <w:r>
        <w:t>так</w:t>
      </w:r>
      <w:proofErr w:type="gramEnd"/>
      <w:r>
        <w:t xml:space="preserve"> же был и Князь. Его мог послать великий князь Кие</w:t>
      </w:r>
      <w:r w:rsidR="00B342EF">
        <w:t>вский, а мог быть приглашённым народным вече. Защита от внешних врагов, контакты с другими княжествами, суд по отдельным делам.</w:t>
      </w:r>
    </w:p>
    <w:p w:rsidR="00E13522" w:rsidRPr="00E555B7" w:rsidRDefault="00CF6972">
      <w:r>
        <w:t>Последствия феодальной раздробленности</w:t>
      </w:r>
      <w:r>
        <w:br/>
        <w:t>1. В области экономики шаг вперёд</w:t>
      </w:r>
      <w:r w:rsidRPr="00CF6972">
        <w:t xml:space="preserve">: </w:t>
      </w:r>
      <w:r>
        <w:t>распашка новых земель, возникновение новых городов, рост числа ремесленников и т.д.</w:t>
      </w:r>
      <w:r>
        <w:br/>
        <w:t xml:space="preserve">2. В области культуры шаг вперёд: строятся храмы, монастыри, князь </w:t>
      </w:r>
      <w:proofErr w:type="spellStart"/>
      <w:r>
        <w:t>зоводит</w:t>
      </w:r>
      <w:proofErr w:type="spellEnd"/>
      <w:r>
        <w:t xml:space="preserve"> летописца, развивается грамотность, ремёсла, изобразительное искусство. В отдельных землях культура </w:t>
      </w:r>
      <w:proofErr w:type="spellStart"/>
      <w:r>
        <w:t>преобретает</w:t>
      </w:r>
      <w:proofErr w:type="spellEnd"/>
      <w:r>
        <w:t xml:space="preserve"> местные черты.</w:t>
      </w:r>
      <w:r>
        <w:br/>
        <w:t xml:space="preserve">3. </w:t>
      </w:r>
      <w:r w:rsidR="00E555B7">
        <w:t>С точки зрения обороноспособности шаг назад</w:t>
      </w:r>
      <w:r w:rsidR="00E555B7" w:rsidRPr="00E555B7">
        <w:t xml:space="preserve">: </w:t>
      </w:r>
      <w:r w:rsidR="00E555B7">
        <w:t>ослабление, перед лицом внешнего противника не могут объединиться.</w:t>
      </w:r>
      <w:r w:rsidR="00E555B7">
        <w:br/>
        <w:t>4. Сохраняется единство религии, язык, культурные традиции, Византийское влияние.</w:t>
      </w:r>
      <w:r w:rsidR="00E13522">
        <w:br/>
        <w:t>5. Развитие торговли</w:t>
      </w:r>
    </w:p>
    <w:sectPr w:rsidR="00E13522" w:rsidRPr="00E555B7" w:rsidSect="00390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F26F1"/>
    <w:rsid w:val="00390748"/>
    <w:rsid w:val="00441514"/>
    <w:rsid w:val="004B08DF"/>
    <w:rsid w:val="00AF26F1"/>
    <w:rsid w:val="00B342EF"/>
    <w:rsid w:val="00C73568"/>
    <w:rsid w:val="00CF6972"/>
    <w:rsid w:val="00E13522"/>
    <w:rsid w:val="00E555B7"/>
    <w:rsid w:val="00F95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7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2020-10-07T12:52:00Z</dcterms:created>
  <dcterms:modified xsi:type="dcterms:W3CDTF">2020-10-10T08:41:00Z</dcterms:modified>
</cp:coreProperties>
</file>