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</w:t>
      </w:r>
      <w:r w:rsidR="00983909">
        <w:rPr>
          <w:b/>
          <w:sz w:val="32"/>
          <w:szCs w:val="32"/>
        </w:rPr>
        <w:t>6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r w:rsidRPr="00101FFF">
              <w:t>Выполнил студент группы</w:t>
            </w:r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</w:t>
            </w:r>
            <w:proofErr w:type="gramStart"/>
            <w:r>
              <w:rPr>
                <w:lang w:val="ru-RU"/>
              </w:rPr>
              <w:t>С</w:t>
            </w:r>
            <w:proofErr w:type="gramEnd"/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Default="00886FDC" w:rsidP="00612067">
      <w:pPr>
        <w:pStyle w:val="1"/>
        <w:rPr>
          <w:b/>
        </w:rPr>
      </w:pPr>
      <w:r w:rsidRPr="00101FFF">
        <w:rPr>
          <w:b/>
        </w:rPr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F45B0C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983909" w:rsidRPr="00983909" w:rsidRDefault="00983909" w:rsidP="00983909">
      <w:pPr>
        <w:rPr>
          <w:lang w:eastAsia="ru-RU"/>
        </w:rPr>
      </w:pPr>
    </w:p>
    <w:p w:rsidR="00983909" w:rsidRPr="000141A9" w:rsidRDefault="00983909" w:rsidP="0098390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 </w:t>
      </w:r>
      <w:r w:rsidRPr="00983909">
        <w:rPr>
          <w:b/>
          <w:sz w:val="32"/>
          <w:szCs w:val="24"/>
        </w:rPr>
        <w:t>Тема:</w:t>
      </w:r>
      <w:r w:rsidRPr="00983909">
        <w:rPr>
          <w:sz w:val="32"/>
          <w:szCs w:val="24"/>
        </w:rPr>
        <w:t xml:space="preserve"> Моделирование хеш-таблиц;</w:t>
      </w:r>
    </w:p>
    <w:p w:rsidR="00983909" w:rsidRPr="00983909" w:rsidRDefault="00983909" w:rsidP="00983909">
      <w:pPr>
        <w:rPr>
          <w:sz w:val="32"/>
          <w:szCs w:val="24"/>
        </w:rPr>
      </w:pPr>
      <w:r>
        <w:rPr>
          <w:b/>
          <w:sz w:val="24"/>
          <w:szCs w:val="24"/>
        </w:rPr>
        <w:t xml:space="preserve">     </w:t>
      </w:r>
      <w:r w:rsidRPr="00983909">
        <w:rPr>
          <w:b/>
          <w:sz w:val="32"/>
          <w:szCs w:val="24"/>
        </w:rPr>
        <w:t xml:space="preserve">Цель работы: </w:t>
      </w:r>
      <w:r w:rsidRPr="00983909">
        <w:rPr>
          <w:sz w:val="32"/>
          <w:szCs w:val="24"/>
        </w:rPr>
        <w:t>освоение навыков построения и проверки таблиц хеширования.</w:t>
      </w:r>
    </w:p>
    <w:p w:rsidR="00983909" w:rsidRDefault="00983909" w:rsidP="00983909">
      <w:pPr>
        <w:pStyle w:val="a3"/>
        <w:ind w:left="1080"/>
        <w:jc w:val="center"/>
        <w:rPr>
          <w:b/>
          <w:sz w:val="28"/>
          <w:szCs w:val="28"/>
        </w:rPr>
      </w:pPr>
      <w:r w:rsidRPr="002730F6">
        <w:rPr>
          <w:b/>
          <w:sz w:val="28"/>
          <w:szCs w:val="28"/>
        </w:rPr>
        <w:t>Индивидуальные задания:</w:t>
      </w:r>
    </w:p>
    <w:p w:rsidR="00983909" w:rsidRPr="002730F6" w:rsidRDefault="00983909" w:rsidP="00983909">
      <w:pPr>
        <w:pStyle w:val="a3"/>
        <w:ind w:left="1080"/>
        <w:jc w:val="center"/>
        <w:rPr>
          <w:b/>
          <w:sz w:val="28"/>
          <w:szCs w:val="28"/>
        </w:rPr>
      </w:pPr>
    </w:p>
    <w:p w:rsidR="00983909" w:rsidRPr="00B25BED" w:rsidRDefault="00983909" w:rsidP="00983909">
      <w:pPr>
        <w:pStyle w:val="a3"/>
        <w:numPr>
          <w:ilvl w:val="0"/>
          <w:numId w:val="6"/>
        </w:numPr>
        <w:spacing w:after="160" w:line="259" w:lineRule="auto"/>
        <w:rPr>
          <w:i/>
          <w:sz w:val="24"/>
          <w:szCs w:val="24"/>
        </w:rPr>
      </w:pPr>
      <w:r>
        <w:rPr>
          <w:sz w:val="24"/>
          <w:szCs w:val="24"/>
        </w:rPr>
        <w:t>Разработать и проверить программу, обеспечивающую формирование хеш-таблицы, по ключевым словам и выполнение различных операций с этой таблицей – включение в таблицу новых строк, поиск информации в таблице  по ключевым словам, удаление строк из таблицы.</w:t>
      </w:r>
    </w:p>
    <w:p w:rsidR="00983909" w:rsidRPr="00B25BED" w:rsidRDefault="00983909" w:rsidP="00983909">
      <w:pPr>
        <w:pStyle w:val="a3"/>
        <w:numPr>
          <w:ilvl w:val="0"/>
          <w:numId w:val="6"/>
        </w:numPr>
        <w:spacing w:after="160" w:line="259" w:lineRule="auto"/>
        <w:rPr>
          <w:i/>
          <w:sz w:val="24"/>
          <w:szCs w:val="24"/>
        </w:rPr>
      </w:pPr>
      <w:r>
        <w:rPr>
          <w:sz w:val="24"/>
          <w:szCs w:val="24"/>
        </w:rPr>
        <w:t>Хеш-таблица должна быть разработана по образцу примера, рассмотренного выше.</w:t>
      </w:r>
    </w:p>
    <w:p w:rsidR="00983909" w:rsidRPr="00407EC5" w:rsidRDefault="00983909" w:rsidP="00983909">
      <w:pPr>
        <w:pStyle w:val="a3"/>
        <w:numPr>
          <w:ilvl w:val="0"/>
          <w:numId w:val="6"/>
        </w:num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Хе</w:t>
      </w:r>
      <w:r w:rsidRPr="00332E67">
        <w:rPr>
          <w:sz w:val="24"/>
          <w:szCs w:val="24"/>
        </w:rPr>
        <w:t>ш-таблица должна быть тематической, т.е. все ключевые слова и д</w:t>
      </w:r>
      <w:r>
        <w:rPr>
          <w:sz w:val="24"/>
          <w:szCs w:val="24"/>
        </w:rPr>
        <w:t>анные должны быть из определенной</w:t>
      </w:r>
      <w:r w:rsidRPr="00332E67">
        <w:rPr>
          <w:sz w:val="24"/>
          <w:szCs w:val="24"/>
        </w:rPr>
        <w:t xml:space="preserve"> отрасли науки, техники или деятельности людей. Перече</w:t>
      </w:r>
      <w:r>
        <w:rPr>
          <w:sz w:val="24"/>
          <w:szCs w:val="24"/>
        </w:rPr>
        <w:t>нь вариантов тематической направленности хе</w:t>
      </w:r>
      <w:r w:rsidRPr="00332E67">
        <w:rPr>
          <w:sz w:val="24"/>
          <w:szCs w:val="24"/>
        </w:rPr>
        <w:t>ш-таблицы приведен в таблице 2.</w:t>
      </w:r>
      <w:r w:rsidRPr="00332E67">
        <w:rPr>
          <w:sz w:val="24"/>
          <w:szCs w:val="24"/>
        </w:rPr>
        <w:br/>
      </w:r>
      <w:r w:rsidRPr="00407EC5">
        <w:rPr>
          <w:i/>
          <w:sz w:val="24"/>
          <w:szCs w:val="24"/>
          <w:u w:val="single"/>
        </w:rPr>
        <w:t>Таблица 2.</w:t>
      </w:r>
    </w:p>
    <w:tbl>
      <w:tblPr>
        <w:tblStyle w:val="a4"/>
        <w:tblW w:w="0" w:type="auto"/>
        <w:tblInd w:w="1080" w:type="dxa"/>
        <w:tblLook w:val="04A0"/>
      </w:tblPr>
      <w:tblGrid>
        <w:gridCol w:w="1183"/>
        <w:gridCol w:w="2410"/>
        <w:gridCol w:w="2410"/>
        <w:gridCol w:w="2262"/>
      </w:tblGrid>
      <w:tr w:rsidR="00983909" w:rsidTr="009C7E46">
        <w:tc>
          <w:tcPr>
            <w:tcW w:w="1183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2410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Тематическая направленность (ТХ)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Ключевые слова (ID)</w:t>
            </w:r>
          </w:p>
        </w:tc>
        <w:tc>
          <w:tcPr>
            <w:tcW w:w="2262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sz w:val="24"/>
                <w:szCs w:val="24"/>
              </w:rPr>
              <w:t>)</w:t>
            </w: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  <w:vMerge w:val="restart"/>
          </w:tcPr>
          <w:p w:rsidR="00983909" w:rsidRPr="00983909" w:rsidRDefault="00983909" w:rsidP="009C7E46">
            <w:pPr>
              <w:rPr>
                <w:sz w:val="24"/>
                <w:szCs w:val="24"/>
                <w:lang w:val="ru-RU"/>
              </w:rPr>
            </w:pPr>
            <w:r w:rsidRPr="00983909">
              <w:rPr>
                <w:sz w:val="24"/>
                <w:szCs w:val="24"/>
                <w:lang w:val="ru-RU"/>
              </w:rPr>
              <w:t>Названия, термины, понятия из соответствующей отрасли науки, техники, деятельности.</w:t>
            </w:r>
          </w:p>
        </w:tc>
        <w:tc>
          <w:tcPr>
            <w:tcW w:w="2262" w:type="dxa"/>
            <w:vMerge w:val="restart"/>
          </w:tcPr>
          <w:p w:rsidR="00983909" w:rsidRPr="00983909" w:rsidRDefault="00983909" w:rsidP="009C7E46">
            <w:pPr>
              <w:rPr>
                <w:sz w:val="24"/>
                <w:szCs w:val="24"/>
                <w:lang w:val="ru-RU"/>
              </w:rPr>
            </w:pPr>
            <w:r w:rsidRPr="00983909">
              <w:rPr>
                <w:sz w:val="24"/>
                <w:szCs w:val="24"/>
                <w:lang w:val="ru-RU"/>
              </w:rPr>
              <w:t>Определение, что это или из какого раздела данной науки, техники и т.д. это ключевое слово.</w:t>
            </w: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Грамматика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Медицина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  <w:tr w:rsidR="00983909" w:rsidTr="009C7E46">
        <w:tc>
          <w:tcPr>
            <w:tcW w:w="1183" w:type="dxa"/>
          </w:tcPr>
          <w:p w:rsidR="00983909" w:rsidRPr="000B0DD0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983909" w:rsidRDefault="00983909" w:rsidP="009C7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Армия, вооружение</w:t>
            </w:r>
          </w:p>
        </w:tc>
        <w:tc>
          <w:tcPr>
            <w:tcW w:w="2410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983909" w:rsidRDefault="00983909" w:rsidP="009C7E46">
            <w:pPr>
              <w:rPr>
                <w:sz w:val="24"/>
                <w:szCs w:val="24"/>
              </w:rPr>
            </w:pPr>
          </w:p>
        </w:tc>
      </w:tr>
    </w:tbl>
    <w:p w:rsidR="00983909" w:rsidRDefault="00983909" w:rsidP="00983909">
      <w:pPr>
        <w:ind w:left="1080"/>
        <w:rPr>
          <w:sz w:val="24"/>
          <w:szCs w:val="24"/>
        </w:rPr>
      </w:pPr>
    </w:p>
    <w:p w:rsidR="00983909" w:rsidRDefault="00983909" w:rsidP="00983909">
      <w:pPr>
        <w:pStyle w:val="a3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Каждый студент выполняет вариант хеш-таблицы, номер которого совпадает с последней цифрой номера записи его фамилии в списке группы.</w:t>
      </w:r>
      <w:r>
        <w:rPr>
          <w:sz w:val="24"/>
          <w:szCs w:val="24"/>
        </w:rPr>
        <w:br/>
      </w:r>
      <w:r w:rsidRPr="004237E6">
        <w:rPr>
          <w:sz w:val="24"/>
          <w:szCs w:val="24"/>
        </w:rPr>
        <w:t xml:space="preserve">     </w:t>
      </w:r>
      <w:r w:rsidRPr="00836F3F">
        <w:rPr>
          <w:i/>
          <w:sz w:val="24"/>
          <w:szCs w:val="24"/>
          <w:u w:val="single"/>
        </w:rPr>
        <w:t>Примечание:</w:t>
      </w:r>
      <w:r>
        <w:rPr>
          <w:sz w:val="24"/>
          <w:szCs w:val="24"/>
        </w:rPr>
        <w:t xml:space="preserve"> если у студента доставшийся ему вариант хеш-таблицы вызывает затруднее, например, из-за недостатка знаний в данной тематике, он может предложить и по согласованию с преподавателем выполнить свой другой вариант, отсутствующий в таблице 2 с соблюдением всех требований к построению хеш-таблиц, приведенных в данном методическом материале.</w:t>
      </w:r>
    </w:p>
    <w:p w:rsidR="00ED4E3C" w:rsidRDefault="00983909" w:rsidP="0098390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При выполнение любого варианта ЛР №6 должны быть выполнены слудующие требовония:</w:t>
      </w:r>
      <w:r>
        <w:rPr>
          <w:sz w:val="24"/>
          <w:szCs w:val="24"/>
        </w:rPr>
        <w:br/>
        <w:t xml:space="preserve">     - размер таблицы не менее 20 строк;</w:t>
      </w:r>
      <w:r>
        <w:rPr>
          <w:sz w:val="24"/>
          <w:szCs w:val="24"/>
        </w:rPr>
        <w:br/>
        <w:t xml:space="preserve">     - количество записанных в таблице строк – не менее 10-ти;</w:t>
      </w:r>
      <w:r>
        <w:rPr>
          <w:sz w:val="24"/>
          <w:szCs w:val="24"/>
        </w:rPr>
        <w:br/>
        <w:t xml:space="preserve">     - количество коллизий не менее 2-х;</w:t>
      </w:r>
      <w:r>
        <w:rPr>
          <w:sz w:val="24"/>
          <w:szCs w:val="24"/>
        </w:rPr>
        <w:br/>
        <w:t xml:space="preserve">     - количество строк, объединенных в цепочки резервных ячеек, сформированных из-за коллизий – не менее 3-х;</w:t>
      </w:r>
      <w:r>
        <w:rPr>
          <w:sz w:val="24"/>
          <w:szCs w:val="24"/>
        </w:rPr>
        <w:br/>
        <w:t xml:space="preserve">     - размер и структура каждой строки хеш-таблицы должны быть одинаковыми и</w:t>
      </w:r>
      <w:r w:rsidRPr="00983909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постоянными.</w:t>
      </w:r>
      <w:proofErr w:type="gramEnd"/>
      <w:r>
        <w:rPr>
          <w:sz w:val="24"/>
          <w:szCs w:val="24"/>
        </w:rPr>
        <w:br/>
        <w:t xml:space="preserve">     </w:t>
      </w:r>
      <w:r w:rsidRPr="004237E6">
        <w:rPr>
          <w:i/>
          <w:sz w:val="24"/>
          <w:szCs w:val="24"/>
          <w:u w:val="single"/>
        </w:rPr>
        <w:t>Примечание:</w:t>
      </w:r>
      <w:r>
        <w:rPr>
          <w:sz w:val="24"/>
          <w:szCs w:val="24"/>
        </w:rPr>
        <w:t xml:space="preserve"> если размер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sz w:val="24"/>
          <w:szCs w:val="24"/>
        </w:rPr>
        <w:t xml:space="preserve"> в хе</w:t>
      </w:r>
      <w:r w:rsidRPr="004237E6">
        <w:rPr>
          <w:sz w:val="24"/>
          <w:szCs w:val="24"/>
        </w:rPr>
        <w:t xml:space="preserve">ш-таблице </w:t>
      </w:r>
      <w:r>
        <w:rPr>
          <w:sz w:val="24"/>
          <w:szCs w:val="24"/>
        </w:rPr>
        <w:t xml:space="preserve">не позволяет записать все данные по конкретному ключевому слову, может быть использована </w:t>
      </w:r>
      <w:r w:rsidRPr="00E26EB1">
        <w:rPr>
          <w:sz w:val="24"/>
          <w:szCs w:val="24"/>
        </w:rPr>
        <w:t>о</w:t>
      </w:r>
      <w:r>
        <w:rPr>
          <w:sz w:val="24"/>
          <w:szCs w:val="24"/>
        </w:rPr>
        <w:t xml:space="preserve">тдельная область памяти для записи этих данных, при этом в поле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sz w:val="24"/>
          <w:szCs w:val="24"/>
        </w:rPr>
        <w:t xml:space="preserve"> записывается указатель, где в памяти находятся данные, и флажок «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» </w:t>
      </w:r>
      <w:r w:rsidRPr="00D848FA">
        <w:rPr>
          <w:sz w:val="24"/>
          <w:szCs w:val="24"/>
        </w:rPr>
        <w:t>(</w:t>
      </w:r>
      <w:r>
        <w:rPr>
          <w:sz w:val="24"/>
          <w:szCs w:val="24"/>
        </w:rPr>
        <w:t>флажок связи</w:t>
      </w:r>
      <w:r w:rsidRPr="00D848FA">
        <w:rPr>
          <w:sz w:val="24"/>
          <w:szCs w:val="24"/>
        </w:rPr>
        <w:t>)</w:t>
      </w:r>
      <w:r>
        <w:rPr>
          <w:sz w:val="24"/>
          <w:szCs w:val="24"/>
        </w:rPr>
        <w:t xml:space="preserve"> устанавливается в «1».</w:t>
      </w:r>
    </w:p>
    <w:p w:rsidR="00983909" w:rsidRDefault="00983909" w:rsidP="00983909">
      <w:pPr>
        <w:spacing w:line="240" w:lineRule="auto"/>
        <w:rPr>
          <w:sz w:val="24"/>
          <w:szCs w:val="24"/>
        </w:rPr>
      </w:pPr>
    </w:p>
    <w:p w:rsidR="00983909" w:rsidRDefault="00983909" w:rsidP="009839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Требовония к программе:</w:t>
      </w:r>
    </w:p>
    <w:p w:rsidR="00983909" w:rsidRDefault="00983909" w:rsidP="00983909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Разработаная программа должна уметь выполнять следующие функции:</w:t>
      </w:r>
      <w:r>
        <w:rPr>
          <w:sz w:val="24"/>
          <w:szCs w:val="24"/>
        </w:rPr>
        <w:br/>
        <w:t xml:space="preserve">     - определение числовых значений ключевых слов (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)</w:t>
      </w:r>
      <w:r w:rsidRPr="004237E6"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    - формирование хеш-адресов </w:t>
      </w:r>
      <w:r w:rsidRPr="004237E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h</w:t>
      </w:r>
      <w:r w:rsidRPr="004237E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4237E6">
        <w:rPr>
          <w:sz w:val="24"/>
          <w:szCs w:val="24"/>
        </w:rPr>
        <w:t>)];</w:t>
      </w:r>
      <w:r w:rsidRPr="004237E6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4237E6">
        <w:rPr>
          <w:sz w:val="24"/>
          <w:szCs w:val="24"/>
        </w:rPr>
        <w:t xml:space="preserve">- </w:t>
      </w:r>
      <w:r>
        <w:rPr>
          <w:sz w:val="24"/>
          <w:szCs w:val="24"/>
        </w:rPr>
        <w:t>формирование самой хеш-таблицы, в соответствии со структурой, приведенной на рисунке 1;</w:t>
      </w:r>
      <w:r>
        <w:rPr>
          <w:sz w:val="24"/>
          <w:szCs w:val="24"/>
        </w:rPr>
        <w:br/>
        <w:t xml:space="preserve">     - обработку коллизии (т.е. обеспечение нахождения резервных ячеек и запись в них);</w:t>
      </w:r>
      <w:r>
        <w:rPr>
          <w:sz w:val="24"/>
          <w:szCs w:val="24"/>
        </w:rPr>
        <w:br/>
        <w:t xml:space="preserve">     - выборку из хеш-таблицы необходимой информации по соответствующему ключевому слову;</w:t>
      </w:r>
      <w:r>
        <w:rPr>
          <w:sz w:val="24"/>
          <w:szCs w:val="24"/>
        </w:rPr>
        <w:br/>
        <w:t xml:space="preserve">     - занесение в хеш-таблицу новых </w:t>
      </w:r>
      <w:proofErr w:type="gramStart"/>
      <w:r>
        <w:rPr>
          <w:sz w:val="24"/>
          <w:szCs w:val="24"/>
        </w:rPr>
        <w:t>новых</w:t>
      </w:r>
      <w:proofErr w:type="gramEnd"/>
      <w:r>
        <w:rPr>
          <w:sz w:val="24"/>
          <w:szCs w:val="24"/>
        </w:rPr>
        <w:t xml:space="preserve"> записей по новым ключевым словам;</w:t>
      </w:r>
      <w:r>
        <w:rPr>
          <w:sz w:val="24"/>
          <w:szCs w:val="24"/>
        </w:rPr>
        <w:br/>
        <w:t xml:space="preserve">     - удаление из хеш-таблицы отдельных записей;</w:t>
      </w:r>
      <w:r>
        <w:rPr>
          <w:sz w:val="24"/>
          <w:szCs w:val="24"/>
        </w:rPr>
        <w:br/>
        <w:t xml:space="preserve">     - контроль за потыткой записи в хеш-таблицу информации по ключевому слову, уже имеющемуся в таблице;</w:t>
      </w:r>
      <w:r>
        <w:rPr>
          <w:sz w:val="24"/>
          <w:szCs w:val="24"/>
        </w:rPr>
        <w:br/>
        <w:t xml:space="preserve">     - расчет коэффициентов заполнения хеш-таблицы.</w:t>
      </w:r>
    </w:p>
    <w:p w:rsidR="00ED4E3C" w:rsidRPr="00983909" w:rsidRDefault="00983909" w:rsidP="00983909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обеспечивать индикацию (вывод на экран) содержимого всех полей и указателей всех строк хеш-таблицы, вычисленных значений </w:t>
      </w:r>
      <w:r>
        <w:rPr>
          <w:sz w:val="24"/>
          <w:szCs w:val="24"/>
          <w:lang w:val="en-US"/>
        </w:rPr>
        <w:t>V</w:t>
      </w:r>
      <w:r w:rsidRPr="00F903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</w:t>
      </w:r>
      <w:r w:rsidRPr="00F90334">
        <w:rPr>
          <w:sz w:val="24"/>
          <w:szCs w:val="24"/>
        </w:rPr>
        <w:t xml:space="preserve">) </w:t>
      </w:r>
      <w:r>
        <w:rPr>
          <w:sz w:val="24"/>
          <w:szCs w:val="24"/>
        </w:rPr>
        <w:t>и</w:t>
      </w:r>
      <w:r w:rsidRPr="00F903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</w:t>
      </w:r>
      <w:r w:rsidRPr="00F903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F90334">
        <w:rPr>
          <w:sz w:val="24"/>
          <w:szCs w:val="24"/>
        </w:rPr>
        <w:t xml:space="preserve">) </w:t>
      </w:r>
      <w:r>
        <w:rPr>
          <w:sz w:val="24"/>
          <w:szCs w:val="24"/>
        </w:rPr>
        <w:t>для каждой записи, коэффициента заполнения хеш-таблицы.</w:t>
      </w: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12067" w:rsidRDefault="00612067" w:rsidP="00612067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 xml:space="preserve">Вариант </w:t>
      </w:r>
      <w:r w:rsidR="00877B87">
        <w:rPr>
          <w:rFonts w:ascii="Times New Roman" w:hAnsi="Times New Roman" w:cs="Times New Roman"/>
          <w:b/>
          <w:sz w:val="32"/>
          <w:szCs w:val="30"/>
        </w:rPr>
        <w:t>12</w:t>
      </w:r>
    </w:p>
    <w:p w:rsidR="00B44F67" w:rsidRDefault="00983909" w:rsidP="00B44F67">
      <w:pPr>
        <w:ind w:left="-57"/>
        <w:rPr>
          <w:rFonts w:ascii="Times New Roman" w:hAnsi="Times New Roman" w:cs="Times New Roman"/>
          <w:sz w:val="28"/>
          <w:szCs w:val="30"/>
        </w:rPr>
      </w:pPr>
      <w:r w:rsidRPr="00B44F67">
        <w:rPr>
          <w:rFonts w:ascii="Times New Roman" w:hAnsi="Times New Roman" w:cs="Times New Roman"/>
          <w:sz w:val="28"/>
          <w:szCs w:val="30"/>
        </w:rPr>
        <w:t>Реализовать хеш-таблицу, заполнить её значениями из области физики.</w:t>
      </w:r>
    </w:p>
    <w:p w:rsidR="00B44F67" w:rsidRPr="00B44F67" w:rsidRDefault="00B44F67" w:rsidP="00B44F67">
      <w:pPr>
        <w:ind w:left="-57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Порядок вызова методов</w:t>
      </w:r>
      <w:r w:rsidRPr="00B44F67">
        <w:rPr>
          <w:rFonts w:ascii="Times New Roman" w:hAnsi="Times New Roman" w:cs="Times New Roman"/>
          <w:sz w:val="28"/>
          <w:szCs w:val="30"/>
        </w:rPr>
        <w:t xml:space="preserve">: </w:t>
      </w:r>
      <w:r>
        <w:rPr>
          <w:rFonts w:ascii="Times New Roman" w:hAnsi="Times New Roman" w:cs="Times New Roman"/>
          <w:sz w:val="28"/>
          <w:szCs w:val="30"/>
        </w:rPr>
        <w:t>Создание кастомной хеш-таблицы, заполнение её значениями, вывод количество вложенных списков (баскетов), вывод кол-ва элементов в таблице, общий выво</w:t>
      </w:r>
      <w:proofErr w:type="gramStart"/>
      <w:r>
        <w:rPr>
          <w:rFonts w:ascii="Times New Roman" w:hAnsi="Times New Roman" w:cs="Times New Roman"/>
          <w:sz w:val="28"/>
          <w:szCs w:val="30"/>
        </w:rPr>
        <w:t>д(</w:t>
      </w:r>
      <w:proofErr w:type="gramEnd"/>
      <w:r>
        <w:rPr>
          <w:rFonts w:ascii="Times New Roman" w:hAnsi="Times New Roman" w:cs="Times New Roman"/>
          <w:sz w:val="28"/>
          <w:szCs w:val="30"/>
        </w:rPr>
        <w:t xml:space="preserve">все значения, в соответсвии с их баскетом), поиск эелемента по ключу, вывод кол-ва элементов и баскетов, общий вывод, удаление 2-ух существующих элементов из таблицы, общий вывод, вывод с помощью итератора сначала всех значений, а потом всех ключей, вывод кол-ва элементов в таблице.   </w:t>
      </w:r>
    </w:p>
    <w:p w:rsidR="00B44F67" w:rsidRPr="00B44F67" w:rsidRDefault="00B44F67" w:rsidP="00B44F67">
      <w:pPr>
        <w:spacing w:after="0"/>
        <w:ind w:left="-57"/>
        <w:rPr>
          <w:rFonts w:ascii="Times New Roman" w:hAnsi="Times New Roman" w:cs="Times New Roman"/>
          <w:sz w:val="28"/>
          <w:szCs w:val="30"/>
        </w:rPr>
      </w:pPr>
    </w:p>
    <w:p w:rsidR="00CC489F" w:rsidRPr="00877B87" w:rsidRDefault="00CC489F" w:rsidP="00B0588A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CC489F" w:rsidRPr="00B0588A" w:rsidRDefault="00983909" w:rsidP="00CC489F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 xml:space="preserve">Ниже </w:t>
      </w:r>
      <w:proofErr w:type="gramStart"/>
      <w:r>
        <w:rPr>
          <w:rFonts w:ascii="Times New Roman" w:hAnsi="Times New Roman" w:cs="Times New Roman"/>
          <w:sz w:val="24"/>
          <w:szCs w:val="30"/>
        </w:rPr>
        <w:t>приведён</w:t>
      </w:r>
      <w:proofErr w:type="gramEnd"/>
      <w:r>
        <w:rPr>
          <w:rFonts w:ascii="Times New Roman" w:hAnsi="Times New Roman" w:cs="Times New Roman"/>
          <w:sz w:val="24"/>
          <w:szCs w:val="30"/>
        </w:rPr>
        <w:t xml:space="preserve"> скриншот с результатами работы программы.</w:t>
      </w:r>
      <w:r w:rsidR="00B44F67">
        <w:rPr>
          <w:rFonts w:ascii="Times New Roman" w:hAnsi="Times New Roman" w:cs="Times New Roman"/>
          <w:noProof/>
          <w:sz w:val="24"/>
          <w:szCs w:val="30"/>
          <w:lang w:val="be-BY" w:eastAsia="be-BY"/>
        </w:rPr>
        <w:drawing>
          <wp:inline distT="0" distB="0" distL="0" distR="0">
            <wp:extent cx="5538601" cy="8667721"/>
            <wp:effectExtent l="19050" t="0" r="4949" b="0"/>
            <wp:docPr id="5" name="Рисунок 5" descr="C:\Users\Андрей\Desktop\Сохраненное изображение 2018-9-18_21-42-38.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Сохраненное изображение 2018-9-18_21-42-38.2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30" cy="867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4F67">
        <w:rPr>
          <w:rFonts w:ascii="Times New Roman" w:hAnsi="Times New Roman" w:cs="Times New Roman"/>
          <w:noProof/>
          <w:sz w:val="24"/>
          <w:szCs w:val="30"/>
          <w:lang w:val="be-BY" w:eastAsia="be-BY"/>
        </w:rPr>
        <w:lastRenderedPageBreak/>
        <w:drawing>
          <wp:inline distT="0" distB="0" distL="0" distR="0">
            <wp:extent cx="6315768" cy="3726242"/>
            <wp:effectExtent l="19050" t="0" r="8832" b="0"/>
            <wp:docPr id="6" name="Рисунок 6" descr="C:\Users\Андрей\Desktop\Сохраненное изображение 2018-9-18_21-42-48.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Сохраненное изображение 2018-9-18_21-42-48.9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44" cy="372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09" w:rsidRPr="00B0588A" w:rsidRDefault="00983909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t>Вывод</w:t>
      </w:r>
    </w:p>
    <w:p w:rsidR="00B0588A" w:rsidRDefault="00B44F67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Хэш-таблица</w:t>
      </w:r>
      <w:r w:rsidR="007E0B41">
        <w:rPr>
          <w:rFonts w:ascii="Times New Roman" w:hAnsi="Times New Roman" w:cs="Times New Roman"/>
          <w:sz w:val="30"/>
          <w:szCs w:val="30"/>
        </w:rPr>
        <w:t xml:space="preserve"> (далее просто таблица)</w:t>
      </w:r>
      <w:r>
        <w:rPr>
          <w:rFonts w:ascii="Times New Roman" w:hAnsi="Times New Roman" w:cs="Times New Roman"/>
          <w:sz w:val="30"/>
          <w:szCs w:val="30"/>
        </w:rPr>
        <w:t xml:space="preserve"> на мой взгляд на равнее </w:t>
      </w:r>
      <w:proofErr w:type="gramStart"/>
      <w:r>
        <w:rPr>
          <w:rFonts w:ascii="Times New Roman" w:hAnsi="Times New Roman" w:cs="Times New Roman"/>
          <w:sz w:val="30"/>
          <w:szCs w:val="30"/>
        </w:rPr>
        <w:t>с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сбалансированным и деревьями является одним из лучших решений хранения данных. Деревья уступают таблице в скорости поиска </w:t>
      </w:r>
      <w:r w:rsidR="007E0B41">
        <w:rPr>
          <w:rFonts w:ascii="Times New Roman" w:hAnsi="Times New Roman" w:cs="Times New Roman"/>
          <w:sz w:val="30"/>
          <w:szCs w:val="30"/>
        </w:rPr>
        <w:t xml:space="preserve">для них это </w:t>
      </w:r>
      <w:r w:rsidR="007E0B41">
        <w:rPr>
          <w:rFonts w:ascii="Times New Roman" w:hAnsi="Times New Roman" w:cs="Times New Roman"/>
          <w:sz w:val="30"/>
          <w:szCs w:val="30"/>
          <w:lang w:val="en-US"/>
        </w:rPr>
        <w:t>Log</w:t>
      </w:r>
      <w:r w:rsidR="007E0B41">
        <w:rPr>
          <w:rFonts w:ascii="Times New Roman" w:hAnsi="Times New Roman" w:cs="Times New Roman"/>
          <w:sz w:val="30"/>
          <w:szCs w:val="30"/>
        </w:rPr>
        <w:t>2</w:t>
      </w:r>
      <w:r w:rsidR="007E0B41" w:rsidRPr="007E0B41">
        <w:rPr>
          <w:rFonts w:ascii="Times New Roman" w:hAnsi="Times New Roman" w:cs="Times New Roman"/>
          <w:sz w:val="30"/>
          <w:szCs w:val="30"/>
        </w:rPr>
        <w:t>(</w:t>
      </w:r>
      <w:r w:rsidR="007E0B41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7E0B41" w:rsidRPr="007E0B41">
        <w:rPr>
          <w:rFonts w:ascii="Times New Roman" w:hAnsi="Times New Roman" w:cs="Times New Roman"/>
          <w:sz w:val="30"/>
          <w:szCs w:val="30"/>
        </w:rPr>
        <w:t>)</w:t>
      </w:r>
      <w:r w:rsidR="007E0B41">
        <w:rPr>
          <w:rFonts w:ascii="Times New Roman" w:hAnsi="Times New Roman" w:cs="Times New Roman"/>
          <w:sz w:val="30"/>
          <w:szCs w:val="30"/>
        </w:rPr>
        <w:t xml:space="preserve">, для таблицы же скорость поиска константная. Однако деревья в свою очередь представляют данные в упорядоченном виде, в отличие </w:t>
      </w:r>
      <w:proofErr w:type="gramStart"/>
      <w:r w:rsidR="007E0B41">
        <w:rPr>
          <w:rFonts w:ascii="Times New Roman" w:hAnsi="Times New Roman" w:cs="Times New Roman"/>
          <w:sz w:val="30"/>
          <w:szCs w:val="30"/>
        </w:rPr>
        <w:t>от</w:t>
      </w:r>
      <w:proofErr w:type="gramEnd"/>
      <w:r w:rsidR="007E0B41">
        <w:rPr>
          <w:rFonts w:ascii="Times New Roman" w:hAnsi="Times New Roman" w:cs="Times New Roman"/>
          <w:sz w:val="30"/>
          <w:szCs w:val="30"/>
        </w:rPr>
        <w:t xml:space="preserve"> таблице.</w:t>
      </w:r>
    </w:p>
    <w:p w:rsidR="007E0B41" w:rsidRDefault="007E0B41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В моей реализации хеш-таблица представлена массивом, содержащим в каждой своей ячейке двусвязный список. Прокомментирую выше мной указанною скорость поиска элемента в таблице. Константная скорость достигается только при грамотной реализации хеш-кода, в противном же случае если оставить корректный (с точки зрения компилятора хеш-код </w:t>
      </w:r>
      <w:r w:rsidRPr="007E0B41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return</w:t>
      </w:r>
      <w:r w:rsidRPr="007E0B41">
        <w:rPr>
          <w:rFonts w:ascii="Times New Roman" w:hAnsi="Times New Roman" w:cs="Times New Roman"/>
          <w:sz w:val="30"/>
          <w:szCs w:val="30"/>
        </w:rPr>
        <w:t xml:space="preserve"> 0)</w:t>
      </w:r>
      <w:r>
        <w:rPr>
          <w:rFonts w:ascii="Times New Roman" w:hAnsi="Times New Roman" w:cs="Times New Roman"/>
          <w:sz w:val="30"/>
          <w:szCs w:val="30"/>
        </w:rPr>
        <w:t>), вся таблица будет сведена к связном списк</w:t>
      </w:r>
      <w:proofErr w:type="gramStart"/>
      <w:r>
        <w:rPr>
          <w:rFonts w:ascii="Times New Roman" w:hAnsi="Times New Roman" w:cs="Times New Roman"/>
          <w:sz w:val="30"/>
          <w:szCs w:val="30"/>
        </w:rPr>
        <w:t>у</w:t>
      </w:r>
      <w:r w:rsidR="00F45B0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F45B0C">
        <w:rPr>
          <w:rFonts w:ascii="Times New Roman" w:hAnsi="Times New Roman" w:cs="Times New Roman"/>
          <w:sz w:val="30"/>
          <w:szCs w:val="30"/>
        </w:rPr>
        <w:t xml:space="preserve"> одна огромная коллизия)</w:t>
      </w:r>
      <w:r>
        <w:rPr>
          <w:rFonts w:ascii="Times New Roman" w:hAnsi="Times New Roman" w:cs="Times New Roman"/>
          <w:sz w:val="30"/>
          <w:szCs w:val="30"/>
        </w:rPr>
        <w:t>, что влечёт с собой линейную скорость поиска</w:t>
      </w:r>
      <w:r w:rsidR="00F45B0C">
        <w:rPr>
          <w:rFonts w:ascii="Times New Roman" w:hAnsi="Times New Roman" w:cs="Times New Roman"/>
          <w:sz w:val="30"/>
          <w:szCs w:val="30"/>
        </w:rPr>
        <w:t xml:space="preserve">. Также в моей реализации не предусмотрено перестроение таблицы (добавление новых баскетов), так </w:t>
      </w:r>
      <w:proofErr w:type="gramStart"/>
      <w:r w:rsidR="00F45B0C">
        <w:rPr>
          <w:rFonts w:ascii="Times New Roman" w:hAnsi="Times New Roman" w:cs="Times New Roman"/>
          <w:sz w:val="30"/>
          <w:szCs w:val="30"/>
        </w:rPr>
        <w:t>например</w:t>
      </w:r>
      <w:proofErr w:type="gramEnd"/>
      <w:r w:rsidR="00F45B0C">
        <w:rPr>
          <w:rFonts w:ascii="Times New Roman" w:hAnsi="Times New Roman" w:cs="Times New Roman"/>
          <w:sz w:val="30"/>
          <w:szCs w:val="30"/>
        </w:rPr>
        <w:t xml:space="preserve"> в реализации </w:t>
      </w:r>
      <w:r w:rsidR="00F45B0C">
        <w:rPr>
          <w:rFonts w:ascii="Times New Roman" w:hAnsi="Times New Roman" w:cs="Times New Roman"/>
          <w:sz w:val="30"/>
          <w:szCs w:val="30"/>
          <w:lang w:val="en-US"/>
        </w:rPr>
        <w:t>HashMap</w:t>
      </w:r>
      <w:r w:rsidR="00F45B0C">
        <w:rPr>
          <w:rFonts w:ascii="Times New Roman" w:hAnsi="Times New Roman" w:cs="Times New Roman"/>
          <w:sz w:val="30"/>
          <w:szCs w:val="30"/>
        </w:rPr>
        <w:t xml:space="preserve"> в jdk, предусмотрена возможность изменения кол-ва баскетов, насколько я знаю оптимальное соотношение заполненных </w:t>
      </w:r>
      <w:r w:rsidR="00F45B0C">
        <w:rPr>
          <w:rFonts w:ascii="Times New Roman" w:hAnsi="Times New Roman" w:cs="Times New Roman"/>
          <w:sz w:val="30"/>
          <w:szCs w:val="30"/>
        </w:rPr>
        <w:lastRenderedPageBreak/>
        <w:t xml:space="preserve">баскетов к пустым 75% </w:t>
      </w:r>
      <w:r w:rsidR="00F45B0C" w:rsidRPr="00F45B0C">
        <w:rPr>
          <w:rFonts w:ascii="Times New Roman" w:hAnsi="Times New Roman" w:cs="Times New Roman"/>
          <w:sz w:val="30"/>
          <w:szCs w:val="30"/>
        </w:rPr>
        <w:t xml:space="preserve">| </w:t>
      </w:r>
      <w:r w:rsidR="00F45B0C">
        <w:rPr>
          <w:rFonts w:ascii="Times New Roman" w:hAnsi="Times New Roman" w:cs="Times New Roman"/>
          <w:sz w:val="30"/>
          <w:szCs w:val="30"/>
        </w:rPr>
        <w:t xml:space="preserve">25%, после чего неплохо бы перестроить таблицу с добавлением новых басветов (например увеличение в 1,5 раза как в </w:t>
      </w:r>
      <w:r w:rsidR="00F45B0C">
        <w:rPr>
          <w:rFonts w:ascii="Times New Roman" w:hAnsi="Times New Roman" w:cs="Times New Roman"/>
          <w:sz w:val="30"/>
          <w:szCs w:val="30"/>
          <w:lang w:val="en-US"/>
        </w:rPr>
        <w:t>HashMap</w:t>
      </w:r>
      <w:r w:rsidR="00F45B0C">
        <w:rPr>
          <w:rFonts w:ascii="Times New Roman" w:hAnsi="Times New Roman" w:cs="Times New Roman"/>
          <w:sz w:val="30"/>
          <w:szCs w:val="30"/>
        </w:rPr>
        <w:t>)</w:t>
      </w:r>
      <w:r w:rsidR="00BA3A7E">
        <w:rPr>
          <w:rFonts w:ascii="Times New Roman" w:hAnsi="Times New Roman" w:cs="Times New Roman"/>
          <w:sz w:val="30"/>
          <w:szCs w:val="30"/>
        </w:rPr>
        <w:t>.</w:t>
      </w:r>
    </w:p>
    <w:p w:rsidR="001761FD" w:rsidRDefault="00BA3A7E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Теперь касаемо коллизий и метода </w:t>
      </w:r>
      <w:r>
        <w:rPr>
          <w:rFonts w:ascii="Times New Roman" w:hAnsi="Times New Roman" w:cs="Times New Roman"/>
          <w:sz w:val="30"/>
          <w:szCs w:val="30"/>
          <w:lang w:val="en-US"/>
        </w:rPr>
        <w:t>hashCode</w:t>
      </w:r>
      <w:r>
        <w:rPr>
          <w:rFonts w:ascii="Times New Roman" w:hAnsi="Times New Roman" w:cs="Times New Roman"/>
          <w:sz w:val="30"/>
          <w:szCs w:val="30"/>
        </w:rPr>
        <w:t>(). Количество коллизий напрямую зависит от его реализации.</w:t>
      </w:r>
      <w:r w:rsidR="001761FD">
        <w:rPr>
          <w:rFonts w:ascii="Times New Roman" w:hAnsi="Times New Roman" w:cs="Times New Roman"/>
          <w:sz w:val="30"/>
          <w:szCs w:val="30"/>
        </w:rPr>
        <w:t xml:space="preserve"> Данный метод является легковесным подспорьем, позволяющим быстро </w:t>
      </w:r>
      <w:proofErr w:type="gramStart"/>
      <w:r w:rsidR="001761FD">
        <w:rPr>
          <w:rFonts w:ascii="Times New Roman" w:hAnsi="Times New Roman" w:cs="Times New Roman"/>
          <w:sz w:val="30"/>
          <w:szCs w:val="30"/>
        </w:rPr>
        <w:t>определить</w:t>
      </w:r>
      <w:proofErr w:type="gramEnd"/>
      <w:r w:rsidR="001761FD">
        <w:rPr>
          <w:rFonts w:ascii="Times New Roman" w:hAnsi="Times New Roman" w:cs="Times New Roman"/>
          <w:sz w:val="30"/>
          <w:szCs w:val="30"/>
        </w:rPr>
        <w:t xml:space="preserve"> различны ли объекты. Важно </w:t>
      </w:r>
      <w:proofErr w:type="gramStart"/>
      <w:r w:rsidR="001761FD">
        <w:rPr>
          <w:rFonts w:ascii="Times New Roman" w:hAnsi="Times New Roman" w:cs="Times New Roman"/>
          <w:sz w:val="30"/>
          <w:szCs w:val="30"/>
        </w:rPr>
        <w:t>отметить</w:t>
      </w:r>
      <w:proofErr w:type="gramEnd"/>
      <w:r w:rsidR="001761FD">
        <w:rPr>
          <w:rFonts w:ascii="Times New Roman" w:hAnsi="Times New Roman" w:cs="Times New Roman"/>
          <w:sz w:val="30"/>
          <w:szCs w:val="30"/>
        </w:rPr>
        <w:t xml:space="preserve"> что он не дает точной гарантии касаемо сходства объектов, а именно</w:t>
      </w:r>
      <w:r w:rsidR="001761FD" w:rsidRPr="001761FD">
        <w:rPr>
          <w:rFonts w:ascii="Times New Roman" w:hAnsi="Times New Roman" w:cs="Times New Roman"/>
          <w:sz w:val="30"/>
          <w:szCs w:val="30"/>
        </w:rPr>
        <w:t>:</w:t>
      </w:r>
    </w:p>
    <w:p w:rsidR="001761FD" w:rsidRPr="001761FD" w:rsidRDefault="001761FD" w:rsidP="001761FD">
      <w:pPr>
        <w:ind w:left="708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1)</w:t>
      </w:r>
      <w:r>
        <w:rPr>
          <w:rFonts w:ascii="Times New Roman" w:hAnsi="Times New Roman" w:cs="Times New Roman"/>
          <w:sz w:val="30"/>
          <w:szCs w:val="30"/>
          <w:lang w:val="en-US"/>
        </w:rPr>
        <w:t>hash</w:t>
      </w:r>
      <w:r w:rsidRPr="001761FD">
        <w:rPr>
          <w:rFonts w:ascii="Times New Roman" w:hAnsi="Times New Roman" w:cs="Times New Roman"/>
          <w:sz w:val="30"/>
          <w:szCs w:val="30"/>
        </w:rPr>
        <w:t>1</w:t>
      </w:r>
      <w:proofErr w:type="gramStart"/>
      <w:r w:rsidRPr="001761F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!</w:t>
      </w:r>
      <w:proofErr w:type="gramEnd"/>
      <w:r w:rsidRPr="001761FD">
        <w:rPr>
          <w:rFonts w:ascii="Times New Roman" w:hAnsi="Times New Roman" w:cs="Times New Roman"/>
          <w:sz w:val="30"/>
          <w:szCs w:val="30"/>
        </w:rPr>
        <w:t xml:space="preserve">= </w:t>
      </w:r>
      <w:r>
        <w:rPr>
          <w:rFonts w:ascii="Times New Roman" w:hAnsi="Times New Roman" w:cs="Times New Roman"/>
          <w:sz w:val="30"/>
          <w:szCs w:val="30"/>
          <w:lang w:val="en-US"/>
        </w:rPr>
        <w:t>hash</w:t>
      </w:r>
      <w:r w:rsidRPr="001761FD">
        <w:rPr>
          <w:rFonts w:ascii="Times New Roman" w:hAnsi="Times New Roman" w:cs="Times New Roman"/>
          <w:sz w:val="30"/>
          <w:szCs w:val="30"/>
        </w:rPr>
        <w:t xml:space="preserve">2 </w:t>
      </w:r>
      <w:r w:rsidRPr="001761FD">
        <w:rPr>
          <w:rFonts w:ascii="Times New Roman" w:hAnsi="Times New Roman" w:cs="Times New Roman"/>
          <w:sz w:val="30"/>
          <w:szCs w:val="30"/>
          <w:lang w:val="en-US"/>
        </w:rPr>
        <w:sym w:font="Wingdings" w:char="F0E8"/>
      </w:r>
      <w:r w:rsidRPr="001761F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объекты точно различны  </w:t>
      </w:r>
    </w:p>
    <w:p w:rsidR="001761FD" w:rsidRPr="001761FD" w:rsidRDefault="001761FD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2)</w:t>
      </w:r>
      <w:r>
        <w:rPr>
          <w:rFonts w:ascii="Times New Roman" w:hAnsi="Times New Roman" w:cs="Times New Roman"/>
          <w:sz w:val="30"/>
          <w:szCs w:val="30"/>
          <w:lang w:val="en-US"/>
        </w:rPr>
        <w:t>hash</w:t>
      </w:r>
      <w:r w:rsidRPr="001761FD">
        <w:rPr>
          <w:rFonts w:ascii="Times New Roman" w:hAnsi="Times New Roman" w:cs="Times New Roman"/>
          <w:sz w:val="30"/>
          <w:szCs w:val="30"/>
        </w:rPr>
        <w:t xml:space="preserve">1 == </w:t>
      </w:r>
      <w:r>
        <w:rPr>
          <w:rFonts w:ascii="Times New Roman" w:hAnsi="Times New Roman" w:cs="Times New Roman"/>
          <w:sz w:val="30"/>
          <w:szCs w:val="30"/>
          <w:lang w:val="en-US"/>
        </w:rPr>
        <w:t>hash</w:t>
      </w:r>
      <w:r w:rsidRPr="001761FD">
        <w:rPr>
          <w:rFonts w:ascii="Times New Roman" w:hAnsi="Times New Roman" w:cs="Times New Roman"/>
          <w:sz w:val="30"/>
          <w:szCs w:val="30"/>
        </w:rPr>
        <w:t xml:space="preserve">2 </w:t>
      </w:r>
      <w:r w:rsidRPr="001761FD">
        <w:rPr>
          <w:rFonts w:ascii="Times New Roman" w:hAnsi="Times New Roman" w:cs="Times New Roman"/>
          <w:sz w:val="30"/>
          <w:szCs w:val="30"/>
          <w:lang w:val="en-US"/>
        </w:rPr>
        <w:sym w:font="Wingdings" w:char="F0E8"/>
      </w:r>
      <w:r w:rsidRPr="001761FD">
        <w:rPr>
          <w:rFonts w:ascii="Times New Roman" w:hAnsi="Times New Roman" w:cs="Times New Roman"/>
          <w:sz w:val="30"/>
          <w:szCs w:val="30"/>
        </w:rPr>
        <w:t xml:space="preserve"> </w:t>
      </w:r>
      <w:r w:rsidR="00BA3A7E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мы не смогли быстро сравнить объекты, они возможно равны, </w:t>
      </w:r>
      <w:proofErr w:type="gramStart"/>
      <w:r>
        <w:rPr>
          <w:rFonts w:ascii="Times New Roman" w:hAnsi="Times New Roman" w:cs="Times New Roman"/>
          <w:sz w:val="30"/>
          <w:szCs w:val="30"/>
        </w:rPr>
        <w:t>возможно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не равны </w:t>
      </w:r>
      <w:r w:rsidRPr="001761FD">
        <w:rPr>
          <w:rFonts w:ascii="Times New Roman" w:hAnsi="Times New Roman" w:cs="Times New Roman"/>
          <w:sz w:val="30"/>
          <w:szCs w:val="30"/>
          <w:lang w:val="en-US"/>
        </w:rPr>
        <w:sym w:font="Wingdings" w:char="F0E8"/>
      </w:r>
      <w:r>
        <w:rPr>
          <w:rFonts w:ascii="Times New Roman" w:hAnsi="Times New Roman" w:cs="Times New Roman"/>
          <w:sz w:val="30"/>
          <w:szCs w:val="30"/>
        </w:rPr>
        <w:t xml:space="preserve"> воспользуйся методом </w:t>
      </w:r>
      <w:r>
        <w:rPr>
          <w:rFonts w:ascii="Times New Roman" w:hAnsi="Times New Roman" w:cs="Times New Roman"/>
          <w:sz w:val="30"/>
          <w:szCs w:val="30"/>
          <w:lang w:val="en-US"/>
        </w:rPr>
        <w:t>equals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1761FD">
        <w:rPr>
          <w:rFonts w:ascii="Times New Roman" w:hAnsi="Times New Roman" w:cs="Times New Roman"/>
          <w:sz w:val="30"/>
          <w:szCs w:val="30"/>
        </w:rPr>
        <w:t>).</w:t>
      </w:r>
    </w:p>
    <w:p w:rsidR="00BA3A7E" w:rsidRDefault="001761FD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</w:t>
      </w:r>
      <w:r>
        <w:rPr>
          <w:rFonts w:ascii="Times New Roman" w:hAnsi="Times New Roman" w:cs="Times New Roman"/>
          <w:sz w:val="30"/>
          <w:szCs w:val="30"/>
          <w:lang w:val="en-US"/>
        </w:rPr>
        <w:t>equals</w:t>
      </w:r>
      <w:r>
        <w:rPr>
          <w:rFonts w:ascii="Times New Roman" w:hAnsi="Times New Roman" w:cs="Times New Roman"/>
          <w:sz w:val="30"/>
          <w:szCs w:val="30"/>
        </w:rPr>
        <w:t xml:space="preserve">() в свою очередь даёт однозначно </w:t>
      </w:r>
      <w:proofErr w:type="gramStart"/>
      <w:r>
        <w:rPr>
          <w:rFonts w:ascii="Times New Roman" w:hAnsi="Times New Roman" w:cs="Times New Roman"/>
          <w:sz w:val="30"/>
          <w:szCs w:val="30"/>
        </w:rPr>
        <w:t>понять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равны объекты или нет и применяется он только в случае коллизии. </w:t>
      </w:r>
    </w:p>
    <w:p w:rsidR="00BA3A7E" w:rsidRDefault="00BA3A7E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Также хотелось бы отметить что коллизия не является чем-то  </w:t>
      </w:r>
      <w:r w:rsidRPr="00BA3A7E">
        <w:rPr>
          <w:rFonts w:ascii="Times New Roman" w:hAnsi="Times New Roman" w:cs="Times New Roman"/>
          <w:sz w:val="30"/>
          <w:szCs w:val="30"/>
        </w:rPr>
        <w:t>“</w:t>
      </w:r>
      <w:r>
        <w:rPr>
          <w:rFonts w:ascii="Times New Roman" w:hAnsi="Times New Roman" w:cs="Times New Roman"/>
          <w:sz w:val="30"/>
          <w:szCs w:val="30"/>
        </w:rPr>
        <w:t>ПЛОХИМ</w:t>
      </w:r>
      <w:r w:rsidRPr="00BA3A7E">
        <w:rPr>
          <w:rFonts w:ascii="Times New Roman" w:hAnsi="Times New Roman" w:cs="Times New Roman"/>
          <w:sz w:val="30"/>
          <w:szCs w:val="30"/>
        </w:rPr>
        <w:t>”</w:t>
      </w:r>
      <w:r>
        <w:rPr>
          <w:rFonts w:ascii="Times New Roman" w:hAnsi="Times New Roman" w:cs="Times New Roman"/>
          <w:sz w:val="30"/>
          <w:szCs w:val="30"/>
        </w:rPr>
        <w:t xml:space="preserve"> (как мне показалось</w:t>
      </w:r>
      <w:r w:rsidR="001761FD">
        <w:rPr>
          <w:rFonts w:ascii="Times New Roman" w:hAnsi="Times New Roman" w:cs="Times New Roman"/>
          <w:sz w:val="30"/>
          <w:szCs w:val="30"/>
        </w:rPr>
        <w:t xml:space="preserve"> -</w:t>
      </w:r>
      <w:r>
        <w:rPr>
          <w:rFonts w:ascii="Times New Roman" w:hAnsi="Times New Roman" w:cs="Times New Roman"/>
          <w:sz w:val="30"/>
          <w:szCs w:val="30"/>
        </w:rPr>
        <w:t xml:space="preserve"> это</w:t>
      </w:r>
      <w:r w:rsidR="001761F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общее заблуждение), </w:t>
      </w:r>
      <w:proofErr w:type="gramStart"/>
      <w:r>
        <w:rPr>
          <w:rFonts w:ascii="Times New Roman" w:hAnsi="Times New Roman" w:cs="Times New Roman"/>
          <w:sz w:val="30"/>
          <w:szCs w:val="30"/>
        </w:rPr>
        <w:t>напротив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при полном отсутствии коллизий мы получаем массив списков единичной величины, что опять же ведёт к линейно скорости поиска. Таким образ ещё раз хочу сакцентировать внимание на разумном балансе (цифры указаны выше).  </w:t>
      </w:r>
    </w:p>
    <w:p w:rsidR="001761FD" w:rsidRPr="001761FD" w:rsidRDefault="001761FD" w:rsidP="000D7A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Также работу выполнял на </w:t>
      </w:r>
      <w:r>
        <w:rPr>
          <w:rFonts w:ascii="Times New Roman" w:hAnsi="Times New Roman" w:cs="Times New Roman"/>
          <w:sz w:val="30"/>
          <w:szCs w:val="30"/>
          <w:lang w:val="en-US"/>
        </w:rPr>
        <w:t>Java</w:t>
      </w:r>
      <w:r>
        <w:rPr>
          <w:rFonts w:ascii="Times New Roman" w:hAnsi="Times New Roman" w:cs="Times New Roman"/>
          <w:sz w:val="30"/>
          <w:szCs w:val="30"/>
        </w:rPr>
        <w:t xml:space="preserve">, аргументы всё те же что и в предыдущих работах + хочу отметить </w:t>
      </w:r>
      <w:proofErr w:type="gramStart"/>
      <w:r>
        <w:rPr>
          <w:rFonts w:ascii="Times New Roman" w:hAnsi="Times New Roman" w:cs="Times New Roman"/>
          <w:sz w:val="30"/>
          <w:szCs w:val="30"/>
        </w:rPr>
        <w:t>то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что стандарты коллекций </w:t>
      </w:r>
      <w:r>
        <w:rPr>
          <w:rFonts w:ascii="Times New Roman" w:hAnsi="Times New Roman" w:cs="Times New Roman"/>
          <w:sz w:val="30"/>
          <w:szCs w:val="30"/>
          <w:lang w:val="en-US"/>
        </w:rPr>
        <w:t>jdk</w:t>
      </w:r>
      <w:r>
        <w:rPr>
          <w:rFonts w:ascii="Times New Roman" w:hAnsi="Times New Roman" w:cs="Times New Roman"/>
          <w:sz w:val="30"/>
          <w:szCs w:val="30"/>
        </w:rPr>
        <w:t xml:space="preserve">, а именно хеш-таблиц реализованы на чистой джаве без использования нативных методов. </w:t>
      </w:r>
    </w:p>
    <w:p w:rsidR="00BA3A7E" w:rsidRDefault="00BA3A7E" w:rsidP="000D7A36">
      <w:pPr>
        <w:rPr>
          <w:rFonts w:ascii="Times New Roman" w:hAnsi="Times New Roman" w:cs="Times New Roman"/>
          <w:sz w:val="30"/>
          <w:szCs w:val="30"/>
        </w:rPr>
      </w:pPr>
    </w:p>
    <w:p w:rsidR="00BA3A7E" w:rsidRPr="00BA3A7E" w:rsidRDefault="00BA3A7E" w:rsidP="000D7A36"/>
    <w:p w:rsidR="00CC489F" w:rsidRPr="00CC489F" w:rsidRDefault="00CC489F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CC489F" w:rsidRPr="00CC489F" w:rsidRDefault="00CC489F" w:rsidP="00612067">
      <w:pPr>
        <w:rPr>
          <w:sz w:val="24"/>
        </w:rPr>
      </w:pPr>
    </w:p>
    <w:sectPr w:rsidR="00CC489F" w:rsidRPr="00CC489F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295B"/>
    <w:multiLevelType w:val="hybridMultilevel"/>
    <w:tmpl w:val="50A05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61FD"/>
    <w:rsid w:val="00177CDD"/>
    <w:rsid w:val="001B026D"/>
    <w:rsid w:val="00256FB9"/>
    <w:rsid w:val="002A35E8"/>
    <w:rsid w:val="002C6560"/>
    <w:rsid w:val="002D4C84"/>
    <w:rsid w:val="00340091"/>
    <w:rsid w:val="00345B5F"/>
    <w:rsid w:val="00612067"/>
    <w:rsid w:val="00655212"/>
    <w:rsid w:val="00734E8C"/>
    <w:rsid w:val="007D2E8D"/>
    <w:rsid w:val="007E0B41"/>
    <w:rsid w:val="00837E14"/>
    <w:rsid w:val="00877B87"/>
    <w:rsid w:val="00886FDC"/>
    <w:rsid w:val="00934575"/>
    <w:rsid w:val="00983909"/>
    <w:rsid w:val="009C2465"/>
    <w:rsid w:val="00A85D1B"/>
    <w:rsid w:val="00B0588A"/>
    <w:rsid w:val="00B44F67"/>
    <w:rsid w:val="00BA3A7E"/>
    <w:rsid w:val="00BD0B76"/>
    <w:rsid w:val="00BD31D2"/>
    <w:rsid w:val="00CC489F"/>
    <w:rsid w:val="00CF651B"/>
    <w:rsid w:val="00D364B2"/>
    <w:rsid w:val="00D9764C"/>
    <w:rsid w:val="00E86802"/>
    <w:rsid w:val="00ED4E3C"/>
    <w:rsid w:val="00F4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F1ACC-1055-416D-888E-8DA37530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6</Pages>
  <Words>929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8</cp:revision>
  <dcterms:created xsi:type="dcterms:W3CDTF">2018-09-11T19:46:00Z</dcterms:created>
  <dcterms:modified xsi:type="dcterms:W3CDTF">2018-09-18T20:32:00Z</dcterms:modified>
</cp:coreProperties>
</file>