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A326" w14:textId="1840FFD5" w:rsidR="00CA361F" w:rsidRDefault="00CA361F" w:rsidP="00CA361F">
      <w:pPr>
        <w:jc w:val="both"/>
        <w:rPr>
          <w:rFonts w:ascii="Times New Roman" w:hAnsi="Times New Roman" w:cs="Times New Roman"/>
          <w:b/>
          <w:lang w:val="en-US"/>
        </w:rPr>
      </w:pPr>
      <w:r w:rsidRPr="00585B96">
        <w:rPr>
          <w:rFonts w:ascii="Times New Roman" w:hAnsi="Times New Roman" w:cs="Times New Roman"/>
          <w:b/>
          <w:lang w:val="en-US"/>
        </w:rPr>
        <w:t>Forward and reverse oligonucleotide sequences of target gene primers.</w:t>
      </w:r>
    </w:p>
    <w:p w14:paraId="10A358B6" w14:textId="77777777" w:rsidR="00CA361F" w:rsidRPr="00CA361F" w:rsidRDefault="00CA361F" w:rsidP="00CA361F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elacomgrade1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519"/>
        <w:gridCol w:w="6560"/>
      </w:tblGrid>
      <w:tr w:rsidR="00CA361F" w:rsidRPr="00585B96" w14:paraId="4A2B691A" w14:textId="77777777" w:rsidTr="00EF1B9D">
        <w:trPr>
          <w:trHeight w:val="123"/>
        </w:trPr>
        <w:tc>
          <w:tcPr>
            <w:tcW w:w="80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DA3CCB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i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b/>
                <w:i/>
                <w:spacing w:val="-3"/>
                <w:sz w:val="22"/>
                <w:szCs w:val="22"/>
                <w:lang w:val="en-US"/>
              </w:rPr>
              <w:t>Gene</w:t>
            </w:r>
          </w:p>
        </w:tc>
        <w:tc>
          <w:tcPr>
            <w:tcW w:w="78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E5B3840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i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b/>
                <w:i/>
                <w:spacing w:val="-3"/>
                <w:sz w:val="22"/>
                <w:szCs w:val="22"/>
                <w:lang w:val="en-US"/>
              </w:rPr>
              <w:t>Primer</w:t>
            </w:r>
          </w:p>
        </w:tc>
        <w:tc>
          <w:tcPr>
            <w:tcW w:w="340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89B68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i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b/>
                <w:i/>
                <w:spacing w:val="-3"/>
                <w:sz w:val="22"/>
                <w:szCs w:val="22"/>
                <w:lang w:val="en-US"/>
              </w:rPr>
              <w:t>Primer sequences (5′-3′)</w:t>
            </w:r>
          </w:p>
        </w:tc>
      </w:tr>
      <w:tr w:rsidR="00CA361F" w:rsidRPr="00585B96" w14:paraId="0A052E82" w14:textId="77777777" w:rsidTr="00EF1B9D">
        <w:trPr>
          <w:trHeight w:val="537"/>
        </w:trPr>
        <w:tc>
          <w:tcPr>
            <w:tcW w:w="5000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E6BD632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i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lang w:val="en-US"/>
              </w:rPr>
              <w:t>Brain</w:t>
            </w:r>
          </w:p>
        </w:tc>
      </w:tr>
      <w:tr w:rsidR="00CA361F" w:rsidRPr="00585B96" w14:paraId="31016695" w14:textId="77777777" w:rsidTr="00EF1B9D">
        <w:trPr>
          <w:trHeight w:val="414"/>
        </w:trPr>
        <w:tc>
          <w:tcPr>
            <w:tcW w:w="809" w:type="pct"/>
            <w:vMerge w:val="restart"/>
            <w:tcBorders>
              <w:top w:val="single" w:sz="12" w:space="0" w:color="auto"/>
            </w:tcBorders>
            <w:vAlign w:val="center"/>
          </w:tcPr>
          <w:p w14:paraId="03D5EBE6" w14:textId="77777777" w:rsidR="00CA361F" w:rsidRPr="000E0C71" w:rsidRDefault="00CA361F" w:rsidP="00EF1B9D">
            <w:pPr>
              <w:jc w:val="center"/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TNF-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α</w:t>
            </w:r>
          </w:p>
        </w:tc>
        <w:tc>
          <w:tcPr>
            <w:tcW w:w="788" w:type="pct"/>
            <w:tcBorders>
              <w:top w:val="single" w:sz="12" w:space="0" w:color="auto"/>
            </w:tcBorders>
            <w:vAlign w:val="center"/>
          </w:tcPr>
          <w:p w14:paraId="40C792A6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tcBorders>
              <w:top w:val="single" w:sz="12" w:space="0" w:color="auto"/>
            </w:tcBorders>
            <w:vAlign w:val="center"/>
          </w:tcPr>
          <w:p w14:paraId="4351B7B5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caps/>
                <w:spacing w:val="-3"/>
                <w:sz w:val="22"/>
                <w:szCs w:val="22"/>
                <w:lang w:val="en-US"/>
              </w:rPr>
              <w:t>CAGCCGATTTGCCATTTCATAC</w:t>
            </w:r>
          </w:p>
        </w:tc>
      </w:tr>
      <w:tr w:rsidR="00CA361F" w:rsidRPr="00585B96" w14:paraId="7FF054C9" w14:textId="77777777" w:rsidTr="00EF1B9D">
        <w:trPr>
          <w:trHeight w:val="428"/>
        </w:trPr>
        <w:tc>
          <w:tcPr>
            <w:tcW w:w="809" w:type="pct"/>
            <w:vMerge/>
            <w:vAlign w:val="center"/>
          </w:tcPr>
          <w:p w14:paraId="1DC93514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788" w:type="pct"/>
            <w:tcBorders>
              <w:top w:val="single" w:sz="4" w:space="0" w:color="auto"/>
            </w:tcBorders>
            <w:vAlign w:val="center"/>
          </w:tcPr>
          <w:p w14:paraId="4B05F6AA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tcBorders>
              <w:top w:val="single" w:sz="4" w:space="0" w:color="auto"/>
            </w:tcBorders>
            <w:vAlign w:val="center"/>
          </w:tcPr>
          <w:p w14:paraId="3ED4ACA7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caps/>
                <w:spacing w:val="-3"/>
                <w:sz w:val="22"/>
                <w:szCs w:val="22"/>
                <w:lang w:val="en-US"/>
              </w:rPr>
              <w:t>GGCTCTGAGGAGTAGACGATAA</w:t>
            </w:r>
          </w:p>
        </w:tc>
      </w:tr>
      <w:tr w:rsidR="00CA361F" w:rsidRPr="00585B96" w14:paraId="0D97E5DE" w14:textId="77777777" w:rsidTr="00EF1B9D">
        <w:trPr>
          <w:trHeight w:val="421"/>
        </w:trPr>
        <w:tc>
          <w:tcPr>
            <w:tcW w:w="809" w:type="pct"/>
            <w:vMerge w:val="restart"/>
            <w:tcBorders>
              <w:top w:val="single" w:sz="4" w:space="0" w:color="auto"/>
            </w:tcBorders>
            <w:vAlign w:val="center"/>
          </w:tcPr>
          <w:p w14:paraId="41F1A638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Cs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bCs/>
                <w:spacing w:val="-3"/>
                <w:sz w:val="22"/>
                <w:szCs w:val="22"/>
                <w:lang w:val="en-US"/>
              </w:rPr>
              <w:t>IL-1β</w:t>
            </w:r>
          </w:p>
        </w:tc>
        <w:tc>
          <w:tcPr>
            <w:tcW w:w="788" w:type="pct"/>
            <w:tcBorders>
              <w:top w:val="single" w:sz="4" w:space="0" w:color="auto"/>
            </w:tcBorders>
            <w:vAlign w:val="center"/>
          </w:tcPr>
          <w:p w14:paraId="6E828E47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tcBorders>
              <w:top w:val="single" w:sz="4" w:space="0" w:color="auto"/>
            </w:tcBorders>
            <w:vAlign w:val="center"/>
          </w:tcPr>
          <w:p w14:paraId="2199352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Cs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bCs/>
                <w:spacing w:val="-3"/>
                <w:sz w:val="22"/>
                <w:szCs w:val="22"/>
                <w:lang w:val="en-US"/>
              </w:rPr>
              <w:t>CTATGTCTTGCCCGTGGAG</w:t>
            </w:r>
          </w:p>
        </w:tc>
      </w:tr>
      <w:tr w:rsidR="00CA361F" w:rsidRPr="00585B96" w14:paraId="546A9BE6" w14:textId="77777777" w:rsidTr="00EF1B9D">
        <w:trPr>
          <w:trHeight w:val="421"/>
        </w:trPr>
        <w:tc>
          <w:tcPr>
            <w:tcW w:w="809" w:type="pct"/>
            <w:vMerge/>
            <w:vAlign w:val="center"/>
          </w:tcPr>
          <w:p w14:paraId="175A35F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788" w:type="pct"/>
            <w:tcBorders>
              <w:top w:val="single" w:sz="4" w:space="0" w:color="auto"/>
            </w:tcBorders>
            <w:vAlign w:val="center"/>
          </w:tcPr>
          <w:p w14:paraId="7AD40C2E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tcBorders>
              <w:top w:val="single" w:sz="4" w:space="0" w:color="auto"/>
            </w:tcBorders>
            <w:vAlign w:val="center"/>
          </w:tcPr>
          <w:p w14:paraId="33E4324E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Cs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bCs/>
                <w:spacing w:val="-3"/>
                <w:sz w:val="22"/>
                <w:szCs w:val="22"/>
                <w:lang w:val="en-US"/>
              </w:rPr>
              <w:t>CATCATCCCACGAGTCACA</w:t>
            </w:r>
          </w:p>
        </w:tc>
      </w:tr>
      <w:tr w:rsidR="00CA361F" w:rsidRPr="00585B96" w14:paraId="6A7EEEE1" w14:textId="77777777" w:rsidTr="00EF1B9D">
        <w:trPr>
          <w:trHeight w:val="421"/>
        </w:trPr>
        <w:tc>
          <w:tcPr>
            <w:tcW w:w="809" w:type="pct"/>
            <w:vMerge w:val="restart"/>
            <w:tcBorders>
              <w:top w:val="single" w:sz="4" w:space="0" w:color="auto"/>
            </w:tcBorders>
            <w:vAlign w:val="center"/>
          </w:tcPr>
          <w:p w14:paraId="18EB9DEC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ICAM-1</w:t>
            </w:r>
          </w:p>
        </w:tc>
        <w:tc>
          <w:tcPr>
            <w:tcW w:w="788" w:type="pct"/>
            <w:tcBorders>
              <w:top w:val="single" w:sz="4" w:space="0" w:color="auto"/>
            </w:tcBorders>
            <w:vAlign w:val="center"/>
          </w:tcPr>
          <w:p w14:paraId="221638A2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tcBorders>
              <w:top w:val="single" w:sz="4" w:space="0" w:color="auto"/>
            </w:tcBorders>
            <w:vAlign w:val="center"/>
          </w:tcPr>
          <w:p w14:paraId="498766C8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CTTCCGACTAGGGTCCTGAA</w:t>
            </w:r>
          </w:p>
        </w:tc>
      </w:tr>
      <w:tr w:rsidR="00CA361F" w:rsidRPr="00585B96" w14:paraId="4E3E363A" w14:textId="77777777" w:rsidTr="00EF1B9D">
        <w:trPr>
          <w:trHeight w:val="421"/>
        </w:trPr>
        <w:tc>
          <w:tcPr>
            <w:tcW w:w="809" w:type="pct"/>
            <w:vMerge/>
            <w:vAlign w:val="center"/>
          </w:tcPr>
          <w:p w14:paraId="229F20FB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788" w:type="pct"/>
            <w:tcBorders>
              <w:top w:val="single" w:sz="4" w:space="0" w:color="auto"/>
            </w:tcBorders>
            <w:vAlign w:val="center"/>
          </w:tcPr>
          <w:p w14:paraId="4DC0FE98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tcBorders>
              <w:top w:val="single" w:sz="4" w:space="0" w:color="auto"/>
            </w:tcBorders>
            <w:vAlign w:val="center"/>
          </w:tcPr>
          <w:p w14:paraId="7FF3FD02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CTTCAGAGGCAGGAAACAGG</w:t>
            </w:r>
          </w:p>
        </w:tc>
      </w:tr>
      <w:tr w:rsidR="00CA361F" w:rsidRPr="00585B96" w14:paraId="2B60C5AF" w14:textId="77777777" w:rsidTr="00EF1B9D">
        <w:trPr>
          <w:trHeight w:val="421"/>
        </w:trPr>
        <w:tc>
          <w:tcPr>
            <w:tcW w:w="809" w:type="pct"/>
            <w:vMerge w:val="restart"/>
            <w:tcBorders>
              <w:top w:val="single" w:sz="4" w:space="0" w:color="auto"/>
            </w:tcBorders>
            <w:vAlign w:val="center"/>
          </w:tcPr>
          <w:p w14:paraId="43B33CB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ZO-1</w:t>
            </w:r>
          </w:p>
        </w:tc>
        <w:tc>
          <w:tcPr>
            <w:tcW w:w="788" w:type="pct"/>
            <w:tcBorders>
              <w:top w:val="single" w:sz="4" w:space="0" w:color="auto"/>
            </w:tcBorders>
            <w:vAlign w:val="center"/>
          </w:tcPr>
          <w:p w14:paraId="4E2C222C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tcBorders>
              <w:top w:val="single" w:sz="4" w:space="0" w:color="auto"/>
            </w:tcBorders>
            <w:vAlign w:val="center"/>
          </w:tcPr>
          <w:p w14:paraId="0E27E3F4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</w:rPr>
              <w:t>CACCACAGACATCCAACCAG</w:t>
            </w:r>
          </w:p>
        </w:tc>
      </w:tr>
      <w:tr w:rsidR="00CA361F" w:rsidRPr="00585B96" w14:paraId="5EECC338" w14:textId="77777777" w:rsidTr="00EF1B9D">
        <w:trPr>
          <w:trHeight w:val="421"/>
        </w:trPr>
        <w:tc>
          <w:tcPr>
            <w:tcW w:w="809" w:type="pct"/>
            <w:vMerge/>
            <w:vAlign w:val="center"/>
          </w:tcPr>
          <w:p w14:paraId="3A8C8D56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788" w:type="pct"/>
            <w:tcBorders>
              <w:top w:val="single" w:sz="4" w:space="0" w:color="auto"/>
            </w:tcBorders>
            <w:vAlign w:val="center"/>
          </w:tcPr>
          <w:p w14:paraId="3D16F003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tcBorders>
              <w:top w:val="single" w:sz="4" w:space="0" w:color="auto"/>
            </w:tcBorders>
            <w:vAlign w:val="center"/>
          </w:tcPr>
          <w:p w14:paraId="34027FC7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highlight w:val="yellow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CACCAACCACTCTCCCTTGT</w:t>
            </w:r>
          </w:p>
        </w:tc>
      </w:tr>
      <w:tr w:rsidR="00CA361F" w:rsidRPr="00585B96" w14:paraId="695183F4" w14:textId="77777777" w:rsidTr="00EF1B9D">
        <w:trPr>
          <w:trHeight w:val="594"/>
        </w:trPr>
        <w:tc>
          <w:tcPr>
            <w:tcW w:w="5000" w:type="pct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0A1196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b/>
                <w:bCs/>
                <w:i/>
                <w:spacing w:val="-3"/>
                <w:sz w:val="22"/>
                <w:szCs w:val="22"/>
                <w:lang w:val="en-US"/>
              </w:rPr>
              <w:t>Lung</w:t>
            </w:r>
          </w:p>
        </w:tc>
      </w:tr>
      <w:tr w:rsidR="00CA361F" w:rsidRPr="00585B96" w14:paraId="1C058A16" w14:textId="77777777" w:rsidTr="00EF1B9D">
        <w:trPr>
          <w:trHeight w:val="414"/>
        </w:trPr>
        <w:tc>
          <w:tcPr>
            <w:tcW w:w="809" w:type="pct"/>
            <w:vMerge w:val="restart"/>
            <w:tcBorders>
              <w:top w:val="single" w:sz="18" w:space="0" w:color="auto"/>
            </w:tcBorders>
            <w:vAlign w:val="center"/>
          </w:tcPr>
          <w:p w14:paraId="77400705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IL-6</w:t>
            </w:r>
          </w:p>
        </w:tc>
        <w:tc>
          <w:tcPr>
            <w:tcW w:w="788" w:type="pct"/>
            <w:tcBorders>
              <w:top w:val="single" w:sz="18" w:space="0" w:color="auto"/>
            </w:tcBorders>
            <w:vAlign w:val="center"/>
          </w:tcPr>
          <w:p w14:paraId="6E5A53C8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tcBorders>
              <w:top w:val="single" w:sz="18" w:space="0" w:color="auto"/>
            </w:tcBorders>
            <w:vAlign w:val="center"/>
          </w:tcPr>
          <w:p w14:paraId="1A4D215C" w14:textId="77777777" w:rsidR="00CA361F" w:rsidRPr="00585B96" w:rsidRDefault="00CA361F" w:rsidP="00EF1B9D">
            <w:pPr>
              <w:contextualSpacing/>
              <w:jc w:val="center"/>
              <w:textAlignment w:val="baseline"/>
              <w:rPr>
                <w:rFonts w:ascii="Times New Roman" w:hAnsi="Times New Roman"/>
                <w:caps/>
                <w:color w:val="201F1E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CTCCGCAAGAGACTTCCAG</w:t>
            </w:r>
          </w:p>
        </w:tc>
      </w:tr>
      <w:tr w:rsidR="00CA361F" w:rsidRPr="00585B96" w14:paraId="0C4E152E" w14:textId="77777777" w:rsidTr="00EF1B9D">
        <w:trPr>
          <w:trHeight w:val="414"/>
        </w:trPr>
        <w:tc>
          <w:tcPr>
            <w:tcW w:w="809" w:type="pct"/>
            <w:vMerge/>
            <w:vAlign w:val="center"/>
          </w:tcPr>
          <w:p w14:paraId="1B8F224B" w14:textId="77777777" w:rsidR="00CA361F" w:rsidRPr="00585B96" w:rsidRDefault="00CA361F" w:rsidP="00EF1B9D">
            <w:pPr>
              <w:ind w:left="467" w:hanging="141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vAlign w:val="center"/>
          </w:tcPr>
          <w:p w14:paraId="5D2368D7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vAlign w:val="center"/>
          </w:tcPr>
          <w:p w14:paraId="3279F8E4" w14:textId="77777777" w:rsidR="00CA361F" w:rsidRPr="00585B96" w:rsidRDefault="00CA361F" w:rsidP="00EF1B9D">
            <w:pPr>
              <w:contextualSpacing/>
              <w:jc w:val="center"/>
              <w:textAlignment w:val="baseline"/>
              <w:rPr>
                <w:rFonts w:ascii="Times New Roman" w:hAnsi="Times New Roman"/>
                <w:caps/>
                <w:color w:val="201F1E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CTCCTCTCCGGACTTGTGA</w:t>
            </w:r>
          </w:p>
        </w:tc>
      </w:tr>
      <w:tr w:rsidR="00CA361F" w:rsidRPr="00585B96" w14:paraId="75AE6267" w14:textId="77777777" w:rsidTr="00EF1B9D">
        <w:trPr>
          <w:trHeight w:val="414"/>
        </w:trPr>
        <w:tc>
          <w:tcPr>
            <w:tcW w:w="809" w:type="pct"/>
            <w:vMerge w:val="restart"/>
            <w:vAlign w:val="center"/>
          </w:tcPr>
          <w:p w14:paraId="2A8F2ABA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TNF-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α</w:t>
            </w:r>
          </w:p>
        </w:tc>
        <w:tc>
          <w:tcPr>
            <w:tcW w:w="788" w:type="pct"/>
            <w:vAlign w:val="center"/>
          </w:tcPr>
          <w:p w14:paraId="5166F112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vAlign w:val="center"/>
          </w:tcPr>
          <w:p w14:paraId="753B0EA9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caps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caps/>
                <w:spacing w:val="-3"/>
                <w:sz w:val="22"/>
                <w:szCs w:val="22"/>
                <w:lang w:val="en-US"/>
              </w:rPr>
              <w:t>CAGCCGATTTGCCATTTCATAC</w:t>
            </w:r>
          </w:p>
        </w:tc>
      </w:tr>
      <w:tr w:rsidR="00CA361F" w:rsidRPr="00585B96" w14:paraId="2D170A6E" w14:textId="77777777" w:rsidTr="00EF1B9D">
        <w:trPr>
          <w:trHeight w:val="414"/>
        </w:trPr>
        <w:tc>
          <w:tcPr>
            <w:tcW w:w="809" w:type="pct"/>
            <w:vMerge/>
            <w:vAlign w:val="center"/>
          </w:tcPr>
          <w:p w14:paraId="3E01F0BF" w14:textId="77777777" w:rsidR="00CA361F" w:rsidRPr="00585B96" w:rsidRDefault="00CA361F" w:rsidP="00EF1B9D">
            <w:pPr>
              <w:ind w:left="467" w:hanging="141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vAlign w:val="center"/>
          </w:tcPr>
          <w:p w14:paraId="6B7D9571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vAlign w:val="center"/>
          </w:tcPr>
          <w:p w14:paraId="4BDB09E2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caps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caps/>
                <w:spacing w:val="-3"/>
                <w:sz w:val="22"/>
                <w:szCs w:val="22"/>
                <w:lang w:val="en-US"/>
              </w:rPr>
              <w:t>GGCTCTGAGGAGTAGACGATAA</w:t>
            </w:r>
          </w:p>
        </w:tc>
      </w:tr>
      <w:tr w:rsidR="00CA361F" w:rsidRPr="00585B96" w14:paraId="079534E0" w14:textId="77777777" w:rsidTr="00EF1B9D">
        <w:trPr>
          <w:trHeight w:val="414"/>
        </w:trPr>
        <w:tc>
          <w:tcPr>
            <w:tcW w:w="809" w:type="pct"/>
            <w:vMerge w:val="restart"/>
            <w:vAlign w:val="center"/>
          </w:tcPr>
          <w:p w14:paraId="67F7E3F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E-selectin</w:t>
            </w:r>
          </w:p>
        </w:tc>
        <w:tc>
          <w:tcPr>
            <w:tcW w:w="788" w:type="pct"/>
            <w:vAlign w:val="center"/>
          </w:tcPr>
          <w:p w14:paraId="2BF0876B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vAlign w:val="center"/>
          </w:tcPr>
          <w:p w14:paraId="4587D8CE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TGCCAAGAACAGGAATACCC</w:t>
            </w:r>
          </w:p>
        </w:tc>
      </w:tr>
      <w:tr w:rsidR="00CA361F" w:rsidRPr="00585B96" w14:paraId="6F05DA9A" w14:textId="77777777" w:rsidTr="00EF1B9D">
        <w:trPr>
          <w:trHeight w:val="414"/>
        </w:trPr>
        <w:tc>
          <w:tcPr>
            <w:tcW w:w="809" w:type="pct"/>
            <w:vMerge/>
            <w:vAlign w:val="center"/>
          </w:tcPr>
          <w:p w14:paraId="021A2748" w14:textId="77777777" w:rsidR="00CA361F" w:rsidRPr="00585B96" w:rsidRDefault="00CA361F" w:rsidP="00EF1B9D">
            <w:pPr>
              <w:ind w:left="467" w:hanging="141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vAlign w:val="center"/>
          </w:tcPr>
          <w:p w14:paraId="4061A795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vAlign w:val="center"/>
          </w:tcPr>
          <w:p w14:paraId="7D66E255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CTCCCAGGATTTGAGGAACA</w:t>
            </w:r>
          </w:p>
        </w:tc>
      </w:tr>
      <w:tr w:rsidR="00CA361F" w:rsidRPr="00585B96" w14:paraId="2F28EEA2" w14:textId="77777777" w:rsidTr="00EF1B9D">
        <w:trPr>
          <w:trHeight w:val="414"/>
        </w:trPr>
        <w:tc>
          <w:tcPr>
            <w:tcW w:w="809" w:type="pct"/>
            <w:vMerge w:val="restart"/>
            <w:vAlign w:val="center"/>
          </w:tcPr>
          <w:p w14:paraId="4EA02C5F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ICAM-1</w:t>
            </w:r>
          </w:p>
        </w:tc>
        <w:tc>
          <w:tcPr>
            <w:tcW w:w="788" w:type="pct"/>
            <w:vAlign w:val="center"/>
          </w:tcPr>
          <w:p w14:paraId="71D31E09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vAlign w:val="center"/>
          </w:tcPr>
          <w:p w14:paraId="4B34443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CTTCCGACTAGGGTCCTGAA</w:t>
            </w:r>
          </w:p>
        </w:tc>
      </w:tr>
      <w:tr w:rsidR="00CA361F" w:rsidRPr="00585B96" w14:paraId="1701B9DF" w14:textId="77777777" w:rsidTr="00EF1B9D">
        <w:trPr>
          <w:trHeight w:val="414"/>
        </w:trPr>
        <w:tc>
          <w:tcPr>
            <w:tcW w:w="809" w:type="pct"/>
            <w:vMerge/>
            <w:tcBorders>
              <w:bottom w:val="single" w:sz="4" w:space="0" w:color="auto"/>
            </w:tcBorders>
            <w:vAlign w:val="center"/>
          </w:tcPr>
          <w:p w14:paraId="505786BB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tcBorders>
              <w:bottom w:val="single" w:sz="4" w:space="0" w:color="auto"/>
            </w:tcBorders>
            <w:vAlign w:val="center"/>
          </w:tcPr>
          <w:p w14:paraId="48D89185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tcBorders>
              <w:bottom w:val="single" w:sz="4" w:space="0" w:color="auto"/>
            </w:tcBorders>
            <w:vAlign w:val="center"/>
          </w:tcPr>
          <w:p w14:paraId="37537023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CTTCAGAGGCAGGAAACAGG</w:t>
            </w:r>
          </w:p>
        </w:tc>
      </w:tr>
      <w:tr w:rsidR="00CA361F" w:rsidRPr="00585B96" w14:paraId="3154C7CC" w14:textId="77777777" w:rsidTr="00EF1B9D">
        <w:trPr>
          <w:trHeight w:val="505"/>
        </w:trPr>
        <w:tc>
          <w:tcPr>
            <w:tcW w:w="5000" w:type="pct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445A9B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b/>
                <w:bCs/>
                <w:i/>
                <w:sz w:val="22"/>
                <w:szCs w:val="22"/>
                <w:lang w:val="en-US"/>
              </w:rPr>
              <w:t>Kidney</w:t>
            </w:r>
          </w:p>
        </w:tc>
      </w:tr>
      <w:tr w:rsidR="00CA361F" w:rsidRPr="00585B96" w14:paraId="7BD5DFD6" w14:textId="77777777" w:rsidTr="00EF1B9D">
        <w:trPr>
          <w:trHeight w:val="414"/>
        </w:trPr>
        <w:tc>
          <w:tcPr>
            <w:tcW w:w="809" w:type="pct"/>
            <w:vMerge w:val="restart"/>
            <w:tcBorders>
              <w:top w:val="single" w:sz="18" w:space="0" w:color="auto"/>
            </w:tcBorders>
            <w:vAlign w:val="center"/>
          </w:tcPr>
          <w:p w14:paraId="1C81AEA2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KIM-1</w:t>
            </w:r>
          </w:p>
        </w:tc>
        <w:tc>
          <w:tcPr>
            <w:tcW w:w="788" w:type="pct"/>
            <w:tcBorders>
              <w:top w:val="single" w:sz="18" w:space="0" w:color="auto"/>
            </w:tcBorders>
            <w:vAlign w:val="center"/>
          </w:tcPr>
          <w:p w14:paraId="3615484E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tcBorders>
              <w:top w:val="single" w:sz="18" w:space="0" w:color="auto"/>
            </w:tcBorders>
            <w:vAlign w:val="center"/>
          </w:tcPr>
          <w:p w14:paraId="6983AECD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GAAGAAAACAATGGATCAAGGGAT</w:t>
            </w:r>
          </w:p>
        </w:tc>
      </w:tr>
      <w:tr w:rsidR="00CA361F" w:rsidRPr="00585B96" w14:paraId="10BD31E1" w14:textId="77777777" w:rsidTr="00EF1B9D">
        <w:trPr>
          <w:trHeight w:val="414"/>
        </w:trPr>
        <w:tc>
          <w:tcPr>
            <w:tcW w:w="809" w:type="pct"/>
            <w:vMerge/>
            <w:vAlign w:val="center"/>
          </w:tcPr>
          <w:p w14:paraId="56F90E20" w14:textId="77777777" w:rsidR="00CA361F" w:rsidRPr="00585B96" w:rsidRDefault="00CA361F" w:rsidP="00EF1B9D">
            <w:pPr>
              <w:ind w:left="467" w:hanging="141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vAlign w:val="center"/>
          </w:tcPr>
          <w:p w14:paraId="2B9FC55B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vAlign w:val="center"/>
          </w:tcPr>
          <w:p w14:paraId="2B6304D5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GGAGTGGAAATGGCTCTAATGAAC</w:t>
            </w:r>
          </w:p>
        </w:tc>
      </w:tr>
      <w:tr w:rsidR="00CA361F" w:rsidRPr="00585B96" w14:paraId="66431B41" w14:textId="77777777" w:rsidTr="00EF1B9D">
        <w:trPr>
          <w:trHeight w:val="414"/>
        </w:trPr>
        <w:tc>
          <w:tcPr>
            <w:tcW w:w="809" w:type="pct"/>
            <w:vMerge w:val="restart"/>
            <w:vAlign w:val="center"/>
          </w:tcPr>
          <w:p w14:paraId="452F37B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ZO-1</w:t>
            </w:r>
          </w:p>
        </w:tc>
        <w:tc>
          <w:tcPr>
            <w:tcW w:w="788" w:type="pct"/>
            <w:vAlign w:val="center"/>
          </w:tcPr>
          <w:p w14:paraId="3F78488F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vAlign w:val="center"/>
          </w:tcPr>
          <w:p w14:paraId="048465D4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it-IT"/>
              </w:rPr>
            </w:pPr>
            <w:r w:rsidRPr="00585B96">
              <w:rPr>
                <w:rFonts w:ascii="Times New Roman" w:hAnsi="Times New Roman"/>
                <w:sz w:val="22"/>
                <w:szCs w:val="22"/>
              </w:rPr>
              <w:t>CACCACAGACATCCAACCAG</w:t>
            </w:r>
          </w:p>
        </w:tc>
      </w:tr>
      <w:tr w:rsidR="00CA361F" w:rsidRPr="00585B96" w14:paraId="763B0874" w14:textId="77777777" w:rsidTr="00EF1B9D">
        <w:trPr>
          <w:trHeight w:val="414"/>
        </w:trPr>
        <w:tc>
          <w:tcPr>
            <w:tcW w:w="809" w:type="pct"/>
            <w:vMerge/>
            <w:vAlign w:val="center"/>
          </w:tcPr>
          <w:p w14:paraId="37797105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it-IT"/>
              </w:rPr>
            </w:pPr>
          </w:p>
        </w:tc>
        <w:tc>
          <w:tcPr>
            <w:tcW w:w="788" w:type="pct"/>
            <w:vAlign w:val="center"/>
          </w:tcPr>
          <w:p w14:paraId="48F18F94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vAlign w:val="center"/>
          </w:tcPr>
          <w:p w14:paraId="761DF488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CACCAACCACTCTCCCTTGT</w:t>
            </w:r>
          </w:p>
        </w:tc>
      </w:tr>
      <w:tr w:rsidR="00CA361F" w:rsidRPr="00585B96" w14:paraId="74B8592B" w14:textId="77777777" w:rsidTr="00EF1B9D">
        <w:trPr>
          <w:trHeight w:val="414"/>
        </w:trPr>
        <w:tc>
          <w:tcPr>
            <w:tcW w:w="809" w:type="pct"/>
            <w:vMerge w:val="restart"/>
            <w:vAlign w:val="center"/>
          </w:tcPr>
          <w:p w14:paraId="51C03E8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proofErr w:type="spellStart"/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Syndecan</w:t>
            </w:r>
            <w:proofErr w:type="spellEnd"/>
          </w:p>
        </w:tc>
        <w:tc>
          <w:tcPr>
            <w:tcW w:w="788" w:type="pct"/>
            <w:vAlign w:val="center"/>
          </w:tcPr>
          <w:p w14:paraId="572AB826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vAlign w:val="center"/>
          </w:tcPr>
          <w:p w14:paraId="1CE7691E" w14:textId="77777777" w:rsidR="00CA361F" w:rsidRPr="00585B96" w:rsidRDefault="00CA361F" w:rsidP="00EF1B9D">
            <w:pPr>
              <w:tabs>
                <w:tab w:val="left" w:pos="1599"/>
              </w:tabs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GTTCCGCTGGTTTTGTTGTTT</w:t>
            </w:r>
          </w:p>
        </w:tc>
      </w:tr>
      <w:tr w:rsidR="00CA361F" w:rsidRPr="00585B96" w14:paraId="2D9C48DD" w14:textId="77777777" w:rsidTr="00EF1B9D">
        <w:trPr>
          <w:trHeight w:val="414"/>
        </w:trPr>
        <w:tc>
          <w:tcPr>
            <w:tcW w:w="809" w:type="pct"/>
            <w:vMerge/>
            <w:vAlign w:val="center"/>
          </w:tcPr>
          <w:p w14:paraId="5F41CC71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vAlign w:val="center"/>
          </w:tcPr>
          <w:p w14:paraId="7A4CF4C5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vAlign w:val="center"/>
          </w:tcPr>
          <w:p w14:paraId="75573514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GATGAAGGCTGTTCCCAGGTA</w:t>
            </w:r>
          </w:p>
        </w:tc>
      </w:tr>
      <w:tr w:rsidR="00CA361F" w:rsidRPr="00585B96" w14:paraId="2F7FC233" w14:textId="77777777" w:rsidTr="00EF1B9D">
        <w:trPr>
          <w:trHeight w:val="414"/>
        </w:trPr>
        <w:tc>
          <w:tcPr>
            <w:tcW w:w="809" w:type="pct"/>
            <w:vMerge w:val="restart"/>
            <w:vAlign w:val="center"/>
          </w:tcPr>
          <w:p w14:paraId="5FA3FEDB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IL-6</w:t>
            </w:r>
          </w:p>
        </w:tc>
        <w:tc>
          <w:tcPr>
            <w:tcW w:w="788" w:type="pct"/>
            <w:vAlign w:val="center"/>
          </w:tcPr>
          <w:p w14:paraId="3174F6B8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vAlign w:val="center"/>
          </w:tcPr>
          <w:p w14:paraId="6F29BE8B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CTCCGCAAGAGACTTCCAG</w:t>
            </w:r>
          </w:p>
        </w:tc>
      </w:tr>
      <w:tr w:rsidR="00CA361F" w:rsidRPr="00585B96" w14:paraId="5920C62C" w14:textId="77777777" w:rsidTr="00EF1B9D">
        <w:trPr>
          <w:trHeight w:val="414"/>
        </w:trPr>
        <w:tc>
          <w:tcPr>
            <w:tcW w:w="809" w:type="pct"/>
            <w:vMerge/>
            <w:tcBorders>
              <w:bottom w:val="single" w:sz="18" w:space="0" w:color="auto"/>
            </w:tcBorders>
            <w:vAlign w:val="center"/>
          </w:tcPr>
          <w:p w14:paraId="5349E0FD" w14:textId="77777777" w:rsidR="00CA361F" w:rsidRPr="00585B96" w:rsidRDefault="00CA361F" w:rsidP="00EF1B9D">
            <w:pPr>
              <w:ind w:left="467" w:hanging="141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tcBorders>
              <w:bottom w:val="single" w:sz="18" w:space="0" w:color="auto"/>
            </w:tcBorders>
            <w:vAlign w:val="center"/>
          </w:tcPr>
          <w:p w14:paraId="5449282B" w14:textId="77777777" w:rsidR="00CA361F" w:rsidRPr="00585B96" w:rsidRDefault="00CA361F" w:rsidP="00EF1B9D">
            <w:pPr>
              <w:ind w:left="467" w:hanging="467"/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tcBorders>
              <w:bottom w:val="single" w:sz="18" w:space="0" w:color="auto"/>
            </w:tcBorders>
            <w:vAlign w:val="center"/>
          </w:tcPr>
          <w:p w14:paraId="1596E6CB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CTCCTCTCCGGACTTGTGA</w:t>
            </w:r>
          </w:p>
        </w:tc>
      </w:tr>
      <w:tr w:rsidR="00CA361F" w:rsidRPr="00585B96" w14:paraId="448BCF1C" w14:textId="77777777" w:rsidTr="00EF1B9D">
        <w:trPr>
          <w:trHeight w:val="414"/>
        </w:trPr>
        <w:tc>
          <w:tcPr>
            <w:tcW w:w="809" w:type="pct"/>
            <w:vMerge w:val="restart"/>
            <w:tcBorders>
              <w:top w:val="single" w:sz="18" w:space="0" w:color="auto"/>
            </w:tcBorders>
            <w:vAlign w:val="center"/>
          </w:tcPr>
          <w:p w14:paraId="595F6A50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i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i/>
                <w:spacing w:val="-3"/>
                <w:sz w:val="22"/>
                <w:szCs w:val="22"/>
                <w:lang w:val="en-US"/>
              </w:rPr>
              <w:t>36B4</w:t>
            </w:r>
          </w:p>
        </w:tc>
        <w:tc>
          <w:tcPr>
            <w:tcW w:w="788" w:type="pct"/>
            <w:tcBorders>
              <w:top w:val="single" w:sz="18" w:space="0" w:color="auto"/>
            </w:tcBorders>
            <w:vAlign w:val="center"/>
          </w:tcPr>
          <w:p w14:paraId="3C7E6138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Forward</w:t>
            </w:r>
          </w:p>
        </w:tc>
        <w:tc>
          <w:tcPr>
            <w:tcW w:w="3403" w:type="pct"/>
            <w:tcBorders>
              <w:top w:val="single" w:sz="18" w:space="0" w:color="auto"/>
            </w:tcBorders>
            <w:vAlign w:val="center"/>
          </w:tcPr>
          <w:p w14:paraId="5764793C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GGATCACTCAGGAGCAGGAG</w:t>
            </w:r>
          </w:p>
        </w:tc>
      </w:tr>
      <w:tr w:rsidR="00CA361F" w:rsidRPr="00585B96" w14:paraId="5E67B806" w14:textId="77777777" w:rsidTr="00EF1B9D">
        <w:trPr>
          <w:trHeight w:val="414"/>
        </w:trPr>
        <w:tc>
          <w:tcPr>
            <w:tcW w:w="809" w:type="pct"/>
            <w:vMerge/>
            <w:tcBorders>
              <w:bottom w:val="single" w:sz="18" w:space="0" w:color="auto"/>
            </w:tcBorders>
            <w:vAlign w:val="center"/>
          </w:tcPr>
          <w:p w14:paraId="4295369E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</w:p>
        </w:tc>
        <w:tc>
          <w:tcPr>
            <w:tcW w:w="788" w:type="pct"/>
            <w:tcBorders>
              <w:bottom w:val="single" w:sz="18" w:space="0" w:color="auto"/>
            </w:tcBorders>
            <w:vAlign w:val="center"/>
          </w:tcPr>
          <w:p w14:paraId="715D363E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pacing w:val="-3"/>
                <w:sz w:val="22"/>
                <w:szCs w:val="22"/>
                <w:lang w:val="en-US"/>
              </w:rPr>
              <w:t>Reverse</w:t>
            </w:r>
          </w:p>
        </w:tc>
        <w:tc>
          <w:tcPr>
            <w:tcW w:w="3403" w:type="pct"/>
            <w:tcBorders>
              <w:bottom w:val="single" w:sz="18" w:space="0" w:color="auto"/>
            </w:tcBorders>
            <w:vAlign w:val="center"/>
          </w:tcPr>
          <w:p w14:paraId="1FF6E97A" w14:textId="77777777" w:rsidR="00CA361F" w:rsidRPr="00585B96" w:rsidRDefault="00CA361F" w:rsidP="00EF1B9D">
            <w:pPr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85B96">
              <w:rPr>
                <w:rFonts w:ascii="Times New Roman" w:hAnsi="Times New Roman"/>
                <w:sz w:val="22"/>
                <w:szCs w:val="22"/>
                <w:lang w:val="en-US"/>
              </w:rPr>
              <w:t>CTTGGCACTCAAGAGGAAGG</w:t>
            </w:r>
          </w:p>
        </w:tc>
      </w:tr>
    </w:tbl>
    <w:p w14:paraId="0AB89F4B" w14:textId="68C58BB7" w:rsidR="00EA3E37" w:rsidRDefault="00EA3E37" w:rsidP="00C5768C">
      <w:pPr>
        <w:rPr>
          <w:lang w:val="en-US"/>
        </w:rPr>
      </w:pPr>
    </w:p>
    <w:p w14:paraId="47ABB4DA" w14:textId="77777777" w:rsidR="00C662EE" w:rsidRPr="00C662EE" w:rsidRDefault="00C662EE" w:rsidP="00C662E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662EE">
        <w:rPr>
          <w:rFonts w:ascii="Times New Roman" w:hAnsi="Times New Roman" w:cs="Times New Roman"/>
          <w:lang w:val="en-US"/>
        </w:rPr>
        <w:lastRenderedPageBreak/>
        <w:t>TNF, tumor necrosis factor; ICAM,</w:t>
      </w:r>
      <w:r w:rsidRPr="00C662E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662EE">
        <w:rPr>
          <w:rFonts w:ascii="Times New Roman" w:hAnsi="Times New Roman" w:cs="Times New Roman"/>
          <w:lang w:val="en-US"/>
        </w:rPr>
        <w:t xml:space="preserve">intercellular adhesion molecule; </w:t>
      </w:r>
      <w:r w:rsidRPr="00C662EE">
        <w:rPr>
          <w:rFonts w:ascii="Times New Roman" w:hAnsi="Times New Roman" w:cs="Times New Roman"/>
          <w:color w:val="000000" w:themeColor="text1"/>
          <w:lang w:val="en-US"/>
        </w:rPr>
        <w:t xml:space="preserve">ZO-1, zonula occludens; </w:t>
      </w:r>
      <w:r w:rsidRPr="00C662EE">
        <w:rPr>
          <w:rFonts w:ascii="Times New Roman" w:hAnsi="Times New Roman" w:cs="Times New Roman"/>
          <w:bCs/>
          <w:color w:val="000000" w:themeColor="text1"/>
          <w:lang w:val="en-US"/>
        </w:rPr>
        <w:t xml:space="preserve">KIM, </w:t>
      </w:r>
      <w:r w:rsidRPr="00C662EE">
        <w:rPr>
          <w:rFonts w:ascii="Times New Roman" w:hAnsi="Times New Roman" w:cs="Times New Roman"/>
          <w:color w:val="000000" w:themeColor="text1"/>
          <w:lang w:val="en-US"/>
        </w:rPr>
        <w:t xml:space="preserve">kidney injury molecule-1; IL-6, interleukin-6; </w:t>
      </w:r>
      <w:r w:rsidRPr="00C662EE">
        <w:rPr>
          <w:rFonts w:ascii="Times New Roman" w:hAnsi="Times New Roman" w:cs="Times New Roman"/>
          <w:bCs/>
          <w:spacing w:val="-3"/>
          <w:lang w:val="en-US"/>
        </w:rPr>
        <w:t>IL-1</w:t>
      </w:r>
      <w:r w:rsidRPr="00917BA5">
        <w:rPr>
          <w:rFonts w:ascii="Times New Roman" w:hAnsi="Times New Roman" w:cs="Times New Roman"/>
          <w:bCs/>
          <w:spacing w:val="-3"/>
          <w:lang w:val="en-US"/>
        </w:rPr>
        <w:t>β</w:t>
      </w:r>
      <w:r w:rsidRPr="00C662EE">
        <w:rPr>
          <w:rFonts w:ascii="Times New Roman" w:hAnsi="Times New Roman" w:cs="Times New Roman"/>
          <w:bCs/>
          <w:spacing w:val="-3"/>
          <w:lang w:val="en-US"/>
        </w:rPr>
        <w:t>, interleukin-1 beta;</w:t>
      </w:r>
      <w:r w:rsidRPr="00C662E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36B4, acidic ribosomal phosphoprotein P0.</w:t>
      </w:r>
    </w:p>
    <w:p w14:paraId="7D8DE589" w14:textId="77777777" w:rsidR="00C662EE" w:rsidRPr="00F37E90" w:rsidRDefault="00C662EE" w:rsidP="00C5768C">
      <w:pPr>
        <w:rPr>
          <w:lang w:val="en-US"/>
        </w:rPr>
      </w:pPr>
    </w:p>
    <w:sectPr w:rsidR="00C662EE" w:rsidRPr="00F37E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83B"/>
    <w:multiLevelType w:val="multilevel"/>
    <w:tmpl w:val="E4C2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C"/>
    <w:rsid w:val="00050C1F"/>
    <w:rsid w:val="000A1470"/>
    <w:rsid w:val="000B6620"/>
    <w:rsid w:val="00202BF0"/>
    <w:rsid w:val="00205BF1"/>
    <w:rsid w:val="0024743C"/>
    <w:rsid w:val="00271672"/>
    <w:rsid w:val="00353E9B"/>
    <w:rsid w:val="003B4FDC"/>
    <w:rsid w:val="004613DC"/>
    <w:rsid w:val="00480913"/>
    <w:rsid w:val="00562FFB"/>
    <w:rsid w:val="00577B7E"/>
    <w:rsid w:val="007354B7"/>
    <w:rsid w:val="008E7C1B"/>
    <w:rsid w:val="008F4144"/>
    <w:rsid w:val="009D1AD2"/>
    <w:rsid w:val="00A901A3"/>
    <w:rsid w:val="00B82521"/>
    <w:rsid w:val="00BB2038"/>
    <w:rsid w:val="00BE0FCB"/>
    <w:rsid w:val="00C5768C"/>
    <w:rsid w:val="00C662EE"/>
    <w:rsid w:val="00CA361F"/>
    <w:rsid w:val="00CF6072"/>
    <w:rsid w:val="00D53FE7"/>
    <w:rsid w:val="00DD1C2D"/>
    <w:rsid w:val="00E14ADA"/>
    <w:rsid w:val="00EA3E37"/>
    <w:rsid w:val="00F37E90"/>
    <w:rsid w:val="00F6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9247"/>
  <w15:chartTrackingRefBased/>
  <w15:docId w15:val="{A24B9C47-8B42-2440-9BF6-91DD58D4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3C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F6072"/>
    <w:rPr>
      <w:lang w:val="pt-BR"/>
    </w:rPr>
  </w:style>
  <w:style w:type="table" w:customStyle="1" w:styleId="Tabelacomgrade1">
    <w:name w:val="Tabela com grade1"/>
    <w:basedOn w:val="TableNormal"/>
    <w:next w:val="TableGrid"/>
    <w:uiPriority w:val="59"/>
    <w:rsid w:val="00CA361F"/>
    <w:rPr>
      <w:rFonts w:ascii="Times" w:eastAsia="Times" w:hAnsi="Times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3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E821B-46A6-1C43-8F9D-710805AC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Battaglini</dc:creator>
  <cp:keywords/>
  <dc:description/>
  <cp:lastModifiedBy>Denise Battaglini</cp:lastModifiedBy>
  <cp:revision>3</cp:revision>
  <dcterms:created xsi:type="dcterms:W3CDTF">2022-01-03T16:34:00Z</dcterms:created>
  <dcterms:modified xsi:type="dcterms:W3CDTF">2022-01-27T21:32:00Z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http://www.zotero.org/styles/bmj-open</vt:lpwstr>
  </property>
  <property fmtid="{D5CDD505-2E9C-101B-9397-08002B2CF9AE}" pid="5" name="Mendeley Recent Style Name 1_1">
    <vt:lpwstr>BMJ Open</vt:lpwstr>
  </property>
  <property fmtid="{D5CDD505-2E9C-101B-9397-08002B2CF9AE}" pid="6" name="Mendeley Recent Style Id 2_1">
    <vt:lpwstr>http://csl.mendeley.com/styles/500141571/BMC2</vt:lpwstr>
  </property>
  <property fmtid="{D5CDD505-2E9C-101B-9397-08002B2CF9AE}" pid="7" name="Mendeley Recent Style Name 2_1">
    <vt:lpwstr>BioMed Central - Lorenzo Ball</vt:lpwstr>
  </property>
  <property fmtid="{D5CDD505-2E9C-101B-9397-08002B2CF9AE}" pid="8" name="Mendeley Recent Style Id 3_1">
    <vt:lpwstr>http://www.zotero.org/styles/critical-care</vt:lpwstr>
  </property>
  <property fmtid="{D5CDD505-2E9C-101B-9397-08002B2CF9AE}" pid="9" name="Mendeley Recent Style Name 3_1">
    <vt:lpwstr>Critical Care</vt:lpwstr>
  </property>
  <property fmtid="{D5CDD505-2E9C-101B-9397-08002B2CF9AE}" pid="10" name="Mendeley Recent Style Id 4_1">
    <vt:lpwstr>http://www.zotero.org/styles/critical-care-medicine</vt:lpwstr>
  </property>
  <property fmtid="{D5CDD505-2E9C-101B-9397-08002B2CF9AE}" pid="11" name="Mendeley Recent Style Name 4_1">
    <vt:lpwstr>Critical Care Medicine</vt:lpwstr>
  </property>
  <property fmtid="{D5CDD505-2E9C-101B-9397-08002B2CF9AE}" pid="12" name="Mendeley Recent Style Id 5_1">
    <vt:lpwstr>http://www.zotero.org/styles/frontiers-in-medicine</vt:lpwstr>
  </property>
  <property fmtid="{D5CDD505-2E9C-101B-9397-08002B2CF9AE}" pid="13" name="Mendeley Recent Style Name 5_1">
    <vt:lpwstr>Frontiers in Medicine</vt:lpwstr>
  </property>
  <property fmtid="{D5CDD505-2E9C-101B-9397-08002B2CF9AE}" pid="14" name="Mendeley Recent Style Id 6_1">
    <vt:lpwstr>http://www.zotero.org/styles/frontiers-in-neurology</vt:lpwstr>
  </property>
  <property fmtid="{D5CDD505-2E9C-101B-9397-08002B2CF9AE}" pid="15" name="Mendeley Recent Style Name 6_1">
    <vt:lpwstr>Frontiers in Neurology</vt:lpwstr>
  </property>
  <property fmtid="{D5CDD505-2E9C-101B-9397-08002B2CF9AE}" pid="16" name="Mendeley Recent Style Id 7_1">
    <vt:lpwstr>http://www.zotero.org/styles/jama</vt:lpwstr>
  </property>
  <property fmtid="{D5CDD505-2E9C-101B-9397-08002B2CF9AE}" pid="17" name="Mendeley Recent Style Name 7_1">
    <vt:lpwstr>JAMA (The Journal of the American Medical Association)</vt:lpwstr>
  </property>
  <property fmtid="{D5CDD505-2E9C-101B-9397-08002B2CF9AE}" pid="18" name="Mendeley Recent Style Id 8_1">
    <vt:lpwstr>http://www.zotero.org/styles/the-journal-of-neuroscience</vt:lpwstr>
  </property>
  <property fmtid="{D5CDD505-2E9C-101B-9397-08002B2CF9AE}" pid="19" name="Mendeley Recent Style Name 8_1">
    <vt:lpwstr>The Journal of Neuroscience</vt:lpwstr>
  </property>
  <property fmtid="{D5CDD505-2E9C-101B-9397-08002B2CF9AE}" pid="20" name="Mendeley Recent Style Id 9_1">
    <vt:lpwstr>http://www.zotero.org/styles/vancouver-superscript-only-year</vt:lpwstr>
  </property>
  <property fmtid="{D5CDD505-2E9C-101B-9397-08002B2CF9AE}" pid="21" name="Mendeley Recent Style Name 9_1">
    <vt:lpwstr>Vancouver (superscript, only year in date, no issue numbers)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dc1920c4-46f6-3cf3-9784-d0e9d3872239</vt:lpwstr>
  </property>
  <property fmtid="{D5CDD505-2E9C-101B-9397-08002B2CF9AE}" pid="24" name="Mendeley Citation Style_1">
    <vt:lpwstr>http://www.zotero.org/styles/the-journal-of-neuroscience</vt:lpwstr>
  </property>
</Properties>
</file>