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1A40" w14:textId="7F473504" w:rsidR="00937387" w:rsidRPr="00250D81" w:rsidRDefault="00EF016F">
      <w:pPr>
        <w:rPr>
          <w:sz w:val="28"/>
          <w:szCs w:val="28"/>
          <w:lang w:val="en-US"/>
        </w:rPr>
      </w:pPr>
      <w:r w:rsidRPr="00250D81">
        <w:rPr>
          <w:sz w:val="28"/>
          <w:szCs w:val="28"/>
          <w:lang w:val="en-US"/>
        </w:rPr>
        <w:t xml:space="preserve">         </w:t>
      </w:r>
      <w:r w:rsidR="008F0DEF" w:rsidRPr="00250D81">
        <w:rPr>
          <w:sz w:val="28"/>
          <w:szCs w:val="28"/>
        </w:rPr>
        <w:t xml:space="preserve">   </w:t>
      </w:r>
      <w:r w:rsidRPr="00250D81">
        <w:rPr>
          <w:sz w:val="28"/>
          <w:szCs w:val="28"/>
        </w:rPr>
        <w:t xml:space="preserve">     </w:t>
      </w:r>
      <w:r w:rsidRPr="00250D81">
        <w:rPr>
          <w:sz w:val="28"/>
          <w:szCs w:val="28"/>
          <w:lang w:val="en-US"/>
        </w:rPr>
        <w:t>Why is body language important at work?</w:t>
      </w:r>
    </w:p>
    <w:p w14:paraId="44BF6295" w14:textId="4DE8FFBD" w:rsidR="00884CAB" w:rsidRPr="008D6F72" w:rsidRDefault="00EF016F" w:rsidP="005E3576">
      <w:pPr>
        <w:rPr>
          <w:sz w:val="28"/>
          <w:szCs w:val="28"/>
          <w:lang w:val="en-US"/>
        </w:rPr>
      </w:pPr>
      <w:r w:rsidRPr="00250D81">
        <w:rPr>
          <w:sz w:val="28"/>
          <w:szCs w:val="28"/>
          <w:lang w:val="en-US"/>
        </w:rPr>
        <w:t xml:space="preserve">    Body language is important </w:t>
      </w:r>
      <w:r w:rsidR="00884CAB" w:rsidRPr="00250D81">
        <w:rPr>
          <w:sz w:val="28"/>
          <w:szCs w:val="28"/>
          <w:lang w:val="en-US"/>
        </w:rPr>
        <w:t>in</w:t>
      </w:r>
      <w:r w:rsidRPr="00250D81">
        <w:rPr>
          <w:sz w:val="28"/>
          <w:szCs w:val="28"/>
          <w:lang w:val="en-US"/>
        </w:rPr>
        <w:t xml:space="preserve"> communication, which can say more that words.</w:t>
      </w:r>
      <w:r w:rsidR="005E3576" w:rsidRPr="00250D81">
        <w:rPr>
          <w:sz w:val="28"/>
          <w:szCs w:val="28"/>
        </w:rPr>
        <w:t xml:space="preserve"> </w:t>
      </w:r>
      <w:r w:rsidR="005E3576" w:rsidRPr="00250D81">
        <w:rPr>
          <w:sz w:val="20"/>
          <w:szCs w:val="20"/>
        </w:rPr>
        <w:t xml:space="preserve"> </w:t>
      </w:r>
      <w:r w:rsidR="005E3576" w:rsidRPr="00250D81">
        <w:rPr>
          <w:sz w:val="28"/>
          <w:szCs w:val="28"/>
          <w:lang w:val="en-US"/>
        </w:rPr>
        <w:t xml:space="preserve">At work, when communicating with colleagues, management or the customer, it is important to take into account non-verbal communication of body language. </w:t>
      </w:r>
      <w:r w:rsidR="00250D81" w:rsidRPr="00250D81">
        <w:rPr>
          <w:sz w:val="28"/>
          <w:szCs w:val="28"/>
          <w:lang w:val="en-US"/>
        </w:rPr>
        <w:t>Especially during an interview, you need to be aware of your body language</w:t>
      </w:r>
      <w:r w:rsidR="00250D81">
        <w:rPr>
          <w:sz w:val="28"/>
          <w:szCs w:val="28"/>
        </w:rPr>
        <w:t xml:space="preserve">. </w:t>
      </w:r>
    </w:p>
    <w:sectPr w:rsidR="00884CAB" w:rsidRPr="008D6F72" w:rsidSect="00CC3ABF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EF"/>
    <w:rsid w:val="00250D81"/>
    <w:rsid w:val="005E3576"/>
    <w:rsid w:val="007C5EA7"/>
    <w:rsid w:val="00884CAB"/>
    <w:rsid w:val="008D6F72"/>
    <w:rsid w:val="008F0DEF"/>
    <w:rsid w:val="00937387"/>
    <w:rsid w:val="00CC3ABF"/>
    <w:rsid w:val="00D66217"/>
    <w:rsid w:val="00E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7CE6"/>
  <w15:chartTrackingRefBased/>
  <w15:docId w15:val="{908DF36E-EA6C-4E90-BD97-B7AB43E5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Василина</dc:creator>
  <cp:keywords/>
  <dc:description/>
  <cp:lastModifiedBy>Олександр Василина</cp:lastModifiedBy>
  <cp:revision>2</cp:revision>
  <dcterms:created xsi:type="dcterms:W3CDTF">2023-01-18T14:51:00Z</dcterms:created>
  <dcterms:modified xsi:type="dcterms:W3CDTF">2023-01-18T20:06:00Z</dcterms:modified>
</cp:coreProperties>
</file>