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2B" w:rsidRDefault="0073412B" w:rsidP="0073412B">
      <w:r>
        <w:t xml:space="preserve">Lab1.1: </w:t>
      </w:r>
    </w:p>
    <w:p w:rsidR="0073412B" w:rsidRDefault="0073412B" w:rsidP="0073412B">
      <w:r>
        <w:t xml:space="preserve">1,Sử dụng có chữ kí, signature </w:t>
      </w:r>
    </w:p>
    <w:p w:rsidR="0073412B" w:rsidRDefault="0073412B" w:rsidP="0073412B">
      <w:r>
        <w:t xml:space="preserve">Có 56/72 engine được phát hiện </w:t>
      </w:r>
    </w:p>
    <w:p w:rsidR="0073412B" w:rsidRDefault="0073412B" w:rsidP="0073412B"/>
    <w:p w:rsidR="0073412B" w:rsidRDefault="0073412B" w:rsidP="0073412B">
      <w:r>
        <w:t>2,các tệp này được biên dịch khi nào?</w:t>
      </w:r>
    </w:p>
    <w:p w:rsidR="0073412B" w:rsidRDefault="0073412B" w:rsidP="0073412B">
      <w:r>
        <w:t>Tệp lab1-02.exe được biên dịch 2011/01/19 Web 16:10:41 UTC</w:t>
      </w:r>
    </w:p>
    <w:p w:rsidR="0073412B" w:rsidRDefault="0073412B" w:rsidP="0073412B"/>
    <w:p w:rsidR="0073412B" w:rsidRDefault="0073412B" w:rsidP="0073412B">
      <w:r>
        <w:t>3,Dấu hiệu nào cho thấy bị đóng gói hay xáo trộn không? Chỉ ra</w:t>
      </w:r>
    </w:p>
    <w:p w:rsidR="0073412B" w:rsidRDefault="0073412B" w:rsidP="0073412B">
      <w:r>
        <w:t>+lab1-02.exe bị đóng gói, xáo trộn vì:</w:t>
      </w:r>
    </w:p>
    <w:p w:rsidR="0073412B" w:rsidRDefault="0073412B" w:rsidP="0073412B">
      <w:r>
        <w:tab/>
        <w:t>+Vitual Size: 4000 &gt;&gt; (lớn hơn nhiều) Size of Raw data:0000</w:t>
      </w:r>
    </w:p>
    <w:p w:rsidR="0073412B" w:rsidRDefault="0073412B" w:rsidP="0073412B">
      <w:r>
        <w:tab/>
        <w:t>+Cả VirusTotal và PEiD đề xác định tệp này được đóng gói bằng UPX</w:t>
      </w:r>
    </w:p>
    <w:p w:rsidR="0073412B" w:rsidRDefault="0073412B" w:rsidP="0073412B">
      <w:r>
        <w:tab/>
        <w:t>=&gt;file  bị đóng gói</w:t>
      </w:r>
    </w:p>
    <w:p w:rsidR="0073412B" w:rsidRDefault="0073412B" w:rsidP="0073412B">
      <w:r>
        <w:t>Trên VirusTotal</w:t>
      </w:r>
    </w:p>
    <w:p w:rsidR="0073412B" w:rsidRDefault="0073412B" w:rsidP="0073412B">
      <w:r w:rsidRPr="0073412B">
        <w:rPr>
          <w:noProof/>
        </w:rPr>
        <w:drawing>
          <wp:inline distT="0" distB="0" distL="0" distR="0" wp14:anchorId="4B4FCBAD" wp14:editId="61E95B95">
            <wp:extent cx="3926848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272" cy="12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2B" w:rsidRDefault="0073412B" w:rsidP="0073412B">
      <w:r>
        <w:t>Trên PeiD</w:t>
      </w:r>
    </w:p>
    <w:p w:rsidR="0073412B" w:rsidRDefault="0073412B" w:rsidP="0073412B">
      <w:r w:rsidRPr="0073412B">
        <w:rPr>
          <w:noProof/>
        </w:rPr>
        <w:drawing>
          <wp:inline distT="0" distB="0" distL="0" distR="0" wp14:anchorId="5B5EF089" wp14:editId="091B17F6">
            <wp:extent cx="4029637" cy="2295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BC" w:rsidRDefault="007227BC" w:rsidP="0073412B">
      <w:r>
        <w:t>Giải nén</w:t>
      </w:r>
    </w:p>
    <w:p w:rsidR="007227BC" w:rsidRDefault="007227BC" w:rsidP="0073412B">
      <w:r w:rsidRPr="007227BC">
        <w:rPr>
          <w:noProof/>
        </w:rPr>
        <w:lastRenderedPageBreak/>
        <w:drawing>
          <wp:inline distT="0" distB="0" distL="0" distR="0" wp14:anchorId="1136ED6A" wp14:editId="5CDECC87">
            <wp:extent cx="5943600" cy="1786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BC" w:rsidRDefault="007227BC" w:rsidP="0073412B">
      <w:r w:rsidRPr="007227BC">
        <w:rPr>
          <w:noProof/>
        </w:rPr>
        <w:drawing>
          <wp:inline distT="0" distB="0" distL="0" distR="0" wp14:anchorId="757E8ED1" wp14:editId="2D6BC441">
            <wp:extent cx="4039164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BC" w:rsidRDefault="007227BC" w:rsidP="0073412B"/>
    <w:p w:rsidR="0073412B" w:rsidRDefault="0073412B" w:rsidP="0073412B"/>
    <w:p w:rsidR="0073412B" w:rsidRDefault="0073412B" w:rsidP="0073412B"/>
    <w:p w:rsidR="0073412B" w:rsidRDefault="0073412B" w:rsidP="0073412B">
      <w:r>
        <w:t>-có bất kì import nào nghi ngờ là mã độc không? nêu ra</w:t>
      </w:r>
    </w:p>
    <w:p w:rsidR="00544010" w:rsidRPr="00544010" w:rsidRDefault="00544010" w:rsidP="00544010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KERNEL32.DLL</w:t>
      </w:r>
    </w:p>
    <w:p w:rsidR="00544010" w:rsidRPr="00544010" w:rsidRDefault="00544010" w:rsidP="0054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SystemTimeToFileTime</w:t>
      </w:r>
    </w:p>
    <w:p w:rsidR="00544010" w:rsidRPr="00544010" w:rsidRDefault="00544010" w:rsidP="005440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GetModuleFileNameA</w:t>
      </w:r>
    </w:p>
    <w:p w:rsidR="00544010" w:rsidRPr="00544010" w:rsidRDefault="00544010" w:rsidP="005440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CreateMutexA</w:t>
      </w:r>
    </w:p>
    <w:p w:rsidR="00544010" w:rsidRPr="00544010" w:rsidRDefault="00544010" w:rsidP="005440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CreateThread</w:t>
      </w:r>
    </w:p>
    <w:p w:rsidR="00544010" w:rsidRDefault="00544010" w:rsidP="005440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SetWaitableTimer</w:t>
      </w:r>
    </w:p>
    <w:p w:rsidR="00891156" w:rsidRPr="00544010" w:rsidRDefault="00891156" w:rsidP="008911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891156">
        <w:rPr>
          <w:rFonts w:eastAsia="Times New Roman" w:cstheme="minorHAnsi"/>
          <w:color w:val="24292F"/>
          <w:sz w:val="24"/>
          <w:szCs w:val="24"/>
        </w:rPr>
        <w:lastRenderedPageBreak/>
        <w:drawing>
          <wp:inline distT="0" distB="0" distL="0" distR="0" wp14:anchorId="24F21CDF" wp14:editId="138B09D1">
            <wp:extent cx="5943600" cy="3630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10" w:rsidRPr="00544010" w:rsidRDefault="00544010" w:rsidP="00544010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ADVAPI32.DLL</w:t>
      </w:r>
    </w:p>
    <w:p w:rsidR="00544010" w:rsidRPr="00544010" w:rsidRDefault="00544010" w:rsidP="00544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CreateServiceA</w:t>
      </w:r>
    </w:p>
    <w:p w:rsidR="00544010" w:rsidRPr="00544010" w:rsidRDefault="00544010" w:rsidP="0054401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StartServiceCtrlDispatcherA</w:t>
      </w:r>
    </w:p>
    <w:p w:rsidR="00544010" w:rsidRDefault="00544010" w:rsidP="0054401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OpenSCManagerA</w:t>
      </w:r>
    </w:p>
    <w:p w:rsidR="00891156" w:rsidRPr="00544010" w:rsidRDefault="00891156" w:rsidP="008911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91156">
        <w:rPr>
          <w:rFonts w:eastAsia="Times New Roman" w:cstheme="minorHAnsi"/>
          <w:color w:val="24292F"/>
          <w:sz w:val="24"/>
          <w:szCs w:val="24"/>
        </w:rPr>
        <w:drawing>
          <wp:inline distT="0" distB="0" distL="0" distR="0" wp14:anchorId="46190B3E" wp14:editId="3503DC8C">
            <wp:extent cx="5943600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10" w:rsidRPr="00544010" w:rsidRDefault="00544010" w:rsidP="00544010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WININET.DLL</w:t>
      </w:r>
    </w:p>
    <w:p w:rsidR="00544010" w:rsidRPr="00544010" w:rsidRDefault="00544010" w:rsidP="00544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lastRenderedPageBreak/>
        <w:t>InternetOpenUrlA</w:t>
      </w:r>
    </w:p>
    <w:p w:rsidR="00544010" w:rsidRDefault="00544010" w:rsidP="005440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544010">
        <w:rPr>
          <w:rFonts w:eastAsia="Times New Roman" w:cstheme="minorHAnsi"/>
          <w:color w:val="24292F"/>
          <w:sz w:val="24"/>
          <w:szCs w:val="24"/>
        </w:rPr>
        <w:t>InternetOpenA</w:t>
      </w:r>
    </w:p>
    <w:p w:rsidR="00891156" w:rsidRPr="00544010" w:rsidRDefault="00891156" w:rsidP="008911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</w:rPr>
      </w:pPr>
      <w:r w:rsidRPr="00891156">
        <w:rPr>
          <w:rFonts w:eastAsia="Times New Roman" w:cstheme="minorHAnsi"/>
          <w:color w:val="24292F"/>
          <w:sz w:val="24"/>
          <w:szCs w:val="24"/>
        </w:rPr>
        <w:drawing>
          <wp:inline distT="0" distB="0" distL="0" distR="0" wp14:anchorId="69CE08C1" wp14:editId="362DD674">
            <wp:extent cx="5943600" cy="2813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12B" w:rsidRDefault="007F61B5" w:rsidP="0073412B">
      <w:r>
        <w:tab/>
      </w:r>
    </w:p>
    <w:p w:rsidR="0073412B" w:rsidRDefault="0073412B" w:rsidP="0073412B">
      <w:r>
        <w:t>-Có bất kì tệp nào, chỉ báo nào dựa trên máy chủ (host)</w:t>
      </w:r>
    </w:p>
    <w:p w:rsidR="0073412B" w:rsidRDefault="0073412B" w:rsidP="0073412B">
      <w:r>
        <w:t>depend</w:t>
      </w:r>
    </w:p>
    <w:p w:rsidR="007F61B5" w:rsidRPr="007F61B5" w:rsidRDefault="007F61B5" w:rsidP="007F61B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F61B5">
        <w:rPr>
          <w:rFonts w:eastAsia="Times New Roman" w:cstheme="minorHAnsi"/>
          <w:color w:val="24292F"/>
          <w:sz w:val="24"/>
          <w:szCs w:val="24"/>
        </w:rPr>
        <w:t>Services or mutexes named </w:t>
      </w:r>
      <w:r w:rsidRPr="007F61B5">
        <w:rPr>
          <w:rFonts w:eastAsia="Times New Roman" w:cstheme="minorHAnsi"/>
          <w:color w:val="24292F"/>
          <w:sz w:val="20"/>
          <w:szCs w:val="20"/>
        </w:rPr>
        <w:t>MalService</w:t>
      </w:r>
      <w:r w:rsidRPr="007F61B5">
        <w:rPr>
          <w:rFonts w:eastAsia="Times New Roman" w:cstheme="minorHAnsi"/>
          <w:color w:val="24292F"/>
          <w:sz w:val="24"/>
          <w:szCs w:val="24"/>
        </w:rPr>
        <w:t>," </w:t>
      </w:r>
      <w:r w:rsidRPr="007F61B5">
        <w:rPr>
          <w:rFonts w:eastAsia="Times New Roman" w:cstheme="minorHAnsi"/>
          <w:color w:val="24292F"/>
          <w:sz w:val="20"/>
          <w:szCs w:val="20"/>
        </w:rPr>
        <w:t>Malservice</w:t>
      </w:r>
      <w:r w:rsidRPr="007F61B5">
        <w:rPr>
          <w:rFonts w:eastAsia="Times New Roman" w:cstheme="minorHAnsi"/>
          <w:color w:val="24292F"/>
          <w:sz w:val="24"/>
          <w:szCs w:val="24"/>
        </w:rPr>
        <w:t>," or </w:t>
      </w:r>
      <w:r w:rsidRPr="007F61B5">
        <w:rPr>
          <w:rFonts w:eastAsia="Times New Roman" w:cstheme="minorHAnsi"/>
          <w:color w:val="24292F"/>
          <w:sz w:val="20"/>
          <w:szCs w:val="20"/>
        </w:rPr>
        <w:t>HGL345</w:t>
      </w:r>
    </w:p>
    <w:p w:rsidR="007F61B5" w:rsidRPr="007F61B5" w:rsidRDefault="007F61B5" w:rsidP="007F61B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F61B5">
        <w:rPr>
          <w:rFonts w:eastAsia="Times New Roman" w:cstheme="minorHAnsi"/>
          <w:color w:val="24292F"/>
          <w:sz w:val="24"/>
          <w:szCs w:val="24"/>
        </w:rPr>
        <w:t>Network communication with </w:t>
      </w:r>
      <w:r w:rsidRPr="007F61B5">
        <w:rPr>
          <w:rFonts w:eastAsia="Times New Roman" w:cstheme="minorHAnsi"/>
          <w:color w:val="24292F"/>
          <w:sz w:val="20"/>
          <w:szCs w:val="20"/>
        </w:rPr>
        <w:t>http://www.malwareanalysisbook.com</w:t>
      </w:r>
    </w:p>
    <w:p w:rsidR="007F61B5" w:rsidRPr="007F61B5" w:rsidRDefault="007F61B5" w:rsidP="007F61B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F61B5">
        <w:rPr>
          <w:rFonts w:eastAsia="Times New Roman" w:cstheme="minorHAnsi"/>
          <w:color w:val="24292F"/>
          <w:sz w:val="24"/>
          <w:szCs w:val="24"/>
        </w:rPr>
        <w:t>HTTP requests with user-agent</w:t>
      </w:r>
      <w:r w:rsidRPr="007F61B5">
        <w:rPr>
          <w:rFonts w:eastAsia="Times New Roman" w:cstheme="minorHAnsi"/>
          <w:color w:val="24292F"/>
          <w:sz w:val="20"/>
          <w:szCs w:val="20"/>
        </w:rPr>
        <w:t>Internet Explorer 8.0</w:t>
      </w:r>
    </w:p>
    <w:p w:rsidR="0073412B" w:rsidRDefault="0073412B" w:rsidP="0073412B">
      <w:r>
        <w:t xml:space="preserve">-phỏng đoán tệp tin về </w:t>
      </w:r>
    </w:p>
    <w:p w:rsidR="00E62A7D" w:rsidRDefault="00E62A7D"/>
    <w:sectPr w:rsidR="00E6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F5D"/>
    <w:multiLevelType w:val="multilevel"/>
    <w:tmpl w:val="10C8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52EA8"/>
    <w:multiLevelType w:val="multilevel"/>
    <w:tmpl w:val="5D48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4316B"/>
    <w:multiLevelType w:val="multilevel"/>
    <w:tmpl w:val="373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931C8"/>
    <w:multiLevelType w:val="multilevel"/>
    <w:tmpl w:val="DFA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2B"/>
    <w:rsid w:val="002F6457"/>
    <w:rsid w:val="00376BEF"/>
    <w:rsid w:val="003C595F"/>
    <w:rsid w:val="0053058A"/>
    <w:rsid w:val="00544010"/>
    <w:rsid w:val="007227BC"/>
    <w:rsid w:val="0073412B"/>
    <w:rsid w:val="007F61B5"/>
    <w:rsid w:val="00863B45"/>
    <w:rsid w:val="00891156"/>
    <w:rsid w:val="008A048D"/>
    <w:rsid w:val="00E62A7D"/>
    <w:rsid w:val="00EE215E"/>
    <w:rsid w:val="00F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FE94"/>
  <w15:chartTrackingRefBased/>
  <w15:docId w15:val="{D99FF966-D9F4-4C14-87C3-3712B543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2022-09-30T14:11:00Z</dcterms:created>
  <dcterms:modified xsi:type="dcterms:W3CDTF">2022-10-03T10:29:00Z</dcterms:modified>
</cp:coreProperties>
</file>