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98" w:rsidRDefault="00A64C98" w:rsidP="00A64C98">
      <w:pPr>
        <w:spacing w:line="216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pacing w:val="20"/>
          <w:sz w:val="20"/>
          <w:szCs w:val="20"/>
        </w:rPr>
        <w:t>МИНИСТЕРСТВО ОБРАЗОВАНИЯ И НАУКИ РОССИЙСКОЙ ФЕДЕРАЦИИ</w:t>
      </w:r>
    </w:p>
    <w:p w:rsidR="00A64C98" w:rsidRPr="00F748B7" w:rsidRDefault="00A64C98" w:rsidP="00A64C98">
      <w:pPr>
        <w:jc w:val="center"/>
        <w:rPr>
          <w:b/>
          <w:bCs/>
          <w:spacing w:val="-10"/>
          <w:sz w:val="15"/>
          <w:szCs w:val="15"/>
        </w:rPr>
      </w:pPr>
      <w:r w:rsidRPr="00F748B7">
        <w:rPr>
          <w:spacing w:val="-10"/>
          <w:sz w:val="15"/>
          <w:szCs w:val="15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64C98" w:rsidRDefault="00A64C98" w:rsidP="00A64C98">
      <w:pPr>
        <w:pBdr>
          <w:bottom w:val="single" w:sz="12" w:space="1" w:color="auto"/>
        </w:pBdr>
        <w:jc w:val="center"/>
        <w:rPr>
          <w:b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:rsidR="00A64C98" w:rsidRDefault="00A64C98" w:rsidP="00A64C98">
      <w:pPr>
        <w:jc w:val="center"/>
      </w:pPr>
    </w:p>
    <w:p w:rsidR="00A64C98" w:rsidRDefault="00F4226F" w:rsidP="00A64C98">
      <w:pPr>
        <w:pStyle w:val="Heading1"/>
        <w:framePr w:w="2016" w:h="1073" w:hSpace="180" w:wrap="auto" w:vAnchor="text" w:hAnchor="page" w:x="1162" w:y="35"/>
      </w:pPr>
      <w:r w:rsidRPr="00BA71B6">
        <w:rPr>
          <w:noProof/>
          <w:sz w:val="20"/>
        </w:rPr>
        <w:drawing>
          <wp:inline distT="0" distB="0" distL="0" distR="0">
            <wp:extent cx="128016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98" w:rsidRDefault="00A64C98" w:rsidP="00A64C98">
      <w:pPr>
        <w:rPr>
          <w:b/>
        </w:rPr>
      </w:pPr>
      <w:r>
        <w:t xml:space="preserve">   </w:t>
      </w:r>
      <w:r w:rsidR="00227B58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:rsidR="00A64C98" w:rsidRDefault="00A64C98" w:rsidP="00A64C98">
      <w:pPr>
        <w:jc w:val="center"/>
      </w:pPr>
    </w:p>
    <w:p w:rsidR="00A64C98" w:rsidRDefault="00A64C98" w:rsidP="00A64C98">
      <w:pPr>
        <w:rPr>
          <w:b/>
        </w:rPr>
      </w:pPr>
      <w:r>
        <w:rPr>
          <w:b/>
        </w:rPr>
        <w:t xml:space="preserve">                     КАФЕДРА КИБЕРНЕТИКИ</w:t>
      </w:r>
    </w:p>
    <w:p w:rsidR="00A64C98" w:rsidRDefault="00A64C98" w:rsidP="00A64C98">
      <w:pPr>
        <w:jc w:val="center"/>
      </w:pPr>
    </w:p>
    <w:p w:rsidR="00C4256E" w:rsidRPr="00A64C98" w:rsidRDefault="00C4256E">
      <w:pPr>
        <w:spacing w:line="360" w:lineRule="auto"/>
        <w:rPr>
          <w:b/>
          <w:bCs/>
        </w:rPr>
      </w:pPr>
    </w:p>
    <w:p w:rsidR="00C4256E" w:rsidRPr="00A64C98" w:rsidRDefault="00C4256E">
      <w:pPr>
        <w:spacing w:line="360" w:lineRule="auto"/>
        <w:rPr>
          <w:b/>
          <w:bCs/>
        </w:rPr>
      </w:pPr>
    </w:p>
    <w:p w:rsidR="00C4256E" w:rsidRDefault="00C4256E">
      <w:pPr>
        <w:spacing w:line="360" w:lineRule="auto"/>
        <w:rPr>
          <w:b/>
          <w:bCs/>
          <w:lang w:val="en-US"/>
        </w:rPr>
      </w:pPr>
    </w:p>
    <w:p w:rsidR="00F748B7" w:rsidRPr="00F748B7" w:rsidRDefault="00F748B7">
      <w:pPr>
        <w:spacing w:line="360" w:lineRule="auto"/>
        <w:rPr>
          <w:b/>
          <w:bCs/>
          <w:lang w:val="en-US"/>
        </w:rPr>
      </w:pPr>
    </w:p>
    <w:p w:rsidR="00C4256E" w:rsidRPr="00A64C98" w:rsidRDefault="00C4256E">
      <w:pPr>
        <w:spacing w:line="360" w:lineRule="auto"/>
        <w:rPr>
          <w:b/>
          <w:bCs/>
        </w:rPr>
      </w:pPr>
    </w:p>
    <w:p w:rsidR="00C4256E" w:rsidRPr="00A64C98" w:rsidRDefault="00C4256E">
      <w:pPr>
        <w:spacing w:line="360" w:lineRule="auto"/>
        <w:rPr>
          <w:b/>
          <w:bCs/>
        </w:rPr>
      </w:pPr>
    </w:p>
    <w:p w:rsidR="00C4256E" w:rsidRDefault="00C4256E">
      <w:pPr>
        <w:pStyle w:val="Heading3"/>
      </w:pPr>
      <w:r>
        <w:t>БДЗ</w:t>
      </w:r>
    </w:p>
    <w:p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по курсу "Математическая статистика"</w:t>
      </w:r>
    </w:p>
    <w:p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студента группы _______</w:t>
      </w:r>
    </w:p>
    <w:p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________________________________________________</w:t>
      </w:r>
    </w:p>
    <w:p w:rsidR="00C4256E" w:rsidRDefault="00C4256E">
      <w:pPr>
        <w:spacing w:line="360" w:lineRule="auto"/>
        <w:rPr>
          <w:b/>
          <w:bCs/>
        </w:rPr>
      </w:pPr>
    </w:p>
    <w:p w:rsidR="00C4256E" w:rsidRDefault="00C4256E">
      <w:pPr>
        <w:pStyle w:val="Heading4"/>
        <w:rPr>
          <w:sz w:val="36"/>
        </w:rPr>
      </w:pPr>
      <w:r>
        <w:rPr>
          <w:sz w:val="36"/>
        </w:rPr>
        <w:t>Вариант № _______</w:t>
      </w: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  <w:lang w:val="en-US"/>
        </w:rPr>
      </w:pPr>
    </w:p>
    <w:p w:rsidR="00F748B7" w:rsidRPr="00F748B7" w:rsidRDefault="00F748B7">
      <w:pPr>
        <w:spacing w:line="360" w:lineRule="auto"/>
        <w:jc w:val="center"/>
        <w:rPr>
          <w:b/>
          <w:bCs/>
          <w:lang w:val="en-US"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Оценка: ________________</w:t>
      </w:r>
    </w:p>
    <w:p w:rsidR="00C4256E" w:rsidRDefault="00C4256E">
      <w:pPr>
        <w:pStyle w:val="Heading5"/>
      </w:pPr>
      <w:r>
        <w:t>Подпись: ________________</w:t>
      </w: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 w:rsidP="00906D7D">
      <w:pPr>
        <w:pStyle w:val="BodyText2"/>
        <w:rPr>
          <w:sz w:val="36"/>
        </w:rPr>
      </w:pPr>
      <w:r>
        <w:rPr>
          <w:sz w:val="36"/>
        </w:rPr>
        <w:t>201</w:t>
      </w:r>
      <w:r w:rsidR="005A03EA">
        <w:rPr>
          <w:sz w:val="36"/>
          <w:lang w:val="en-US"/>
        </w:rPr>
        <w:t>9</w:t>
      </w:r>
      <w:r>
        <w:rPr>
          <w:sz w:val="36"/>
        </w:rPr>
        <w:t xml:space="preserve"> г.</w:t>
      </w:r>
    </w:p>
    <w:p w:rsidR="004C61C4" w:rsidRDefault="00C4256E" w:rsidP="004C61C4">
      <w:pPr>
        <w:pStyle w:val="BodyText2"/>
      </w:pPr>
      <w:r>
        <w:br w:type="page"/>
      </w:r>
      <w:r w:rsidR="004C61C4">
        <w:lastRenderedPageBreak/>
        <w:t>ОТЧЕТ № 1</w:t>
      </w:r>
    </w:p>
    <w:p w:rsidR="004C61C4" w:rsidRDefault="004C61C4" w:rsidP="004C61C4">
      <w:pPr>
        <w:pStyle w:val="BodyText2"/>
      </w:pPr>
      <w:r>
        <w:t>по теме «Проверка статистических гипотез»</w:t>
      </w:r>
    </w:p>
    <w:p w:rsidR="004C61C4" w:rsidRDefault="004C61C4" w:rsidP="004C61C4">
      <w:pPr>
        <w:pStyle w:val="BodyText2"/>
      </w:pPr>
      <w:r>
        <w:t>Вариант №________</w:t>
      </w:r>
    </w:p>
    <w:p w:rsidR="004C61C4" w:rsidRDefault="004C61C4">
      <w:pPr>
        <w:pStyle w:val="BodyText2"/>
        <w:jc w:val="left"/>
      </w:pPr>
      <w:r>
        <w:t xml:space="preserve">ФИО студента __________________________________________   группа ________ </w:t>
      </w:r>
    </w:p>
    <w:p w:rsidR="004C61C4" w:rsidRDefault="004C61C4">
      <w:pPr>
        <w:pStyle w:val="BodyText2"/>
        <w:jc w:val="left"/>
      </w:pPr>
      <w:r>
        <w:t>Оценка: _________________________________ Подпись:______________________</w:t>
      </w:r>
    </w:p>
    <w:p w:rsidR="004C61C4" w:rsidRDefault="004C61C4">
      <w:pPr>
        <w:pStyle w:val="BodyText2"/>
        <w:jc w:val="left"/>
      </w:pPr>
    </w:p>
    <w:p w:rsidR="008100B7" w:rsidRDefault="008100B7">
      <w:pPr>
        <w:pStyle w:val="BodyText2"/>
        <w:jc w:val="left"/>
      </w:pPr>
      <w:r>
        <w:t>Результаты статистических тестов: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559"/>
        <w:gridCol w:w="1984"/>
        <w:gridCol w:w="1843"/>
        <w:gridCol w:w="3084"/>
      </w:tblGrid>
      <w:tr w:rsidR="00A65031" w:rsidRPr="008100B7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№ задания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Проверяемая гипотеза </w:t>
            </w:r>
            <w:r w:rsidRPr="008100B7">
              <w:rPr>
                <w:b w:val="0"/>
                <w:i/>
                <w:lang w:val="en-US"/>
              </w:rPr>
              <w:t>H</w:t>
            </w:r>
            <w:r w:rsidRPr="008100B7">
              <w:rPr>
                <w:b w:val="0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Критерий</w:t>
            </w:r>
          </w:p>
        </w:tc>
        <w:tc>
          <w:tcPr>
            <w:tcW w:w="1843" w:type="dxa"/>
            <w:vAlign w:val="center"/>
          </w:tcPr>
          <w:p w:rsidR="00D6753E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Статистическое решение </w:t>
            </w:r>
          </w:p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(</w:t>
            </w:r>
            <w:r w:rsidRPr="008100B7">
              <w:rPr>
                <w:b w:val="0"/>
              </w:rPr>
              <w:sym w:font="Symbol" w:char="F061"/>
            </w:r>
            <w:r w:rsidRPr="008100B7">
              <w:rPr>
                <w:b w:val="0"/>
              </w:rPr>
              <w:t xml:space="preserve"> = 0.1)</w:t>
            </w:r>
          </w:p>
        </w:tc>
        <w:tc>
          <w:tcPr>
            <w:tcW w:w="3084" w:type="dxa"/>
            <w:vAlign w:val="center"/>
          </w:tcPr>
          <w:p w:rsidR="000D437F" w:rsidRPr="000D437F" w:rsidRDefault="000D437F" w:rsidP="008100B7">
            <w:pPr>
              <w:jc w:val="center"/>
            </w:pPr>
            <w:r>
              <w:t>Вывод</w:t>
            </w: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4.1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4.2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Харке-Бера</w:t>
            </w:r>
          </w:p>
        </w:tc>
        <w:tc>
          <w:tcPr>
            <w:tcW w:w="1843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5.1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знаков</w:t>
            </w:r>
          </w:p>
        </w:tc>
        <w:tc>
          <w:tcPr>
            <w:tcW w:w="1843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</w:tr>
      <w:tr w:rsidR="00A65031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5.2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0D437F" w:rsidRPr="008100B7" w:rsidRDefault="000D437F" w:rsidP="008100B7">
            <w:pPr>
              <w:pStyle w:val="BodyText2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</w:tr>
    </w:tbl>
    <w:p w:rsidR="004C61C4" w:rsidRDefault="004C61C4">
      <w:pPr>
        <w:pStyle w:val="BodyText2"/>
        <w:jc w:val="left"/>
      </w:pPr>
    </w:p>
    <w:p w:rsidR="000D437F" w:rsidRDefault="000D437F">
      <w:pPr>
        <w:pStyle w:val="BodyText2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D437F" w:rsidTr="008100B7">
        <w:tc>
          <w:tcPr>
            <w:tcW w:w="9571" w:type="dxa"/>
          </w:tcPr>
          <w:p w:rsidR="000D437F" w:rsidRPr="008100B7" w:rsidRDefault="000D437F" w:rsidP="008100B7">
            <w:pPr>
              <w:pStyle w:val="BodyText2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п.4 статистического анализа обнаружено, что</w:t>
            </w:r>
          </w:p>
          <w:p w:rsidR="000D437F" w:rsidRDefault="000D437F" w:rsidP="008100B7">
            <w:pPr>
              <w:pStyle w:val="BodyText2"/>
              <w:jc w:val="left"/>
            </w:pPr>
          </w:p>
          <w:p w:rsidR="000D437F" w:rsidRDefault="000D437F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0D437F" w:rsidRDefault="000D437F" w:rsidP="008100B7">
            <w:pPr>
              <w:pStyle w:val="BodyText2"/>
              <w:jc w:val="left"/>
            </w:pPr>
          </w:p>
          <w:p w:rsidR="000D437F" w:rsidRDefault="000D437F" w:rsidP="008100B7">
            <w:pPr>
              <w:pStyle w:val="BodyText2"/>
              <w:jc w:val="left"/>
            </w:pPr>
          </w:p>
          <w:p w:rsidR="000D437F" w:rsidRDefault="000D437F" w:rsidP="008100B7">
            <w:pPr>
              <w:pStyle w:val="BodyText2"/>
              <w:jc w:val="left"/>
            </w:pPr>
          </w:p>
          <w:p w:rsidR="000D437F" w:rsidRDefault="000D437F" w:rsidP="008100B7">
            <w:pPr>
              <w:pStyle w:val="BodyText2"/>
              <w:jc w:val="left"/>
            </w:pPr>
          </w:p>
        </w:tc>
      </w:tr>
      <w:tr w:rsidR="000D437F" w:rsidTr="008100B7">
        <w:tc>
          <w:tcPr>
            <w:tcW w:w="9571" w:type="dxa"/>
          </w:tcPr>
          <w:p w:rsidR="000D437F" w:rsidRPr="008100B7" w:rsidRDefault="000D437F" w:rsidP="008100B7">
            <w:pPr>
              <w:pStyle w:val="BodyText2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п.5 статистического анализа обнаружено, что</w:t>
            </w:r>
          </w:p>
          <w:p w:rsidR="000D437F" w:rsidRDefault="000D437F" w:rsidP="008100B7">
            <w:pPr>
              <w:pStyle w:val="BodyText2"/>
              <w:jc w:val="left"/>
            </w:pPr>
          </w:p>
          <w:p w:rsidR="000D437F" w:rsidRDefault="000D437F" w:rsidP="008100B7">
            <w:pPr>
              <w:pStyle w:val="BodyText2"/>
              <w:jc w:val="left"/>
            </w:pPr>
          </w:p>
          <w:p w:rsidR="000D437F" w:rsidRDefault="000D437F" w:rsidP="008100B7">
            <w:pPr>
              <w:pStyle w:val="BodyText2"/>
              <w:jc w:val="left"/>
            </w:pPr>
          </w:p>
          <w:p w:rsidR="000D437F" w:rsidRDefault="000D437F" w:rsidP="008100B7">
            <w:pPr>
              <w:pStyle w:val="BodyText2"/>
              <w:jc w:val="left"/>
            </w:pPr>
          </w:p>
          <w:p w:rsidR="000D437F" w:rsidRDefault="000D437F" w:rsidP="008100B7">
            <w:pPr>
              <w:pStyle w:val="BodyText2"/>
              <w:jc w:val="left"/>
            </w:pPr>
          </w:p>
          <w:p w:rsidR="000D437F" w:rsidRDefault="000D437F" w:rsidP="008100B7">
            <w:pPr>
              <w:pStyle w:val="BodyText2"/>
              <w:jc w:val="left"/>
            </w:pPr>
          </w:p>
          <w:p w:rsidR="000D437F" w:rsidRDefault="000D437F" w:rsidP="008100B7">
            <w:pPr>
              <w:pStyle w:val="BodyText2"/>
              <w:jc w:val="left"/>
            </w:pPr>
          </w:p>
          <w:p w:rsidR="000D437F" w:rsidRDefault="000D437F" w:rsidP="008100B7">
            <w:pPr>
              <w:pStyle w:val="BodyText2"/>
              <w:jc w:val="left"/>
            </w:pPr>
          </w:p>
        </w:tc>
      </w:tr>
    </w:tbl>
    <w:p w:rsidR="00D6753E" w:rsidRDefault="00D6753E" w:rsidP="00D6753E">
      <w:pPr>
        <w:pStyle w:val="BodyText2"/>
      </w:pPr>
      <w:r>
        <w:lastRenderedPageBreak/>
        <w:t>ОТЧЕТ № 2</w:t>
      </w:r>
    </w:p>
    <w:p w:rsidR="00D6753E" w:rsidRDefault="00D6753E" w:rsidP="00D6753E">
      <w:pPr>
        <w:pStyle w:val="BodyText2"/>
      </w:pPr>
      <w:r>
        <w:t>по теме «Анализ статистических взаимосвязей»</w:t>
      </w:r>
    </w:p>
    <w:p w:rsidR="00D6753E" w:rsidRDefault="00D6753E" w:rsidP="00D6753E">
      <w:pPr>
        <w:pStyle w:val="BodyText2"/>
      </w:pPr>
      <w:r>
        <w:t>Вариант №________</w:t>
      </w:r>
    </w:p>
    <w:p w:rsidR="00D6753E" w:rsidRDefault="00D6753E" w:rsidP="00D6753E">
      <w:pPr>
        <w:pStyle w:val="BodyText2"/>
        <w:jc w:val="left"/>
      </w:pPr>
      <w:r>
        <w:t xml:space="preserve">ФИО студента __________________________________________   группа ________ </w:t>
      </w:r>
    </w:p>
    <w:p w:rsidR="00D6753E" w:rsidRDefault="00D6753E" w:rsidP="00D6753E">
      <w:pPr>
        <w:pStyle w:val="BodyText2"/>
        <w:jc w:val="left"/>
      </w:pPr>
      <w:r>
        <w:t>Оценка: _________________________________ Подпись:______________________</w:t>
      </w:r>
    </w:p>
    <w:p w:rsidR="00D6753E" w:rsidRDefault="00D6753E" w:rsidP="00D6753E">
      <w:pPr>
        <w:pStyle w:val="BodyText2"/>
        <w:jc w:val="left"/>
      </w:pPr>
    </w:p>
    <w:p w:rsidR="008100B7" w:rsidRDefault="008100B7" w:rsidP="00D6753E">
      <w:pPr>
        <w:pStyle w:val="BodyText2"/>
        <w:jc w:val="left"/>
      </w:pPr>
      <w:r>
        <w:t>Результаты статистических тестов: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559"/>
        <w:gridCol w:w="1984"/>
        <w:gridCol w:w="1843"/>
        <w:gridCol w:w="3084"/>
      </w:tblGrid>
      <w:tr w:rsidR="00A65031" w:rsidRPr="008100B7" w:rsidTr="008100B7">
        <w:tc>
          <w:tcPr>
            <w:tcW w:w="1101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№ задания</w:t>
            </w:r>
          </w:p>
        </w:tc>
        <w:tc>
          <w:tcPr>
            <w:tcW w:w="1559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Проверяемая гипотеза </w:t>
            </w:r>
            <w:r w:rsidRPr="008100B7">
              <w:rPr>
                <w:b w:val="0"/>
                <w:i/>
                <w:lang w:val="en-US"/>
              </w:rPr>
              <w:t>H</w:t>
            </w:r>
            <w:r w:rsidRPr="008100B7">
              <w:rPr>
                <w:b w:val="0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Критерий</w:t>
            </w:r>
          </w:p>
        </w:tc>
        <w:tc>
          <w:tcPr>
            <w:tcW w:w="1843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Статистическое решение </w:t>
            </w:r>
          </w:p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(</w:t>
            </w:r>
            <w:r w:rsidRPr="008100B7">
              <w:rPr>
                <w:b w:val="0"/>
              </w:rPr>
              <w:sym w:font="Symbol" w:char="F061"/>
            </w:r>
            <w:r w:rsidRPr="008100B7">
              <w:rPr>
                <w:b w:val="0"/>
              </w:rPr>
              <w:t xml:space="preserve"> = 0.1)</w:t>
            </w:r>
          </w:p>
        </w:tc>
        <w:tc>
          <w:tcPr>
            <w:tcW w:w="3084" w:type="dxa"/>
            <w:vAlign w:val="center"/>
          </w:tcPr>
          <w:p w:rsidR="00D6753E" w:rsidRPr="000D437F" w:rsidRDefault="00D6753E" w:rsidP="008100B7">
            <w:pPr>
              <w:jc w:val="center"/>
            </w:pPr>
            <w:r>
              <w:t>Вывод</w:t>
            </w: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6</w:t>
            </w:r>
          </w:p>
        </w:tc>
        <w:tc>
          <w:tcPr>
            <w:tcW w:w="1559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</w:p>
          <w:p w:rsidR="008100B7" w:rsidRPr="008100B7" w:rsidRDefault="008100B7" w:rsidP="008100B7">
            <w:pPr>
              <w:pStyle w:val="BodyText2"/>
              <w:spacing w:line="240" w:lineRule="auto"/>
              <w:rPr>
                <w:b w:val="0"/>
              </w:rPr>
            </w:pPr>
          </w:p>
          <w:p w:rsidR="008100B7" w:rsidRPr="008100B7" w:rsidRDefault="008100B7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7</w:t>
            </w:r>
          </w:p>
        </w:tc>
        <w:tc>
          <w:tcPr>
            <w:tcW w:w="1559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</w:p>
          <w:p w:rsidR="008100B7" w:rsidRPr="008100B7" w:rsidRDefault="008100B7" w:rsidP="008100B7">
            <w:pPr>
              <w:pStyle w:val="BodyText2"/>
              <w:spacing w:line="240" w:lineRule="auto"/>
              <w:rPr>
                <w:b w:val="0"/>
              </w:rPr>
            </w:pPr>
          </w:p>
          <w:p w:rsidR="008100B7" w:rsidRPr="008100B7" w:rsidRDefault="008100B7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  <w:lang w:val="en-US"/>
              </w:rPr>
            </w:pPr>
            <w:r w:rsidRPr="008100B7">
              <w:rPr>
                <w:b w:val="0"/>
                <w:lang w:val="en-US"/>
              </w:rPr>
              <w:t>ANOVA</w:t>
            </w:r>
          </w:p>
        </w:tc>
        <w:tc>
          <w:tcPr>
            <w:tcW w:w="1843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BodyText2"/>
              <w:spacing w:line="240" w:lineRule="auto"/>
              <w:rPr>
                <w:b w:val="0"/>
              </w:rPr>
            </w:pPr>
          </w:p>
        </w:tc>
      </w:tr>
    </w:tbl>
    <w:p w:rsidR="00D6753E" w:rsidRDefault="00D6753E" w:rsidP="00D6753E">
      <w:pPr>
        <w:pStyle w:val="BodyText2"/>
        <w:jc w:val="left"/>
      </w:pPr>
    </w:p>
    <w:p w:rsidR="00D6753E" w:rsidRDefault="00D6753E" w:rsidP="00D6753E">
      <w:pPr>
        <w:pStyle w:val="BodyText2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6753E" w:rsidTr="008100B7">
        <w:tc>
          <w:tcPr>
            <w:tcW w:w="9571" w:type="dxa"/>
          </w:tcPr>
          <w:p w:rsidR="00D6753E" w:rsidRPr="008100B7" w:rsidRDefault="00D6753E" w:rsidP="008100B7">
            <w:pPr>
              <w:pStyle w:val="BodyText2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п.6 статистического анализа обнаружено, что</w:t>
            </w: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8100B7" w:rsidRDefault="008100B7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</w:tc>
      </w:tr>
      <w:tr w:rsidR="00D6753E" w:rsidTr="008100B7">
        <w:tc>
          <w:tcPr>
            <w:tcW w:w="9571" w:type="dxa"/>
          </w:tcPr>
          <w:p w:rsidR="00D6753E" w:rsidRPr="008100B7" w:rsidRDefault="00D6753E" w:rsidP="008100B7">
            <w:pPr>
              <w:pStyle w:val="BodyText2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п.7 статистического анализа обнаружено, что</w:t>
            </w: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8100B7" w:rsidRDefault="008100B7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</w:tc>
      </w:tr>
    </w:tbl>
    <w:p w:rsidR="00D6753E" w:rsidRDefault="00D6753E" w:rsidP="00D6753E">
      <w:pPr>
        <w:pStyle w:val="BodyText2"/>
        <w:jc w:val="left"/>
      </w:pPr>
    </w:p>
    <w:p w:rsidR="00D6753E" w:rsidRPr="00D6753E" w:rsidRDefault="00D6753E" w:rsidP="00D6753E">
      <w:pPr>
        <w:pStyle w:val="BodyText2"/>
      </w:pPr>
      <w:r>
        <w:lastRenderedPageBreak/>
        <w:t xml:space="preserve">ОТЧЕТ № </w:t>
      </w:r>
      <w:r w:rsidRPr="00D6753E">
        <w:t>3</w:t>
      </w:r>
    </w:p>
    <w:p w:rsidR="00D6753E" w:rsidRDefault="00D6753E" w:rsidP="00D6753E">
      <w:pPr>
        <w:pStyle w:val="BodyText2"/>
      </w:pPr>
      <w:r>
        <w:t>по теме «Основы многомерного статистического анализа»</w:t>
      </w:r>
    </w:p>
    <w:p w:rsidR="00D6753E" w:rsidRDefault="00D6753E" w:rsidP="00D6753E">
      <w:pPr>
        <w:pStyle w:val="BodyText2"/>
      </w:pPr>
      <w:r>
        <w:t>Вариант №________</w:t>
      </w:r>
    </w:p>
    <w:p w:rsidR="00D6753E" w:rsidRDefault="00D6753E" w:rsidP="00D6753E">
      <w:pPr>
        <w:pStyle w:val="BodyText2"/>
        <w:jc w:val="left"/>
      </w:pPr>
      <w:r>
        <w:t xml:space="preserve">ФИО студента __________________________________________   группа ________ </w:t>
      </w:r>
    </w:p>
    <w:p w:rsidR="00D6753E" w:rsidRDefault="00D6753E" w:rsidP="00D6753E">
      <w:pPr>
        <w:pStyle w:val="BodyText2"/>
        <w:jc w:val="left"/>
      </w:pPr>
      <w:r>
        <w:t>Оценка: _________________________________ Подпись:______________________</w:t>
      </w:r>
    </w:p>
    <w:p w:rsidR="00D6753E" w:rsidRDefault="00D6753E" w:rsidP="00D6753E">
      <w:pPr>
        <w:pStyle w:val="BodyText2"/>
        <w:jc w:val="left"/>
      </w:pPr>
    </w:p>
    <w:p w:rsidR="008100B7" w:rsidRPr="008100B7" w:rsidRDefault="008100B7" w:rsidP="008100B7">
      <w:pPr>
        <w:spacing w:line="360" w:lineRule="auto"/>
        <w:rPr>
          <w:b/>
          <w:iCs/>
        </w:rPr>
      </w:pPr>
      <w:r w:rsidRPr="008100B7">
        <w:rPr>
          <w:b/>
          <w:iCs/>
        </w:rPr>
        <w:t>Сводная таблица свойств различных регрессионных моделей</w:t>
      </w:r>
      <w:r>
        <w:rPr>
          <w:b/>
          <w:iCs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300"/>
        <w:gridCol w:w="2268"/>
        <w:gridCol w:w="2410"/>
      </w:tblGrid>
      <w:tr w:rsidR="008100B7" w:rsidTr="00A65031">
        <w:tc>
          <w:tcPr>
            <w:tcW w:w="2628" w:type="dxa"/>
          </w:tcPr>
          <w:p w:rsidR="008100B7" w:rsidRDefault="008100B7" w:rsidP="0051125D">
            <w:r>
              <w:t>Свойство</w:t>
            </w:r>
          </w:p>
        </w:tc>
        <w:tc>
          <w:tcPr>
            <w:tcW w:w="2300" w:type="dxa"/>
            <w:vAlign w:val="center"/>
          </w:tcPr>
          <w:p w:rsidR="008100B7" w:rsidRDefault="008100B7" w:rsidP="00A65031">
            <w:pPr>
              <w:jc w:val="center"/>
            </w:pPr>
            <w:r>
              <w:t>Простейшая линейная модель</w:t>
            </w:r>
          </w:p>
        </w:tc>
        <w:tc>
          <w:tcPr>
            <w:tcW w:w="2268" w:type="dxa"/>
            <w:vAlign w:val="center"/>
          </w:tcPr>
          <w:p w:rsidR="008100B7" w:rsidRDefault="008100B7" w:rsidP="00A65031">
            <w:pPr>
              <w:jc w:val="center"/>
            </w:pPr>
            <w:r>
              <w:t>Линейная модель с квадратичным членом</w:t>
            </w:r>
          </w:p>
        </w:tc>
        <w:tc>
          <w:tcPr>
            <w:tcW w:w="2410" w:type="dxa"/>
            <w:vAlign w:val="center"/>
          </w:tcPr>
          <w:p w:rsidR="008100B7" w:rsidRDefault="008100B7" w:rsidP="00A65031">
            <w:pPr>
              <w:jc w:val="center"/>
            </w:pPr>
            <w:r>
              <w:t>Множественная линейная модель</w:t>
            </w:r>
          </w:p>
        </w:tc>
      </w:tr>
      <w:tr w:rsidR="008100B7" w:rsidTr="008100B7">
        <w:tc>
          <w:tcPr>
            <w:tcW w:w="2628" w:type="dxa"/>
          </w:tcPr>
          <w:p w:rsidR="008100B7" w:rsidRDefault="008100B7" w:rsidP="0051125D">
            <w:r>
              <w:t>Точность</w:t>
            </w:r>
          </w:p>
        </w:tc>
        <w:tc>
          <w:tcPr>
            <w:tcW w:w="2300" w:type="dxa"/>
          </w:tcPr>
          <w:p w:rsidR="008100B7" w:rsidRDefault="008100B7" w:rsidP="0051125D"/>
          <w:p w:rsidR="008100B7" w:rsidRDefault="008100B7" w:rsidP="0051125D"/>
        </w:tc>
        <w:tc>
          <w:tcPr>
            <w:tcW w:w="2268" w:type="dxa"/>
          </w:tcPr>
          <w:p w:rsidR="008100B7" w:rsidRDefault="008100B7" w:rsidP="0051125D"/>
        </w:tc>
        <w:tc>
          <w:tcPr>
            <w:tcW w:w="2410" w:type="dxa"/>
          </w:tcPr>
          <w:p w:rsidR="008100B7" w:rsidRDefault="008100B7" w:rsidP="0051125D"/>
        </w:tc>
      </w:tr>
      <w:tr w:rsidR="008100B7" w:rsidTr="008100B7">
        <w:tc>
          <w:tcPr>
            <w:tcW w:w="2628" w:type="dxa"/>
          </w:tcPr>
          <w:p w:rsidR="008100B7" w:rsidRDefault="008100B7" w:rsidP="0051125D">
            <w:r>
              <w:t>Значимость</w:t>
            </w:r>
          </w:p>
        </w:tc>
        <w:tc>
          <w:tcPr>
            <w:tcW w:w="2300" w:type="dxa"/>
          </w:tcPr>
          <w:p w:rsidR="008100B7" w:rsidRDefault="008100B7" w:rsidP="0051125D"/>
          <w:p w:rsidR="008100B7" w:rsidRDefault="008100B7" w:rsidP="0051125D"/>
        </w:tc>
        <w:tc>
          <w:tcPr>
            <w:tcW w:w="2268" w:type="dxa"/>
          </w:tcPr>
          <w:p w:rsidR="008100B7" w:rsidRDefault="008100B7" w:rsidP="0051125D"/>
        </w:tc>
        <w:tc>
          <w:tcPr>
            <w:tcW w:w="2410" w:type="dxa"/>
          </w:tcPr>
          <w:p w:rsidR="008100B7" w:rsidRDefault="008100B7" w:rsidP="0051125D"/>
        </w:tc>
      </w:tr>
      <w:tr w:rsidR="008100B7" w:rsidTr="008100B7">
        <w:tc>
          <w:tcPr>
            <w:tcW w:w="2628" w:type="dxa"/>
          </w:tcPr>
          <w:p w:rsidR="008100B7" w:rsidRDefault="008100B7" w:rsidP="0051125D">
            <w:r>
              <w:t>Адекватность</w:t>
            </w:r>
          </w:p>
        </w:tc>
        <w:tc>
          <w:tcPr>
            <w:tcW w:w="2300" w:type="dxa"/>
          </w:tcPr>
          <w:p w:rsidR="008100B7" w:rsidRDefault="008100B7" w:rsidP="0051125D"/>
          <w:p w:rsidR="008100B7" w:rsidRDefault="008100B7" w:rsidP="0051125D"/>
        </w:tc>
        <w:tc>
          <w:tcPr>
            <w:tcW w:w="2268" w:type="dxa"/>
          </w:tcPr>
          <w:p w:rsidR="008100B7" w:rsidRDefault="008100B7" w:rsidP="0051125D"/>
        </w:tc>
        <w:tc>
          <w:tcPr>
            <w:tcW w:w="2410" w:type="dxa"/>
          </w:tcPr>
          <w:p w:rsidR="008100B7" w:rsidRDefault="008100B7" w:rsidP="0051125D"/>
        </w:tc>
      </w:tr>
      <w:tr w:rsidR="008100B7" w:rsidTr="008100B7">
        <w:tc>
          <w:tcPr>
            <w:tcW w:w="2628" w:type="dxa"/>
          </w:tcPr>
          <w:p w:rsidR="008100B7" w:rsidRDefault="008100B7" w:rsidP="0051125D">
            <w:r>
              <w:t>Степень тесноты связи</w:t>
            </w:r>
          </w:p>
        </w:tc>
        <w:tc>
          <w:tcPr>
            <w:tcW w:w="2300" w:type="dxa"/>
          </w:tcPr>
          <w:p w:rsidR="008100B7" w:rsidRDefault="008100B7" w:rsidP="0051125D"/>
          <w:p w:rsidR="008100B7" w:rsidRDefault="008100B7" w:rsidP="0051125D"/>
        </w:tc>
        <w:tc>
          <w:tcPr>
            <w:tcW w:w="2268" w:type="dxa"/>
          </w:tcPr>
          <w:p w:rsidR="008100B7" w:rsidRDefault="008100B7" w:rsidP="0051125D"/>
        </w:tc>
        <w:tc>
          <w:tcPr>
            <w:tcW w:w="2410" w:type="dxa"/>
          </w:tcPr>
          <w:p w:rsidR="008100B7" w:rsidRDefault="008100B7" w:rsidP="0051125D"/>
        </w:tc>
      </w:tr>
    </w:tbl>
    <w:p w:rsidR="008100B7" w:rsidRDefault="008100B7" w:rsidP="00D6753E">
      <w:pPr>
        <w:pStyle w:val="BodyText2"/>
        <w:jc w:val="left"/>
      </w:pPr>
    </w:p>
    <w:p w:rsidR="00D6753E" w:rsidRDefault="00D6753E" w:rsidP="00D6753E">
      <w:pPr>
        <w:pStyle w:val="BodyText2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6753E" w:rsidTr="008100B7">
        <w:tc>
          <w:tcPr>
            <w:tcW w:w="9571" w:type="dxa"/>
          </w:tcPr>
          <w:p w:rsidR="00D6753E" w:rsidRPr="008100B7" w:rsidRDefault="00D6753E" w:rsidP="008100B7">
            <w:pPr>
              <w:pStyle w:val="BodyText2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п.8 статистического анализа обнаружено, что</w:t>
            </w: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</w:tc>
      </w:tr>
      <w:tr w:rsidR="00D6753E" w:rsidTr="008100B7">
        <w:tc>
          <w:tcPr>
            <w:tcW w:w="9571" w:type="dxa"/>
          </w:tcPr>
          <w:p w:rsidR="00D6753E" w:rsidRPr="008100B7" w:rsidRDefault="00D6753E" w:rsidP="008100B7">
            <w:pPr>
              <w:pStyle w:val="BodyText2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п.9 статистического анализа обнаружено, что</w:t>
            </w: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  <w:p w:rsidR="00D6753E" w:rsidRDefault="00D6753E" w:rsidP="008100B7">
            <w:pPr>
              <w:pStyle w:val="BodyText2"/>
              <w:jc w:val="left"/>
            </w:pPr>
          </w:p>
        </w:tc>
      </w:tr>
    </w:tbl>
    <w:p w:rsidR="008100B7" w:rsidRDefault="008100B7">
      <w:pPr>
        <w:pStyle w:val="BodyText2"/>
        <w:jc w:val="left"/>
        <w:sectPr w:rsidR="008100B7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4256E" w:rsidRDefault="00C4256E">
      <w:pPr>
        <w:pStyle w:val="BodyText2"/>
        <w:jc w:val="left"/>
      </w:pPr>
      <w:r>
        <w:lastRenderedPageBreak/>
        <w:t>1. Описательные статистики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1.1. Выборочные характеристики</w:t>
      </w:r>
    </w:p>
    <w:p w:rsidR="00C4256E" w:rsidRPr="008A510A" w:rsidRDefault="00C4256E">
      <w:pPr>
        <w:spacing w:line="360" w:lineRule="auto"/>
      </w:pPr>
      <w:r>
        <w:t>Анализируемый признак 1 –</w:t>
      </w:r>
      <w:r w:rsidR="0002379B" w:rsidRPr="008A510A">
        <w:t xml:space="preserve"> </w:t>
      </w:r>
    </w:p>
    <w:p w:rsidR="00C4256E" w:rsidRPr="008A510A" w:rsidRDefault="00C4256E">
      <w:pPr>
        <w:spacing w:line="360" w:lineRule="auto"/>
      </w:pPr>
      <w:r>
        <w:t>Анализируемый признак 2 –</w:t>
      </w:r>
      <w:r w:rsidR="0002379B" w:rsidRPr="008A510A">
        <w:t xml:space="preserve"> </w:t>
      </w:r>
    </w:p>
    <w:p w:rsidR="00C4256E" w:rsidRPr="008A510A" w:rsidRDefault="00C4256E">
      <w:pPr>
        <w:spacing w:line="360" w:lineRule="auto"/>
      </w:pPr>
      <w:r>
        <w:t>Анализируемый признак 3 –</w:t>
      </w:r>
      <w:r w:rsidR="0002379B" w:rsidRPr="008A510A">
        <w:t xml:space="preserve"> </w:t>
      </w:r>
    </w:p>
    <w:p w:rsidR="00C4256E" w:rsidRDefault="00C4256E">
      <w:pPr>
        <w:spacing w:line="360" w:lineRule="auto"/>
      </w:pPr>
    </w:p>
    <w:p w:rsidR="00C4256E" w:rsidRDefault="00C4256E">
      <w:pPr>
        <w:pStyle w:val="Heading2"/>
        <w:spacing w:line="360" w:lineRule="auto"/>
      </w:pPr>
      <w:r>
        <w:t>а) Привести формулы расчёта выборочных характеристик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426"/>
      </w:tblGrid>
      <w:tr w:rsidR="00C4256E">
        <w:tc>
          <w:tcPr>
            <w:tcW w:w="3145" w:type="dxa"/>
          </w:tcPr>
          <w:p w:rsidR="00C4256E" w:rsidRDefault="00C4256E">
            <w:r>
              <w:t>Выборочная хар-ка</w:t>
            </w:r>
          </w:p>
        </w:tc>
        <w:tc>
          <w:tcPr>
            <w:tcW w:w="6426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45" w:type="dxa"/>
          </w:tcPr>
          <w:p w:rsidR="00C4256E" w:rsidRDefault="00C4256E">
            <w:r>
              <w:t>Объём выборки</w:t>
            </w:r>
          </w:p>
        </w:tc>
        <w:tc>
          <w:tcPr>
            <w:tcW w:w="6426" w:type="dxa"/>
          </w:tcPr>
          <w:p w:rsidR="00C4256E" w:rsidRDefault="00C4256E"/>
        </w:tc>
      </w:tr>
      <w:tr w:rsidR="00C4256E">
        <w:tc>
          <w:tcPr>
            <w:tcW w:w="3145" w:type="dxa"/>
          </w:tcPr>
          <w:p w:rsidR="00C4256E" w:rsidRDefault="00C4256E">
            <w:r>
              <w:t>Среднее</w:t>
            </w:r>
          </w:p>
        </w:tc>
        <w:tc>
          <w:tcPr>
            <w:tcW w:w="6426" w:type="dxa"/>
          </w:tcPr>
          <w:p w:rsidR="00C4256E" w:rsidRDefault="00C4256E"/>
          <w:p w:rsidR="00C4256E" w:rsidRDefault="00C4256E"/>
        </w:tc>
      </w:tr>
      <w:tr w:rsidR="00C4256E">
        <w:tc>
          <w:tcPr>
            <w:tcW w:w="3145" w:type="dxa"/>
          </w:tcPr>
          <w:p w:rsidR="00C4256E" w:rsidRDefault="00C4256E">
            <w:r>
              <w:t>Выборочная дисперсия</w:t>
            </w:r>
          </w:p>
        </w:tc>
        <w:tc>
          <w:tcPr>
            <w:tcW w:w="6426" w:type="dxa"/>
          </w:tcPr>
          <w:p w:rsidR="00C4256E" w:rsidRDefault="00C4256E"/>
          <w:p w:rsidR="00C4256E" w:rsidRDefault="00C4256E">
            <w:pPr>
              <w:rPr>
                <w:lang w:val="en-US"/>
              </w:rPr>
            </w:pPr>
          </w:p>
          <w:p w:rsidR="00C4256E" w:rsidRDefault="00C4256E">
            <w:pPr>
              <w:rPr>
                <w:lang w:val="en-US"/>
              </w:rPr>
            </w:pPr>
          </w:p>
        </w:tc>
      </w:tr>
      <w:tr w:rsidR="00C4256E">
        <w:tc>
          <w:tcPr>
            <w:tcW w:w="3145" w:type="dxa"/>
          </w:tcPr>
          <w:p w:rsidR="00C4256E" w:rsidRDefault="00C4256E">
            <w:r>
              <w:t>Выборочное среднеквадратическое отклонение</w:t>
            </w:r>
          </w:p>
        </w:tc>
        <w:tc>
          <w:tcPr>
            <w:tcW w:w="6426" w:type="dxa"/>
          </w:tcPr>
          <w:p w:rsidR="00C4256E" w:rsidRDefault="00C4256E"/>
        </w:tc>
      </w:tr>
      <w:tr w:rsidR="00C4256E">
        <w:tc>
          <w:tcPr>
            <w:tcW w:w="3145" w:type="dxa"/>
          </w:tcPr>
          <w:p w:rsidR="00C4256E" w:rsidRDefault="00C4256E">
            <w:r>
              <w:t>Выборочный коэффициент асимметрии</w:t>
            </w:r>
          </w:p>
        </w:tc>
        <w:tc>
          <w:tcPr>
            <w:tcW w:w="6426" w:type="dxa"/>
          </w:tcPr>
          <w:p w:rsidR="00C4256E" w:rsidRDefault="00C4256E">
            <w:pPr>
              <w:rPr>
                <w:lang w:val="en-US"/>
              </w:rPr>
            </w:pPr>
          </w:p>
          <w:p w:rsidR="00C4256E" w:rsidRDefault="00C4256E">
            <w:pPr>
              <w:rPr>
                <w:lang w:val="en-US"/>
              </w:rPr>
            </w:pPr>
          </w:p>
          <w:p w:rsidR="00C4256E" w:rsidRDefault="00C4256E">
            <w:pPr>
              <w:rPr>
                <w:lang w:val="en-US"/>
              </w:rPr>
            </w:pPr>
          </w:p>
        </w:tc>
      </w:tr>
      <w:tr w:rsidR="00C4256E">
        <w:tc>
          <w:tcPr>
            <w:tcW w:w="3145" w:type="dxa"/>
          </w:tcPr>
          <w:p w:rsidR="00C4256E" w:rsidRDefault="00C4256E">
            <w:r>
              <w:t>Выборочный эксцесс</w:t>
            </w:r>
          </w:p>
        </w:tc>
        <w:tc>
          <w:tcPr>
            <w:tcW w:w="6426" w:type="dxa"/>
          </w:tcPr>
          <w:p w:rsidR="00C4256E" w:rsidRDefault="00C4256E"/>
          <w:p w:rsidR="00C4256E" w:rsidRDefault="00C4256E">
            <w:pPr>
              <w:rPr>
                <w:lang w:val="en-US"/>
              </w:rPr>
            </w:pPr>
          </w:p>
          <w:p w:rsidR="00C4256E" w:rsidRDefault="00C4256E">
            <w:pPr>
              <w:rPr>
                <w:lang w:val="en-US"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б) Рассчитать выборочные характеристики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2160"/>
        <w:gridCol w:w="1980"/>
      </w:tblGrid>
      <w:tr w:rsidR="00C4256E">
        <w:tc>
          <w:tcPr>
            <w:tcW w:w="3168" w:type="dxa"/>
          </w:tcPr>
          <w:p w:rsidR="00C4256E" w:rsidRDefault="00C4256E">
            <w:r>
              <w:t>Выборочная хар-ка</w:t>
            </w:r>
          </w:p>
        </w:tc>
        <w:tc>
          <w:tcPr>
            <w:tcW w:w="1980" w:type="dxa"/>
          </w:tcPr>
          <w:p w:rsidR="00C4256E" w:rsidRDefault="00C4256E">
            <w:r>
              <w:t>Признак 1</w:t>
            </w:r>
          </w:p>
        </w:tc>
        <w:tc>
          <w:tcPr>
            <w:tcW w:w="2160" w:type="dxa"/>
          </w:tcPr>
          <w:p w:rsidR="00C4256E" w:rsidRDefault="00C4256E">
            <w:r>
              <w:t>Признак 2</w:t>
            </w:r>
          </w:p>
        </w:tc>
        <w:tc>
          <w:tcPr>
            <w:tcW w:w="1980" w:type="dxa"/>
          </w:tcPr>
          <w:p w:rsidR="00C4256E" w:rsidRDefault="00C4256E">
            <w:pPr>
              <w:ind w:left="279" w:hanging="279"/>
            </w:pPr>
            <w:r>
              <w:t>Признак 3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Среднее</w:t>
            </w:r>
          </w:p>
        </w:tc>
        <w:tc>
          <w:tcPr>
            <w:tcW w:w="1980" w:type="dxa"/>
          </w:tcPr>
          <w:p w:rsidR="00C4256E" w:rsidRDefault="00C4256E"/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Выборочная дисперсия</w:t>
            </w:r>
          </w:p>
        </w:tc>
        <w:tc>
          <w:tcPr>
            <w:tcW w:w="1980" w:type="dxa"/>
          </w:tcPr>
          <w:p w:rsidR="00C4256E" w:rsidRDefault="00C4256E"/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Выборочное среднеквадратическое отклонение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Выборочный коэффициент асимметрии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Выборочный эксцесс</w:t>
            </w:r>
          </w:p>
        </w:tc>
        <w:tc>
          <w:tcPr>
            <w:tcW w:w="1980" w:type="dxa"/>
          </w:tcPr>
          <w:p w:rsidR="00C4256E" w:rsidRDefault="00C4256E"/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1.2. Группировка и гистограммы частот</w:t>
      </w:r>
    </w:p>
    <w:p w:rsidR="00C4256E" w:rsidRDefault="00C4256E">
      <w:pPr>
        <w:spacing w:line="360" w:lineRule="auto"/>
      </w:pPr>
      <w:r>
        <w:t>Анализируемый признак –</w:t>
      </w:r>
    </w:p>
    <w:p w:rsidR="00C4256E" w:rsidRDefault="00C4256E">
      <w:pPr>
        <w:spacing w:line="360" w:lineRule="auto"/>
      </w:pPr>
      <w:r>
        <w:t>Объём выборки –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а) Выбрать число групп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753"/>
        <w:gridCol w:w="2700"/>
      </w:tblGrid>
      <w:tr w:rsidR="00C4256E">
        <w:tc>
          <w:tcPr>
            <w:tcW w:w="2375" w:type="dxa"/>
          </w:tcPr>
          <w:p w:rsidR="00C4256E" w:rsidRDefault="00C4256E">
            <w:r>
              <w:t>Число групп</w:t>
            </w:r>
          </w:p>
        </w:tc>
        <w:tc>
          <w:tcPr>
            <w:tcW w:w="4753" w:type="dxa"/>
          </w:tcPr>
          <w:p w:rsidR="00C4256E" w:rsidRDefault="00C4256E">
            <w:r>
              <w:t>Обоснование выбора числа групп</w:t>
            </w:r>
          </w:p>
        </w:tc>
        <w:tc>
          <w:tcPr>
            <w:tcW w:w="2700" w:type="dxa"/>
          </w:tcPr>
          <w:p w:rsidR="00C4256E" w:rsidRDefault="00C4256E">
            <w:r>
              <w:t>Ширина интервалов</w:t>
            </w:r>
          </w:p>
        </w:tc>
      </w:tr>
      <w:tr w:rsidR="00C4256E">
        <w:tc>
          <w:tcPr>
            <w:tcW w:w="2375" w:type="dxa"/>
          </w:tcPr>
          <w:p w:rsidR="00C4256E" w:rsidRDefault="00C4256E"/>
        </w:tc>
        <w:tc>
          <w:tcPr>
            <w:tcW w:w="4753" w:type="dxa"/>
          </w:tcPr>
          <w:p w:rsidR="00C4256E" w:rsidRDefault="00C4256E"/>
          <w:p w:rsidR="00C4256E" w:rsidRDefault="00C4256E"/>
        </w:tc>
        <w:tc>
          <w:tcPr>
            <w:tcW w:w="270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Построить таблицу частот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033"/>
        <w:gridCol w:w="1072"/>
        <w:gridCol w:w="1612"/>
        <w:gridCol w:w="1800"/>
        <w:gridCol w:w="1440"/>
        <w:gridCol w:w="1440"/>
      </w:tblGrid>
      <w:tr w:rsidR="00C4256E">
        <w:tc>
          <w:tcPr>
            <w:tcW w:w="1251" w:type="dxa"/>
          </w:tcPr>
          <w:p w:rsidR="00C4256E" w:rsidRDefault="00C4256E">
            <w:r>
              <w:t>Номер интервала</w:t>
            </w:r>
          </w:p>
        </w:tc>
        <w:tc>
          <w:tcPr>
            <w:tcW w:w="1033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072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612" w:type="dxa"/>
          </w:tcPr>
          <w:p w:rsidR="00C4256E" w:rsidRDefault="00C4256E">
            <w:r>
              <w:t>Частота</w:t>
            </w:r>
          </w:p>
        </w:tc>
        <w:tc>
          <w:tcPr>
            <w:tcW w:w="1800" w:type="dxa"/>
          </w:tcPr>
          <w:p w:rsidR="00C4256E" w:rsidRDefault="00C4256E">
            <w:r>
              <w:t>Относит. частота</w:t>
            </w:r>
          </w:p>
        </w:tc>
        <w:tc>
          <w:tcPr>
            <w:tcW w:w="1440" w:type="dxa"/>
          </w:tcPr>
          <w:p w:rsidR="00C4256E" w:rsidRDefault="00C4256E">
            <w:r>
              <w:t>Накопл. частота</w:t>
            </w:r>
          </w:p>
        </w:tc>
        <w:tc>
          <w:tcPr>
            <w:tcW w:w="1440" w:type="dxa"/>
          </w:tcPr>
          <w:p w:rsidR="00C4256E" w:rsidRDefault="00C4256E">
            <w:r>
              <w:t>Относит. накопл. частота</w:t>
            </w:r>
          </w:p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612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612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>
            <w:pPr>
              <w:rPr>
                <w:i/>
                <w:iCs/>
              </w:rPr>
            </w:pPr>
          </w:p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612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612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612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612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612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612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612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гистограммы частот и полигоны частот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C4256E">
        <w:trPr>
          <w:trHeight w:val="3885"/>
        </w:trPr>
        <w:tc>
          <w:tcPr>
            <w:tcW w:w="4785" w:type="dxa"/>
          </w:tcPr>
          <w:p w:rsidR="00C4256E" w:rsidRDefault="00C4256E" w:rsidP="0019473A">
            <w:pPr>
              <w:pStyle w:val="Heading2"/>
            </w:pPr>
            <w:r>
              <w:t>Гистограмма</w:t>
            </w:r>
            <w:r w:rsidR="0019473A">
              <w:t xml:space="preserve"> и </w:t>
            </w:r>
            <w:r>
              <w:t>полигон частот</w:t>
            </w:r>
          </w:p>
        </w:tc>
        <w:tc>
          <w:tcPr>
            <w:tcW w:w="4786" w:type="dxa"/>
          </w:tcPr>
          <w:p w:rsidR="00C4256E" w:rsidRDefault="00C4256E" w:rsidP="0019473A">
            <w:pPr>
              <w:rPr>
                <w:i/>
                <w:iCs/>
              </w:rPr>
            </w:pPr>
            <w:r>
              <w:rPr>
                <w:i/>
                <w:iCs/>
              </w:rPr>
              <w:t>Гистограмма</w:t>
            </w:r>
            <w:r w:rsidR="0019473A">
              <w:rPr>
                <w:i/>
                <w:iCs/>
              </w:rPr>
              <w:t xml:space="preserve"> и </w:t>
            </w:r>
            <w:r>
              <w:rPr>
                <w:i/>
                <w:iCs/>
              </w:rPr>
              <w:t>полигон относительных частот</w:t>
            </w:r>
          </w:p>
        </w:tc>
      </w:tr>
      <w:tr w:rsidR="00C4256E">
        <w:trPr>
          <w:trHeight w:val="3771"/>
        </w:trPr>
        <w:tc>
          <w:tcPr>
            <w:tcW w:w="4785" w:type="dxa"/>
          </w:tcPr>
          <w:p w:rsidR="00C4256E" w:rsidRDefault="00C4256E" w:rsidP="0019473A">
            <w:pPr>
              <w:pStyle w:val="Heading2"/>
            </w:pPr>
            <w:r>
              <w:t>Гистограмма</w:t>
            </w:r>
            <w:r w:rsidR="0019473A">
              <w:t xml:space="preserve"> и </w:t>
            </w:r>
            <w:r>
              <w:t>полигон накопленных частот</w:t>
            </w:r>
          </w:p>
        </w:tc>
        <w:tc>
          <w:tcPr>
            <w:tcW w:w="4786" w:type="dxa"/>
          </w:tcPr>
          <w:p w:rsidR="00C4256E" w:rsidRDefault="00C4256E" w:rsidP="0019473A">
            <w:pPr>
              <w:rPr>
                <w:i/>
                <w:iCs/>
              </w:rPr>
            </w:pPr>
            <w:r>
              <w:rPr>
                <w:i/>
                <w:iCs/>
              </w:rPr>
              <w:t>Гистограмма</w:t>
            </w:r>
            <w:r w:rsidR="0019473A">
              <w:rPr>
                <w:i/>
                <w:iCs/>
              </w:rPr>
              <w:t xml:space="preserve"> и </w:t>
            </w:r>
            <w:r>
              <w:rPr>
                <w:i/>
                <w:iCs/>
              </w:rPr>
              <w:t>полигон накопленных относительных частот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Построить график эмпирической функции распределения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4435"/>
        </w:trPr>
        <w:tc>
          <w:tcPr>
            <w:tcW w:w="8748" w:type="dxa"/>
          </w:tcPr>
          <w:p w:rsidR="00C4256E" w:rsidRDefault="00C4256E">
            <w:pPr>
              <w:spacing w:line="360" w:lineRule="auto"/>
            </w:pPr>
            <w:r>
              <w:t>Эмпирическая функция распределения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2. Интервальные оценки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2.1. Доверительные интервалы для мат. ожидания</w:t>
      </w:r>
    </w:p>
    <w:p w:rsidR="00C4256E" w:rsidRDefault="00C4256E">
      <w:pPr>
        <w:spacing w:line="360" w:lineRule="auto"/>
      </w:pPr>
      <w:r>
        <w:t xml:space="preserve">Анализируемый признак – </w:t>
      </w:r>
    </w:p>
    <w:p w:rsidR="00C4256E" w:rsidRDefault="00C4256E">
      <w:pPr>
        <w:spacing w:line="360" w:lineRule="auto"/>
      </w:pPr>
      <w:r>
        <w:t>Объём выборки –</w:t>
      </w:r>
    </w:p>
    <w:p w:rsidR="00C4256E" w:rsidRDefault="00C4256E">
      <w:pPr>
        <w:spacing w:line="360" w:lineRule="auto"/>
      </w:pPr>
      <w:r>
        <w:t xml:space="preserve">Оцениваемый параметр – 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:rsidR="00C4256E" w:rsidRDefault="00C4256E"/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2.2. Доверительные интервалы для дисперсии</w:t>
      </w:r>
    </w:p>
    <w:p w:rsidR="00C4256E" w:rsidRDefault="00C4256E">
      <w:pPr>
        <w:spacing w:line="360" w:lineRule="auto"/>
      </w:pPr>
      <w:r>
        <w:t xml:space="preserve">Анализируемый признак  – </w:t>
      </w:r>
    </w:p>
    <w:p w:rsidR="00C4256E" w:rsidRDefault="00C4256E">
      <w:pPr>
        <w:spacing w:line="360" w:lineRule="auto"/>
      </w:pPr>
      <w:r>
        <w:t>Объём выборки –</w:t>
      </w:r>
    </w:p>
    <w:p w:rsidR="00C4256E" w:rsidRDefault="00C4256E">
      <w:pPr>
        <w:spacing w:line="360" w:lineRule="auto"/>
      </w:pPr>
      <w:r>
        <w:t xml:space="preserve">Оцениваемый параметр – 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:rsidR="00C4256E" w:rsidRDefault="00C4256E"/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2.3. Доверительные интервалы для разности мат. ожиданий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</w:p>
    <w:p w:rsidR="00C4256E" w:rsidRDefault="00C4256E">
      <w:pPr>
        <w:spacing w:line="360" w:lineRule="auto"/>
      </w:pPr>
      <w:r>
        <w:t>Анализируемый признак 2 –</w:t>
      </w:r>
    </w:p>
    <w:p w:rsidR="00C4256E" w:rsidRDefault="00C4256E">
      <w:pPr>
        <w:spacing w:line="360" w:lineRule="auto"/>
      </w:pPr>
      <w:r>
        <w:t>Объёмы выборок –</w:t>
      </w:r>
    </w:p>
    <w:p w:rsidR="00C4256E" w:rsidRDefault="00C4256E">
      <w:pPr>
        <w:spacing w:line="360" w:lineRule="auto"/>
      </w:pPr>
      <w:r>
        <w:t xml:space="preserve">Оцениваемый параметр – 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:rsidR="00C4256E" w:rsidRDefault="00C4256E"/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Pr="008A510A" w:rsidRDefault="00C4256E">
      <w:pPr>
        <w:spacing w:line="360" w:lineRule="auto"/>
        <w:rPr>
          <w:i/>
          <w:iCs/>
          <w:lang w:val="en-US"/>
        </w:rPr>
      </w:pPr>
      <w:r>
        <w:rPr>
          <w:i/>
          <w:iCs/>
        </w:rPr>
        <w:t>2.4. Доверительные интервалы для отношения диспе</w:t>
      </w:r>
      <w:r w:rsidR="008A510A">
        <w:rPr>
          <w:i/>
          <w:iCs/>
        </w:rPr>
        <w:t>рсий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</w:p>
    <w:p w:rsidR="00C4256E" w:rsidRDefault="00C4256E">
      <w:pPr>
        <w:spacing w:line="360" w:lineRule="auto"/>
      </w:pPr>
      <w:r>
        <w:t>Анализируемый признак 2 –</w:t>
      </w:r>
    </w:p>
    <w:p w:rsidR="00C4256E" w:rsidRDefault="00C4256E">
      <w:pPr>
        <w:spacing w:line="360" w:lineRule="auto"/>
      </w:pPr>
      <w:r>
        <w:t>Объёмы выборок –</w:t>
      </w:r>
    </w:p>
    <w:p w:rsidR="00C4256E" w:rsidRDefault="00C4256E">
      <w:pPr>
        <w:spacing w:line="360" w:lineRule="auto"/>
      </w:pPr>
      <w:r>
        <w:t xml:space="preserve">Оцениваемый параметр – 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:rsidR="00C4256E" w:rsidRDefault="00C4256E"/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</w:tbl>
    <w:p w:rsidR="00C4256E" w:rsidRDefault="00C4256E"/>
    <w:p w:rsidR="00C4256E" w:rsidRDefault="00C4256E"/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3. Проверка статистических гипотез о математических ожиданиях и дисперсиях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3.1. Проверка статистических гипотез о математических ожиданиях</w:t>
      </w:r>
    </w:p>
    <w:p w:rsidR="00C4256E" w:rsidRDefault="00C4256E">
      <w:pPr>
        <w:spacing w:line="360" w:lineRule="auto"/>
      </w:pPr>
      <w:r>
        <w:t xml:space="preserve">Анализируемый признак – </w:t>
      </w:r>
    </w:p>
    <w:p w:rsidR="00C4256E" w:rsidRDefault="00C4256E">
      <w:pPr>
        <w:spacing w:line="360" w:lineRule="auto"/>
      </w:pPr>
      <w:r>
        <w:t>Объём выборки –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36pt" o:ole="">
            <v:imagedata r:id="rId9" o:title=""/>
          </v:shape>
          <o:OLEObject Type="Embed" ProgID="Equation.DSMT4" ShapeID="_x0000_i1025" DrawAspect="Content" ObjectID="_1665047071" r:id="rId10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5040" w:type="dxa"/>
          </w:tcPr>
          <w:p w:rsidR="00C4256E" w:rsidRDefault="00C4256E">
            <w:r>
              <w:t>Выражение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Выбрать произвольные значения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и проверить статистические гипотезы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1673"/>
        <w:gridCol w:w="1080"/>
        <w:gridCol w:w="1983"/>
        <w:gridCol w:w="2464"/>
      </w:tblGrid>
      <w:tr w:rsidR="00C4256E">
        <w:tc>
          <w:tcPr>
            <w:tcW w:w="1008" w:type="dxa"/>
          </w:tcPr>
          <w:p w:rsidR="00C4256E" w:rsidRDefault="00C4256E">
            <w:r>
              <w:rPr>
                <w:i/>
                <w:iCs/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464" w:type="dxa"/>
          </w:tcPr>
          <w:p w:rsidR="00C4256E" w:rsidRDefault="00C4256E">
            <w:r>
              <w:t>Вывод</w:t>
            </w:r>
          </w:p>
        </w:tc>
      </w:tr>
      <w:tr w:rsidR="00C4256E">
        <w:tc>
          <w:tcPr>
            <w:tcW w:w="1008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Default="00C4256E"/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464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c>
          <w:tcPr>
            <w:tcW w:w="1008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1440" w:type="dxa"/>
          </w:tcPr>
          <w:p w:rsidR="00C4256E" w:rsidRDefault="00C4256E">
            <w:r>
              <w:t>0.</w:t>
            </w: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:rsidR="00C4256E" w:rsidRDefault="00C4256E"/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464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c>
          <w:tcPr>
            <w:tcW w:w="1008" w:type="dxa"/>
          </w:tcPr>
          <w:p w:rsidR="00C4256E" w:rsidRDefault="00C4256E">
            <w:pPr>
              <w:rPr>
                <w:iCs/>
                <w:lang w:val="en-US"/>
              </w:rPr>
            </w:pPr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Default="00C4256E"/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464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3.2. Проверка статистических гипотез о дисперсиях</w:t>
      </w:r>
    </w:p>
    <w:p w:rsidR="00C4256E" w:rsidRDefault="00C4256E">
      <w:pPr>
        <w:spacing w:line="360" w:lineRule="auto"/>
      </w:pPr>
      <w:r>
        <w:t xml:space="preserve">Анализируемый признак – </w:t>
      </w:r>
    </w:p>
    <w:p w:rsidR="00C4256E" w:rsidRDefault="00C4256E">
      <w:pPr>
        <w:spacing w:line="360" w:lineRule="auto"/>
      </w:pPr>
      <w:r>
        <w:t>Объём выборки –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00" w:dyaOrig="720">
          <v:shape id="_x0000_i1026" type="#_x0000_t75" style="width:55.2pt;height:36pt" o:ole="">
            <v:imagedata r:id="rId11" o:title=""/>
          </v:shape>
          <o:OLEObject Type="Embed" ProgID="Equation.DSMT4" ShapeID="_x0000_i1026" DrawAspect="Content" ObjectID="_1665047072" r:id="rId12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а) Указать формулы расчёта показателей, используемых при проверке статистических гипотез</w:t>
      </w:r>
    </w:p>
    <w:p w:rsidR="00C4256E" w:rsidRDefault="00C4256E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5040" w:type="dxa"/>
          </w:tcPr>
          <w:p w:rsidR="00C4256E" w:rsidRDefault="00C4256E">
            <w:r>
              <w:t>Выражение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:rsidR="00C4256E" w:rsidRDefault="00C4256E"/>
          <w:p w:rsidR="00C4256E" w:rsidRDefault="00C4256E"/>
          <w:p w:rsidR="00C4256E" w:rsidRDefault="00C4256E">
            <w:pPr>
              <w:rPr>
                <w:lang w:val="en-US"/>
              </w:rPr>
            </w:pPr>
          </w:p>
          <w:p w:rsidR="00C4256E" w:rsidRDefault="00C4256E">
            <w:pPr>
              <w:rPr>
                <w:lang w:val="en-US"/>
              </w:rPr>
            </w:pP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Выбрать произвольные значения </w:t>
      </w:r>
      <w:r>
        <w:rPr>
          <w:i/>
          <w:iCs/>
        </w:rPr>
        <w:sym w:font="Symbol" w:char="F073"/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и проверить статистические гипотезы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1673"/>
        <w:gridCol w:w="1080"/>
        <w:gridCol w:w="1983"/>
        <w:gridCol w:w="2464"/>
      </w:tblGrid>
      <w:tr w:rsidR="00C4256E">
        <w:tc>
          <w:tcPr>
            <w:tcW w:w="1008" w:type="dxa"/>
          </w:tcPr>
          <w:p w:rsidR="00C4256E" w:rsidRDefault="00C4256E">
            <w:r>
              <w:sym w:font="Symbol" w:char="F073"/>
            </w:r>
            <w:r>
              <w:rPr>
                <w:vertAlign w:val="subscript"/>
              </w:rPr>
              <w:t>0</w:t>
            </w:r>
          </w:p>
        </w:tc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464" w:type="dxa"/>
          </w:tcPr>
          <w:p w:rsidR="00C4256E" w:rsidRDefault="00C4256E">
            <w:r>
              <w:t>Вывод</w:t>
            </w:r>
          </w:p>
        </w:tc>
      </w:tr>
      <w:tr w:rsidR="00C4256E">
        <w:tc>
          <w:tcPr>
            <w:tcW w:w="1008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Default="00C4256E"/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464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c>
          <w:tcPr>
            <w:tcW w:w="1008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1440" w:type="dxa"/>
          </w:tcPr>
          <w:p w:rsidR="00C4256E" w:rsidRDefault="00C4256E">
            <w:pPr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:rsidR="00C4256E" w:rsidRDefault="00C4256E"/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464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c>
          <w:tcPr>
            <w:tcW w:w="1008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Default="00C4256E"/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464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3.3. Проверка статистических гипотез о равенстве математических ожиданий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</w:p>
    <w:p w:rsidR="00C4256E" w:rsidRDefault="00C4256E">
      <w:pPr>
        <w:spacing w:line="360" w:lineRule="auto"/>
      </w:pPr>
      <w:r>
        <w:t xml:space="preserve">Анализируемый признак 2 – </w:t>
      </w:r>
    </w:p>
    <w:p w:rsidR="00C4256E" w:rsidRDefault="00C4256E">
      <w:pPr>
        <w:spacing w:line="360" w:lineRule="auto"/>
      </w:pPr>
      <w:r>
        <w:t>Объёмы выборок –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219" w:dyaOrig="720">
          <v:shape id="_x0000_i1027" type="#_x0000_t75" style="width:61.2pt;height:36pt" o:ole="">
            <v:imagedata r:id="rId13" o:title=""/>
          </v:shape>
          <o:OLEObject Type="Embed" ProgID="Equation.DSMT4" ShapeID="_x0000_i1027" DrawAspect="Content" ObjectID="_1665047073" r:id="rId14"/>
        </w:object>
      </w:r>
    </w:p>
    <w:p w:rsidR="00C4256E" w:rsidRDefault="00C4256E">
      <w:pPr>
        <w:pStyle w:val="BodyText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5040" w:type="dxa"/>
          </w:tcPr>
          <w:p w:rsidR="00C4256E" w:rsidRDefault="00C4256E">
            <w:r>
              <w:t>Выражение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C4256E"/>
        </w:tc>
        <w:tc>
          <w:tcPr>
            <w:tcW w:w="1080" w:type="dxa"/>
            <w:vMerge w:val="restart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3.4. Проверка статистических гипотез о равенстве дисперсий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</w:p>
    <w:p w:rsidR="00C4256E" w:rsidRDefault="00C4256E">
      <w:pPr>
        <w:spacing w:line="360" w:lineRule="auto"/>
      </w:pPr>
      <w:r>
        <w:t xml:space="preserve">Анализируемый признак 2 – </w:t>
      </w:r>
    </w:p>
    <w:p w:rsidR="00C4256E" w:rsidRDefault="00C4256E">
      <w:pPr>
        <w:spacing w:line="360" w:lineRule="auto"/>
      </w:pPr>
      <w:r>
        <w:t xml:space="preserve">Объёмы выборок – 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80" w:dyaOrig="720">
          <v:shape id="_x0000_i1028" type="#_x0000_t75" style="width:58.8pt;height:36pt" o:ole="">
            <v:imagedata r:id="rId15" o:title=""/>
          </v:shape>
          <o:OLEObject Type="Embed" ProgID="Equation.DSMT4" ShapeID="_x0000_i1028" DrawAspect="Content" ObjectID="_1665047074" r:id="rId16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5040" w:type="dxa"/>
          </w:tcPr>
          <w:p w:rsidR="00C4256E" w:rsidRDefault="00C4256E">
            <w:r>
              <w:t>Выражение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C4256E"/>
        </w:tc>
        <w:tc>
          <w:tcPr>
            <w:tcW w:w="1080" w:type="dxa"/>
            <w:vMerge w:val="restart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/>
    <w:p w:rsidR="00C4256E" w:rsidRDefault="00C4256E"/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4. Критерии согласия</w:t>
      </w:r>
    </w:p>
    <w:p w:rsidR="00C4256E" w:rsidRDefault="00C4256E">
      <w:pPr>
        <w:spacing w:line="360" w:lineRule="auto"/>
      </w:pPr>
      <w:r>
        <w:t xml:space="preserve">Анализируемый признак  – </w:t>
      </w:r>
    </w:p>
    <w:p w:rsidR="00C4256E" w:rsidRDefault="00C4256E">
      <w:pPr>
        <w:spacing w:line="360" w:lineRule="auto"/>
      </w:pPr>
      <w:r>
        <w:t xml:space="preserve">Объём выборки – </w:t>
      </w:r>
    </w:p>
    <w:p w:rsidR="00C4256E" w:rsidRDefault="00C4256E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4.1. Критерий хи-квадрат</w:t>
      </w:r>
    </w:p>
    <w:p w:rsidR="00C4256E" w:rsidRDefault="00C4256E">
      <w:pPr>
        <w:spacing w:line="360" w:lineRule="auto"/>
      </w:pPr>
      <w:r>
        <w:t>Теоретическое распределение – нормальное.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12"/>
          <w:lang w:val="en-US"/>
        </w:rPr>
        <w:object w:dxaOrig="1420" w:dyaOrig="360">
          <v:shape id="_x0000_i1029" type="#_x0000_t75" style="width:70.8pt;height:18pt" o:ole="">
            <v:imagedata r:id="rId17" o:title=""/>
          </v:shape>
          <o:OLEObject Type="Embed" ProgID="Equation.DSMT4" ShapeID="_x0000_i1029" DrawAspect="Content" ObjectID="_1665047075" r:id="rId18"/>
        </w:object>
      </w:r>
    </w:p>
    <w:p w:rsidR="00C4256E" w:rsidRDefault="00C4256E">
      <w:pPr>
        <w:pStyle w:val="BodyText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Default="00C4256E"/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Выбрать число групп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753"/>
        <w:gridCol w:w="2520"/>
      </w:tblGrid>
      <w:tr w:rsidR="00C4256E">
        <w:tc>
          <w:tcPr>
            <w:tcW w:w="2375" w:type="dxa"/>
          </w:tcPr>
          <w:p w:rsidR="00C4256E" w:rsidRDefault="00C4256E">
            <w:r>
              <w:t>Число групп</w:t>
            </w:r>
          </w:p>
        </w:tc>
        <w:tc>
          <w:tcPr>
            <w:tcW w:w="4753" w:type="dxa"/>
          </w:tcPr>
          <w:p w:rsidR="00C4256E" w:rsidRDefault="00C4256E">
            <w:r>
              <w:t>Обоснование выбора числа групп</w:t>
            </w:r>
          </w:p>
        </w:tc>
        <w:tc>
          <w:tcPr>
            <w:tcW w:w="2520" w:type="dxa"/>
          </w:tcPr>
          <w:p w:rsidR="00C4256E" w:rsidRDefault="00C4256E">
            <w:pPr>
              <w:rPr>
                <w:lang w:val="en-US"/>
              </w:rPr>
            </w:pPr>
            <w:r>
              <w:t>Ширина интервалов</w:t>
            </w:r>
          </w:p>
        </w:tc>
      </w:tr>
      <w:tr w:rsidR="00C4256E">
        <w:tc>
          <w:tcPr>
            <w:tcW w:w="2375" w:type="dxa"/>
          </w:tcPr>
          <w:p w:rsidR="00C4256E" w:rsidRDefault="00C4256E"/>
          <w:p w:rsidR="00C4256E" w:rsidRDefault="00C4256E"/>
        </w:tc>
        <w:tc>
          <w:tcPr>
            <w:tcW w:w="4753" w:type="dxa"/>
          </w:tcPr>
          <w:p w:rsidR="00C4256E" w:rsidRDefault="00C4256E"/>
        </w:tc>
        <w:tc>
          <w:tcPr>
            <w:tcW w:w="252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таблицу частот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377"/>
        <w:gridCol w:w="1496"/>
        <w:gridCol w:w="1384"/>
        <w:gridCol w:w="1440"/>
        <w:gridCol w:w="2583"/>
      </w:tblGrid>
      <w:tr w:rsidR="00C4256E">
        <w:tc>
          <w:tcPr>
            <w:tcW w:w="1251" w:type="dxa"/>
          </w:tcPr>
          <w:p w:rsidR="00C4256E" w:rsidRDefault="00C4256E">
            <w:r>
              <w:t>Номер интервала</w:t>
            </w:r>
          </w:p>
        </w:tc>
        <w:tc>
          <w:tcPr>
            <w:tcW w:w="1377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496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384" w:type="dxa"/>
          </w:tcPr>
          <w:p w:rsidR="00C4256E" w:rsidRDefault="00C4256E">
            <w:r>
              <w:t>Частота</w:t>
            </w:r>
          </w:p>
        </w:tc>
        <w:tc>
          <w:tcPr>
            <w:tcW w:w="1440" w:type="dxa"/>
          </w:tcPr>
          <w:p w:rsidR="00C4256E" w:rsidRDefault="00C4256E">
            <w:r>
              <w:t>Относит. частота</w:t>
            </w:r>
          </w:p>
        </w:tc>
        <w:tc>
          <w:tcPr>
            <w:tcW w:w="2583" w:type="dxa"/>
          </w:tcPr>
          <w:p w:rsidR="00C4256E" w:rsidRDefault="00C4256E">
            <w:r>
              <w:t>Вероятность попадания в интервал при условии истинности основной гипотезы</w:t>
            </w:r>
          </w:p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377" w:type="dxa"/>
          </w:tcPr>
          <w:p w:rsidR="00C4256E" w:rsidRDefault="00C4256E"/>
        </w:tc>
        <w:tc>
          <w:tcPr>
            <w:tcW w:w="1496" w:type="dxa"/>
          </w:tcPr>
          <w:p w:rsidR="00C4256E" w:rsidRDefault="00C4256E"/>
        </w:tc>
        <w:tc>
          <w:tcPr>
            <w:tcW w:w="1384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2583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377" w:type="dxa"/>
          </w:tcPr>
          <w:p w:rsidR="00C4256E" w:rsidRDefault="00C4256E"/>
        </w:tc>
        <w:tc>
          <w:tcPr>
            <w:tcW w:w="1496" w:type="dxa"/>
          </w:tcPr>
          <w:p w:rsidR="00C4256E" w:rsidRDefault="00C4256E"/>
        </w:tc>
        <w:tc>
          <w:tcPr>
            <w:tcW w:w="1384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2583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>
            <w:pPr>
              <w:rPr>
                <w:i/>
                <w:iCs/>
              </w:rPr>
            </w:pPr>
          </w:p>
        </w:tc>
        <w:tc>
          <w:tcPr>
            <w:tcW w:w="1377" w:type="dxa"/>
          </w:tcPr>
          <w:p w:rsidR="00C4256E" w:rsidRDefault="00C4256E"/>
        </w:tc>
        <w:tc>
          <w:tcPr>
            <w:tcW w:w="1496" w:type="dxa"/>
          </w:tcPr>
          <w:p w:rsidR="00C4256E" w:rsidRDefault="00C4256E"/>
        </w:tc>
        <w:tc>
          <w:tcPr>
            <w:tcW w:w="1384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2583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377" w:type="dxa"/>
          </w:tcPr>
          <w:p w:rsidR="00C4256E" w:rsidRDefault="00C4256E"/>
        </w:tc>
        <w:tc>
          <w:tcPr>
            <w:tcW w:w="1496" w:type="dxa"/>
          </w:tcPr>
          <w:p w:rsidR="00C4256E" w:rsidRDefault="00C4256E"/>
        </w:tc>
        <w:tc>
          <w:tcPr>
            <w:tcW w:w="1384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2583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377" w:type="dxa"/>
          </w:tcPr>
          <w:p w:rsidR="00C4256E" w:rsidRDefault="00C4256E"/>
        </w:tc>
        <w:tc>
          <w:tcPr>
            <w:tcW w:w="1496" w:type="dxa"/>
          </w:tcPr>
          <w:p w:rsidR="00C4256E" w:rsidRDefault="00C4256E"/>
        </w:tc>
        <w:tc>
          <w:tcPr>
            <w:tcW w:w="1384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2583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377" w:type="dxa"/>
          </w:tcPr>
          <w:p w:rsidR="00C4256E" w:rsidRDefault="00C4256E"/>
        </w:tc>
        <w:tc>
          <w:tcPr>
            <w:tcW w:w="1496" w:type="dxa"/>
          </w:tcPr>
          <w:p w:rsidR="00C4256E" w:rsidRDefault="00C4256E"/>
        </w:tc>
        <w:tc>
          <w:tcPr>
            <w:tcW w:w="1384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2583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377" w:type="dxa"/>
          </w:tcPr>
          <w:p w:rsidR="00C4256E" w:rsidRDefault="00C4256E"/>
        </w:tc>
        <w:tc>
          <w:tcPr>
            <w:tcW w:w="1496" w:type="dxa"/>
          </w:tcPr>
          <w:p w:rsidR="00C4256E" w:rsidRDefault="00C4256E"/>
        </w:tc>
        <w:tc>
          <w:tcPr>
            <w:tcW w:w="1384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2583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377" w:type="dxa"/>
          </w:tcPr>
          <w:p w:rsidR="00C4256E" w:rsidRDefault="00C4256E"/>
        </w:tc>
        <w:tc>
          <w:tcPr>
            <w:tcW w:w="1496" w:type="dxa"/>
          </w:tcPr>
          <w:p w:rsidR="00C4256E" w:rsidRDefault="00C4256E"/>
        </w:tc>
        <w:tc>
          <w:tcPr>
            <w:tcW w:w="1384" w:type="dxa"/>
          </w:tcPr>
          <w:p w:rsidR="00C4256E" w:rsidRDefault="00C4256E"/>
        </w:tc>
        <w:tc>
          <w:tcPr>
            <w:tcW w:w="1440" w:type="dxa"/>
          </w:tcPr>
          <w:p w:rsidR="00C4256E" w:rsidRDefault="00C4256E"/>
        </w:tc>
        <w:tc>
          <w:tcPr>
            <w:tcW w:w="2583" w:type="dxa"/>
          </w:tcPr>
          <w:p w:rsidR="00C4256E" w:rsidRDefault="00C4256E"/>
        </w:tc>
      </w:tr>
    </w:tbl>
    <w:p w:rsidR="00C4256E" w:rsidRDefault="00C4256E">
      <w:pPr>
        <w:pStyle w:val="BodyText"/>
      </w:pPr>
      <w:r>
        <w:lastRenderedPageBreak/>
        <w:t>г) Построить гистограмму относительных частот и функцию плотности теоретического распределения на одном графике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4196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</w:tcPr>
          <w:p w:rsidR="00C4256E" w:rsidRDefault="00C4256E"/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</w:tcPr>
          <w:p w:rsidR="00C4256E" w:rsidRDefault="00C4256E"/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</w:tcPr>
          <w:p w:rsidR="00C4256E" w:rsidRDefault="00C4256E"/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4.2. Проверка гипотезы о нормальности на основе коэффициента асимметрии и эксцесса</w:t>
      </w:r>
      <w:r w:rsidR="0019473A">
        <w:rPr>
          <w:i/>
          <w:iCs/>
        </w:rPr>
        <w:t xml:space="preserve"> (критерий Харке-Бера)</w:t>
      </w:r>
    </w:p>
    <w:p w:rsidR="00C4256E" w:rsidRDefault="00C4256E">
      <w:pPr>
        <w:spacing w:line="360" w:lineRule="auto"/>
      </w:pPr>
      <w:r>
        <w:t>Статистическ</w:t>
      </w:r>
      <w:r w:rsidR="0019473A">
        <w:t>ая</w:t>
      </w:r>
      <w:r>
        <w:t xml:space="preserve"> гипотез</w:t>
      </w:r>
      <w:r w:rsidR="0019473A">
        <w:t>а</w:t>
      </w:r>
      <w:r>
        <w:t xml:space="preserve"> – </w:t>
      </w:r>
      <w:r w:rsidR="0019473A">
        <w:rPr>
          <w:position w:val="-12"/>
          <w:lang w:val="en-US"/>
        </w:rPr>
        <w:object w:dxaOrig="1420" w:dyaOrig="360">
          <v:shape id="_x0000_i1030" type="#_x0000_t75" style="width:70.8pt;height:18pt" o:ole="">
            <v:imagedata r:id="rId17" o:title=""/>
          </v:shape>
          <o:OLEObject Type="Embed" ProgID="Equation.DSMT4" ShapeID="_x0000_i1030" DrawAspect="Content" ObjectID="_1665047076" r:id="rId19"/>
        </w:object>
      </w:r>
    </w:p>
    <w:p w:rsidR="00C4256E" w:rsidRDefault="00C4256E">
      <w:pPr>
        <w:pStyle w:val="BodyText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19473A" w:rsidTr="0080663F">
        <w:tc>
          <w:tcPr>
            <w:tcW w:w="4248" w:type="dxa"/>
          </w:tcPr>
          <w:p w:rsidR="0019473A" w:rsidRDefault="0019473A" w:rsidP="0080663F"/>
        </w:tc>
        <w:tc>
          <w:tcPr>
            <w:tcW w:w="2700" w:type="dxa"/>
          </w:tcPr>
          <w:p w:rsidR="0019473A" w:rsidRDefault="0019473A" w:rsidP="0080663F">
            <w:r>
              <w:t>Выражение</w:t>
            </w:r>
          </w:p>
        </w:tc>
        <w:tc>
          <w:tcPr>
            <w:tcW w:w="2623" w:type="dxa"/>
          </w:tcPr>
          <w:p w:rsidR="0019473A" w:rsidRDefault="0019473A" w:rsidP="0080663F">
            <w:r>
              <w:t>Пояснение использованных обозначений</w:t>
            </w:r>
          </w:p>
        </w:tc>
      </w:tr>
      <w:tr w:rsidR="0019473A" w:rsidTr="0019473A">
        <w:trPr>
          <w:trHeight w:val="627"/>
        </w:trPr>
        <w:tc>
          <w:tcPr>
            <w:tcW w:w="4248" w:type="dxa"/>
          </w:tcPr>
          <w:p w:rsidR="0019473A" w:rsidRDefault="0019473A" w:rsidP="0080663F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19473A" w:rsidRDefault="0019473A" w:rsidP="0080663F"/>
          <w:p w:rsidR="0019473A" w:rsidRDefault="0019473A" w:rsidP="0080663F"/>
          <w:p w:rsidR="0019473A" w:rsidRDefault="0019473A" w:rsidP="0080663F"/>
        </w:tc>
        <w:tc>
          <w:tcPr>
            <w:tcW w:w="2623" w:type="dxa"/>
          </w:tcPr>
          <w:p w:rsidR="0019473A" w:rsidRDefault="0019473A" w:rsidP="0080663F"/>
          <w:p w:rsidR="0019473A" w:rsidRDefault="0019473A" w:rsidP="0080663F"/>
          <w:p w:rsidR="0019473A" w:rsidRDefault="0019473A" w:rsidP="0080663F"/>
        </w:tc>
      </w:tr>
      <w:tr w:rsidR="0019473A" w:rsidTr="0080663F">
        <w:tc>
          <w:tcPr>
            <w:tcW w:w="4248" w:type="dxa"/>
          </w:tcPr>
          <w:p w:rsidR="0019473A" w:rsidRDefault="0019473A" w:rsidP="0080663F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19473A" w:rsidRDefault="0019473A" w:rsidP="0080663F"/>
        </w:tc>
        <w:tc>
          <w:tcPr>
            <w:tcW w:w="2623" w:type="dxa"/>
          </w:tcPr>
          <w:p w:rsidR="0019473A" w:rsidRDefault="0019473A" w:rsidP="0080663F"/>
        </w:tc>
      </w:tr>
      <w:tr w:rsidR="0019473A" w:rsidTr="0080663F">
        <w:tc>
          <w:tcPr>
            <w:tcW w:w="4248" w:type="dxa"/>
          </w:tcPr>
          <w:p w:rsidR="0019473A" w:rsidRDefault="0019473A" w:rsidP="0080663F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19473A" w:rsidRDefault="0019473A" w:rsidP="0080663F"/>
        </w:tc>
        <w:tc>
          <w:tcPr>
            <w:tcW w:w="2623" w:type="dxa"/>
          </w:tcPr>
          <w:p w:rsidR="0019473A" w:rsidRDefault="0019473A" w:rsidP="0080663F"/>
          <w:p w:rsidR="0019473A" w:rsidRDefault="0019473A" w:rsidP="0080663F"/>
        </w:tc>
      </w:tr>
      <w:tr w:rsidR="0019473A" w:rsidTr="0080663F">
        <w:tc>
          <w:tcPr>
            <w:tcW w:w="4248" w:type="dxa"/>
          </w:tcPr>
          <w:p w:rsidR="0019473A" w:rsidRDefault="0019473A" w:rsidP="0080663F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19473A" w:rsidRDefault="0019473A" w:rsidP="0080663F"/>
          <w:p w:rsidR="0019473A" w:rsidRDefault="0019473A" w:rsidP="0080663F"/>
          <w:p w:rsidR="0019473A" w:rsidRDefault="0019473A" w:rsidP="0080663F"/>
        </w:tc>
        <w:tc>
          <w:tcPr>
            <w:tcW w:w="2623" w:type="dxa"/>
          </w:tcPr>
          <w:p w:rsidR="0019473A" w:rsidRDefault="0019473A" w:rsidP="0080663F"/>
          <w:p w:rsidR="0019473A" w:rsidRDefault="0019473A" w:rsidP="0080663F"/>
          <w:p w:rsidR="0019473A" w:rsidRDefault="0019473A" w:rsidP="0080663F"/>
        </w:tc>
      </w:tr>
    </w:tbl>
    <w:p w:rsidR="0019473A" w:rsidRDefault="0019473A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19473A" w:rsidTr="0080663F">
        <w:tc>
          <w:tcPr>
            <w:tcW w:w="1440" w:type="dxa"/>
          </w:tcPr>
          <w:p w:rsidR="0019473A" w:rsidRDefault="0019473A" w:rsidP="0080663F">
            <w:r>
              <w:t>Уровень значимости</w:t>
            </w:r>
          </w:p>
        </w:tc>
        <w:tc>
          <w:tcPr>
            <w:tcW w:w="2365" w:type="dxa"/>
          </w:tcPr>
          <w:p w:rsidR="0019473A" w:rsidRDefault="0019473A" w:rsidP="0080663F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19473A" w:rsidRDefault="0019473A" w:rsidP="0080663F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19473A" w:rsidRDefault="0019473A" w:rsidP="0080663F">
            <w:r>
              <w:t>Статистическое решение</w:t>
            </w:r>
          </w:p>
        </w:tc>
        <w:tc>
          <w:tcPr>
            <w:tcW w:w="2703" w:type="dxa"/>
          </w:tcPr>
          <w:p w:rsidR="0019473A" w:rsidRDefault="0019473A" w:rsidP="0080663F">
            <w:r>
              <w:t>Вывод</w:t>
            </w:r>
          </w:p>
        </w:tc>
      </w:tr>
      <w:tr w:rsidR="0019473A" w:rsidTr="0080663F">
        <w:trPr>
          <w:cantSplit/>
        </w:trPr>
        <w:tc>
          <w:tcPr>
            <w:tcW w:w="1440" w:type="dxa"/>
          </w:tcPr>
          <w:p w:rsidR="0019473A" w:rsidRDefault="0019473A" w:rsidP="0080663F">
            <w:r>
              <w:t>0.01</w:t>
            </w:r>
          </w:p>
        </w:tc>
        <w:tc>
          <w:tcPr>
            <w:tcW w:w="2365" w:type="dxa"/>
            <w:vMerge w:val="restart"/>
          </w:tcPr>
          <w:p w:rsidR="0019473A" w:rsidRDefault="0019473A" w:rsidP="0080663F"/>
        </w:tc>
        <w:tc>
          <w:tcPr>
            <w:tcW w:w="1080" w:type="dxa"/>
            <w:vMerge w:val="restart"/>
          </w:tcPr>
          <w:p w:rsidR="0019473A" w:rsidRDefault="0019473A" w:rsidP="0080663F">
            <w:pPr>
              <w:rPr>
                <w:i/>
              </w:rPr>
            </w:pPr>
          </w:p>
        </w:tc>
        <w:tc>
          <w:tcPr>
            <w:tcW w:w="1983" w:type="dxa"/>
          </w:tcPr>
          <w:p w:rsidR="0019473A" w:rsidRDefault="0019473A" w:rsidP="0080663F">
            <w:pPr>
              <w:rPr>
                <w:iCs/>
              </w:rPr>
            </w:pPr>
          </w:p>
        </w:tc>
        <w:tc>
          <w:tcPr>
            <w:tcW w:w="2703" w:type="dxa"/>
          </w:tcPr>
          <w:p w:rsidR="0019473A" w:rsidRDefault="0019473A" w:rsidP="0080663F">
            <w:pPr>
              <w:rPr>
                <w:iCs/>
              </w:rPr>
            </w:pPr>
          </w:p>
        </w:tc>
      </w:tr>
      <w:tr w:rsidR="0019473A" w:rsidTr="0080663F">
        <w:trPr>
          <w:cantSplit/>
        </w:trPr>
        <w:tc>
          <w:tcPr>
            <w:tcW w:w="1440" w:type="dxa"/>
          </w:tcPr>
          <w:p w:rsidR="0019473A" w:rsidRDefault="0019473A" w:rsidP="0080663F">
            <w:r>
              <w:t>0.05</w:t>
            </w:r>
          </w:p>
        </w:tc>
        <w:tc>
          <w:tcPr>
            <w:tcW w:w="2365" w:type="dxa"/>
            <w:vMerge/>
          </w:tcPr>
          <w:p w:rsidR="0019473A" w:rsidRDefault="0019473A" w:rsidP="0080663F"/>
        </w:tc>
        <w:tc>
          <w:tcPr>
            <w:tcW w:w="1080" w:type="dxa"/>
            <w:vMerge/>
          </w:tcPr>
          <w:p w:rsidR="0019473A" w:rsidRDefault="0019473A" w:rsidP="0080663F">
            <w:pPr>
              <w:rPr>
                <w:i/>
              </w:rPr>
            </w:pPr>
          </w:p>
        </w:tc>
        <w:tc>
          <w:tcPr>
            <w:tcW w:w="1983" w:type="dxa"/>
          </w:tcPr>
          <w:p w:rsidR="0019473A" w:rsidRDefault="0019473A" w:rsidP="0080663F">
            <w:pPr>
              <w:rPr>
                <w:iCs/>
              </w:rPr>
            </w:pPr>
          </w:p>
        </w:tc>
        <w:tc>
          <w:tcPr>
            <w:tcW w:w="2703" w:type="dxa"/>
          </w:tcPr>
          <w:p w:rsidR="0019473A" w:rsidRDefault="0019473A" w:rsidP="0080663F">
            <w:pPr>
              <w:rPr>
                <w:iCs/>
              </w:rPr>
            </w:pPr>
          </w:p>
        </w:tc>
      </w:tr>
      <w:tr w:rsidR="0019473A" w:rsidTr="0080663F">
        <w:trPr>
          <w:cantSplit/>
        </w:trPr>
        <w:tc>
          <w:tcPr>
            <w:tcW w:w="1440" w:type="dxa"/>
          </w:tcPr>
          <w:p w:rsidR="0019473A" w:rsidRDefault="0019473A" w:rsidP="0080663F">
            <w:r>
              <w:t>0.1</w:t>
            </w:r>
          </w:p>
        </w:tc>
        <w:tc>
          <w:tcPr>
            <w:tcW w:w="2365" w:type="dxa"/>
            <w:vMerge/>
          </w:tcPr>
          <w:p w:rsidR="0019473A" w:rsidRDefault="0019473A" w:rsidP="0080663F"/>
        </w:tc>
        <w:tc>
          <w:tcPr>
            <w:tcW w:w="1080" w:type="dxa"/>
            <w:vMerge/>
          </w:tcPr>
          <w:p w:rsidR="0019473A" w:rsidRDefault="0019473A" w:rsidP="0080663F">
            <w:pPr>
              <w:rPr>
                <w:i/>
              </w:rPr>
            </w:pPr>
          </w:p>
        </w:tc>
        <w:tc>
          <w:tcPr>
            <w:tcW w:w="1983" w:type="dxa"/>
          </w:tcPr>
          <w:p w:rsidR="0019473A" w:rsidRDefault="0019473A" w:rsidP="0080663F">
            <w:pPr>
              <w:rPr>
                <w:iCs/>
              </w:rPr>
            </w:pPr>
          </w:p>
        </w:tc>
        <w:tc>
          <w:tcPr>
            <w:tcW w:w="2703" w:type="dxa"/>
          </w:tcPr>
          <w:p w:rsidR="0019473A" w:rsidRDefault="0019473A" w:rsidP="0080663F">
            <w:pPr>
              <w:rPr>
                <w:iCs/>
              </w:rPr>
            </w:pPr>
          </w:p>
        </w:tc>
      </w:tr>
    </w:tbl>
    <w:p w:rsidR="00C4256E" w:rsidRDefault="00C4256E">
      <w:pPr>
        <w:pStyle w:val="Footer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:rsidTr="0019473A">
        <w:tblPrEx>
          <w:tblCellMar>
            <w:top w:w="0" w:type="dxa"/>
            <w:bottom w:w="0" w:type="dxa"/>
          </w:tblCellMar>
        </w:tblPrEx>
        <w:trPr>
          <w:trHeight w:val="2587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t>В результате проведённого в п.4 статистического анализа обнаружено, что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/>
    <w:p w:rsidR="00C4256E" w:rsidRDefault="00C4256E"/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5. Проверка однородности выборок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</w:p>
    <w:p w:rsidR="00C4256E" w:rsidRDefault="00C4256E">
      <w:pPr>
        <w:spacing w:line="360" w:lineRule="auto"/>
      </w:pPr>
      <w:r>
        <w:t>Анализируемый признак 2 –</w:t>
      </w:r>
    </w:p>
    <w:p w:rsidR="00C4256E" w:rsidRDefault="00C4256E">
      <w:pPr>
        <w:spacing w:line="360" w:lineRule="auto"/>
      </w:pPr>
      <w:r>
        <w:t xml:space="preserve">Объёмы выборок – </w:t>
      </w:r>
    </w:p>
    <w:p w:rsidR="00C4256E" w:rsidRDefault="00C4256E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5.1 Критерий знаков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12"/>
          <w:lang w:val="en-US"/>
        </w:rPr>
        <w:object w:dxaOrig="1760" w:dyaOrig="360">
          <v:shape id="_x0000_i1031" type="#_x0000_t75" style="width:88.2pt;height:18pt" o:ole="">
            <v:imagedata r:id="rId20" o:title=""/>
          </v:shape>
          <o:OLEObject Type="Embed" ProgID="Equation.DSMT4" ShapeID="_x0000_i1031" DrawAspect="Content" ObjectID="_1665047077" r:id="rId21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Default="00C4256E"/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C4256E"/>
        </w:tc>
        <w:tc>
          <w:tcPr>
            <w:tcW w:w="1080" w:type="dxa"/>
            <w:vMerge w:val="restart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br w:type="page"/>
      </w:r>
      <w:r>
        <w:rPr>
          <w:i/>
          <w:iCs/>
        </w:rPr>
        <w:lastRenderedPageBreak/>
        <w:t>5.2. Критерий хи-квадрат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12"/>
          <w:lang w:val="en-US"/>
        </w:rPr>
        <w:object w:dxaOrig="1760" w:dyaOrig="360">
          <v:shape id="_x0000_i1032" type="#_x0000_t75" style="width:88.2pt;height:18pt" o:ole="">
            <v:imagedata r:id="rId20" o:title=""/>
          </v:shape>
          <o:OLEObject Type="Embed" ProgID="Equation.DSMT4" ShapeID="_x0000_i1032" DrawAspect="Content" ObjectID="_1665047078" r:id="rId22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Default="00C4256E"/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Выбрать число групп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753"/>
        <w:gridCol w:w="2520"/>
      </w:tblGrid>
      <w:tr w:rsidR="00C4256E">
        <w:tc>
          <w:tcPr>
            <w:tcW w:w="2375" w:type="dxa"/>
          </w:tcPr>
          <w:p w:rsidR="00C4256E" w:rsidRDefault="00C4256E">
            <w:r>
              <w:t>Число групп</w:t>
            </w:r>
          </w:p>
        </w:tc>
        <w:tc>
          <w:tcPr>
            <w:tcW w:w="4753" w:type="dxa"/>
          </w:tcPr>
          <w:p w:rsidR="00C4256E" w:rsidRDefault="00C4256E">
            <w:r>
              <w:t>Обоснование выбора числа групп</w:t>
            </w:r>
          </w:p>
        </w:tc>
        <w:tc>
          <w:tcPr>
            <w:tcW w:w="2520" w:type="dxa"/>
          </w:tcPr>
          <w:p w:rsidR="00C4256E" w:rsidRDefault="00C4256E">
            <w:pPr>
              <w:rPr>
                <w:lang w:val="en-US"/>
              </w:rPr>
            </w:pPr>
            <w:r>
              <w:t>Ширина интервалов</w:t>
            </w:r>
          </w:p>
        </w:tc>
      </w:tr>
      <w:tr w:rsidR="00C4256E">
        <w:tc>
          <w:tcPr>
            <w:tcW w:w="2375" w:type="dxa"/>
          </w:tcPr>
          <w:p w:rsidR="00C4256E" w:rsidRDefault="00C4256E"/>
          <w:p w:rsidR="00C4256E" w:rsidRDefault="00C4256E"/>
        </w:tc>
        <w:tc>
          <w:tcPr>
            <w:tcW w:w="4753" w:type="dxa"/>
          </w:tcPr>
          <w:p w:rsidR="00C4256E" w:rsidRDefault="00C4256E"/>
        </w:tc>
        <w:tc>
          <w:tcPr>
            <w:tcW w:w="252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таблицу частот</w:t>
      </w:r>
    </w:p>
    <w:tbl>
      <w:tblPr>
        <w:tblW w:w="9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033"/>
        <w:gridCol w:w="1072"/>
        <w:gridCol w:w="1586"/>
        <w:gridCol w:w="1771"/>
        <w:gridCol w:w="1495"/>
        <w:gridCol w:w="1495"/>
      </w:tblGrid>
      <w:tr w:rsidR="00C4256E">
        <w:tc>
          <w:tcPr>
            <w:tcW w:w="1251" w:type="dxa"/>
          </w:tcPr>
          <w:p w:rsidR="00C4256E" w:rsidRDefault="00C4256E">
            <w:r>
              <w:t>Номер интервала</w:t>
            </w:r>
          </w:p>
        </w:tc>
        <w:tc>
          <w:tcPr>
            <w:tcW w:w="1033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072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586" w:type="dxa"/>
          </w:tcPr>
          <w:p w:rsidR="00C4256E" w:rsidRDefault="00C4256E">
            <w:r>
              <w:t>Частота признака 1</w:t>
            </w:r>
          </w:p>
        </w:tc>
        <w:tc>
          <w:tcPr>
            <w:tcW w:w="1771" w:type="dxa"/>
          </w:tcPr>
          <w:p w:rsidR="00C4256E" w:rsidRDefault="00C4256E">
            <w:r>
              <w:t>Частота признака 2</w:t>
            </w:r>
          </w:p>
        </w:tc>
        <w:tc>
          <w:tcPr>
            <w:tcW w:w="1495" w:type="dxa"/>
          </w:tcPr>
          <w:p w:rsidR="00C4256E" w:rsidRDefault="00C4256E">
            <w:r>
              <w:t>Относит. частота признака 1</w:t>
            </w:r>
          </w:p>
        </w:tc>
        <w:tc>
          <w:tcPr>
            <w:tcW w:w="1495" w:type="dxa"/>
          </w:tcPr>
          <w:p w:rsidR="00C4256E" w:rsidRDefault="00C4256E">
            <w:r>
              <w:t>Относит. частота признака 2</w:t>
            </w:r>
          </w:p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586" w:type="dxa"/>
          </w:tcPr>
          <w:p w:rsidR="00C4256E" w:rsidRDefault="00C4256E"/>
        </w:tc>
        <w:tc>
          <w:tcPr>
            <w:tcW w:w="1771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586" w:type="dxa"/>
          </w:tcPr>
          <w:p w:rsidR="00C4256E" w:rsidRDefault="00C4256E"/>
        </w:tc>
        <w:tc>
          <w:tcPr>
            <w:tcW w:w="1771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>
            <w:pPr>
              <w:rPr>
                <w:i/>
                <w:iCs/>
              </w:rPr>
            </w:pPr>
          </w:p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586" w:type="dxa"/>
          </w:tcPr>
          <w:p w:rsidR="00C4256E" w:rsidRDefault="00C4256E"/>
        </w:tc>
        <w:tc>
          <w:tcPr>
            <w:tcW w:w="1771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586" w:type="dxa"/>
          </w:tcPr>
          <w:p w:rsidR="00C4256E" w:rsidRDefault="00C4256E"/>
        </w:tc>
        <w:tc>
          <w:tcPr>
            <w:tcW w:w="1771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586" w:type="dxa"/>
          </w:tcPr>
          <w:p w:rsidR="00C4256E" w:rsidRDefault="00C4256E"/>
        </w:tc>
        <w:tc>
          <w:tcPr>
            <w:tcW w:w="1771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586" w:type="dxa"/>
          </w:tcPr>
          <w:p w:rsidR="00C4256E" w:rsidRDefault="00C4256E"/>
        </w:tc>
        <w:tc>
          <w:tcPr>
            <w:tcW w:w="1771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586" w:type="dxa"/>
          </w:tcPr>
          <w:p w:rsidR="00C4256E" w:rsidRDefault="00C4256E"/>
        </w:tc>
        <w:tc>
          <w:tcPr>
            <w:tcW w:w="1771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586" w:type="dxa"/>
          </w:tcPr>
          <w:p w:rsidR="00C4256E" w:rsidRDefault="00C4256E"/>
        </w:tc>
        <w:tc>
          <w:tcPr>
            <w:tcW w:w="1771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586" w:type="dxa"/>
          </w:tcPr>
          <w:p w:rsidR="00C4256E" w:rsidRDefault="00C4256E"/>
        </w:tc>
        <w:tc>
          <w:tcPr>
            <w:tcW w:w="1771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</w:tr>
      <w:tr w:rsidR="00C4256E">
        <w:tc>
          <w:tcPr>
            <w:tcW w:w="1251" w:type="dxa"/>
          </w:tcPr>
          <w:p w:rsidR="00C4256E" w:rsidRDefault="00C4256E"/>
        </w:tc>
        <w:tc>
          <w:tcPr>
            <w:tcW w:w="1033" w:type="dxa"/>
          </w:tcPr>
          <w:p w:rsidR="00C4256E" w:rsidRDefault="00C4256E"/>
        </w:tc>
        <w:tc>
          <w:tcPr>
            <w:tcW w:w="1072" w:type="dxa"/>
          </w:tcPr>
          <w:p w:rsidR="00C4256E" w:rsidRDefault="00C4256E"/>
        </w:tc>
        <w:tc>
          <w:tcPr>
            <w:tcW w:w="1586" w:type="dxa"/>
          </w:tcPr>
          <w:p w:rsidR="00C4256E" w:rsidRDefault="00C4256E"/>
        </w:tc>
        <w:tc>
          <w:tcPr>
            <w:tcW w:w="1771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  <w:tc>
          <w:tcPr>
            <w:tcW w:w="1495" w:type="dxa"/>
          </w:tcPr>
          <w:p w:rsidR="00C4256E" w:rsidRDefault="00C4256E"/>
        </w:tc>
      </w:tr>
    </w:tbl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г) Построить гистограммы относительных частот на одном графике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4217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C4256E"/>
        </w:tc>
        <w:tc>
          <w:tcPr>
            <w:tcW w:w="1080" w:type="dxa"/>
            <w:vMerge w:val="restart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BodyText"/>
        <w:rPr>
          <w:iCs w:val="0"/>
        </w:rPr>
      </w:pPr>
      <w:r>
        <w:rPr>
          <w:iCs w:val="0"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1988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t>В результате проведённого в п.5 статистического анализа обнаружено, что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/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6. Таблицы сопряжённости</w:t>
      </w:r>
    </w:p>
    <w:p w:rsidR="00C4256E" w:rsidRDefault="00C4256E">
      <w:pPr>
        <w:spacing w:line="360" w:lineRule="auto"/>
      </w:pPr>
      <w:r>
        <w:t xml:space="preserve">Факторный признак </w:t>
      </w:r>
      <w:r>
        <w:rPr>
          <w:i/>
          <w:iCs/>
          <w:lang w:val="en-US"/>
        </w:rPr>
        <w:t>x</w:t>
      </w:r>
      <w:r>
        <w:t xml:space="preserve"> – </w:t>
      </w:r>
    </w:p>
    <w:p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</w:p>
    <w:p w:rsidR="00C4256E" w:rsidRDefault="00C4256E">
      <w:pPr>
        <w:pStyle w:val="Footer"/>
        <w:tabs>
          <w:tab w:val="clear" w:pos="4677"/>
          <w:tab w:val="clear" w:pos="9355"/>
        </w:tabs>
        <w:spacing w:line="360" w:lineRule="auto"/>
      </w:pPr>
      <w:r>
        <w:t>Объёмы выборок –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Default="00C4256E"/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Построить эмпирическую таблицу сопряжённости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  <w:tcBorders>
              <w:tl2br w:val="single" w:sz="4" w:space="0" w:color="auto"/>
            </w:tcBorders>
          </w:tcPr>
          <w:p w:rsidR="00C4256E" w:rsidRDefault="00C4256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                        y</w:t>
            </w:r>
          </w:p>
        </w:tc>
        <w:tc>
          <w:tcPr>
            <w:tcW w:w="1914" w:type="dxa"/>
          </w:tcPr>
          <w:p w:rsidR="00C4256E" w:rsidRDefault="00C4256E"/>
        </w:tc>
        <w:tc>
          <w:tcPr>
            <w:tcW w:w="1914" w:type="dxa"/>
          </w:tcPr>
          <w:p w:rsidR="00C4256E" w:rsidRDefault="00C4256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4" w:type="dxa"/>
          </w:tcPr>
          <w:p w:rsidR="00C4256E" w:rsidRDefault="00C4256E"/>
        </w:tc>
        <w:tc>
          <w:tcPr>
            <w:tcW w:w="1915" w:type="dxa"/>
          </w:tcPr>
          <w:p w:rsidR="00C4256E" w:rsidRDefault="00C4256E">
            <w:r>
              <w:sym w:font="Symbol" w:char="F053"/>
            </w:r>
          </w:p>
        </w:tc>
      </w:tr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5" w:type="dxa"/>
          </w:tcPr>
          <w:p w:rsidR="00C4256E" w:rsidRDefault="00C4256E">
            <w:pPr>
              <w:spacing w:line="360" w:lineRule="auto"/>
            </w:pPr>
          </w:p>
        </w:tc>
      </w:tr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C4256E" w:rsidRDefault="00C4256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4" w:type="dxa"/>
          </w:tcPr>
          <w:p w:rsidR="00C4256E" w:rsidRDefault="00C4256E">
            <w:pPr>
              <w:pStyle w:val="Footer"/>
              <w:tabs>
                <w:tab w:val="clear" w:pos="4677"/>
                <w:tab w:val="clear" w:pos="9355"/>
              </w:tabs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5" w:type="dxa"/>
          </w:tcPr>
          <w:p w:rsidR="00C4256E" w:rsidRDefault="00C4256E">
            <w:pPr>
              <w:spacing w:line="360" w:lineRule="auto"/>
            </w:pPr>
          </w:p>
        </w:tc>
      </w:tr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5" w:type="dxa"/>
          </w:tcPr>
          <w:p w:rsidR="00C4256E" w:rsidRDefault="00C4256E">
            <w:pPr>
              <w:spacing w:line="360" w:lineRule="auto"/>
            </w:pPr>
          </w:p>
        </w:tc>
      </w:tr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C4256E" w:rsidRDefault="00C4256E">
            <w:pPr>
              <w:spacing w:line="360" w:lineRule="auto"/>
            </w:pPr>
            <w:r>
              <w:sym w:font="Symbol" w:char="F053"/>
            </w: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5" w:type="dxa"/>
          </w:tcPr>
          <w:p w:rsidR="00C4256E" w:rsidRDefault="00C4256E">
            <w:pPr>
              <w:spacing w:line="360" w:lineRule="auto"/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теоретическую таблицу сопряжённости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  <w:tcBorders>
              <w:tl2br w:val="single" w:sz="4" w:space="0" w:color="auto"/>
            </w:tcBorders>
          </w:tcPr>
          <w:p w:rsidR="00C4256E" w:rsidRDefault="00C4256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                        y</w:t>
            </w:r>
          </w:p>
        </w:tc>
        <w:tc>
          <w:tcPr>
            <w:tcW w:w="1914" w:type="dxa"/>
          </w:tcPr>
          <w:p w:rsidR="00C4256E" w:rsidRDefault="00C4256E"/>
        </w:tc>
        <w:tc>
          <w:tcPr>
            <w:tcW w:w="1914" w:type="dxa"/>
          </w:tcPr>
          <w:p w:rsidR="00C4256E" w:rsidRDefault="00C4256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4" w:type="dxa"/>
          </w:tcPr>
          <w:p w:rsidR="00C4256E" w:rsidRDefault="00C4256E"/>
        </w:tc>
        <w:tc>
          <w:tcPr>
            <w:tcW w:w="1915" w:type="dxa"/>
          </w:tcPr>
          <w:p w:rsidR="00C4256E" w:rsidRDefault="00C4256E">
            <w:r>
              <w:sym w:font="Symbol" w:char="F053"/>
            </w:r>
          </w:p>
        </w:tc>
      </w:tr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5" w:type="dxa"/>
          </w:tcPr>
          <w:p w:rsidR="00C4256E" w:rsidRDefault="00C4256E">
            <w:pPr>
              <w:spacing w:line="360" w:lineRule="auto"/>
            </w:pPr>
          </w:p>
        </w:tc>
      </w:tr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C4256E" w:rsidRDefault="00C4256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5" w:type="dxa"/>
          </w:tcPr>
          <w:p w:rsidR="00C4256E" w:rsidRDefault="00C4256E">
            <w:pPr>
              <w:spacing w:line="360" w:lineRule="auto"/>
            </w:pPr>
          </w:p>
        </w:tc>
      </w:tr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5" w:type="dxa"/>
          </w:tcPr>
          <w:p w:rsidR="00C4256E" w:rsidRDefault="00C4256E">
            <w:pPr>
              <w:spacing w:line="360" w:lineRule="auto"/>
            </w:pPr>
          </w:p>
        </w:tc>
      </w:tr>
      <w:tr w:rsidR="00C4256E">
        <w:tblPrEx>
          <w:tblCellMar>
            <w:top w:w="0" w:type="dxa"/>
            <w:bottom w:w="0" w:type="dxa"/>
          </w:tblCellMar>
        </w:tblPrEx>
        <w:tc>
          <w:tcPr>
            <w:tcW w:w="1914" w:type="dxa"/>
          </w:tcPr>
          <w:p w:rsidR="00C4256E" w:rsidRDefault="00C4256E">
            <w:pPr>
              <w:spacing w:line="360" w:lineRule="auto"/>
            </w:pPr>
            <w:r>
              <w:sym w:font="Symbol" w:char="F053"/>
            </w: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4" w:type="dxa"/>
          </w:tcPr>
          <w:p w:rsidR="00C4256E" w:rsidRDefault="00C4256E">
            <w:pPr>
              <w:spacing w:line="360" w:lineRule="auto"/>
            </w:pPr>
          </w:p>
        </w:tc>
        <w:tc>
          <w:tcPr>
            <w:tcW w:w="1915" w:type="dxa"/>
          </w:tcPr>
          <w:p w:rsidR="00C4256E" w:rsidRDefault="00C4256E">
            <w:pPr>
              <w:spacing w:line="360" w:lineRule="auto"/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Footer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г)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C4256E"/>
        </w:tc>
        <w:tc>
          <w:tcPr>
            <w:tcW w:w="1080" w:type="dxa"/>
            <w:vMerge w:val="restart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  <w:rPr>
          <w:i/>
        </w:rPr>
      </w:pPr>
    </w:p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:rsidTr="00A65031">
        <w:tblPrEx>
          <w:tblCellMar>
            <w:top w:w="0" w:type="dxa"/>
            <w:bottom w:w="0" w:type="dxa"/>
          </w:tblCellMar>
        </w:tblPrEx>
        <w:trPr>
          <w:trHeight w:val="2993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t>В результате проведённого в п.6 статистического анализа обнаружено, что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7. Дисперсионный анализ</w:t>
      </w:r>
    </w:p>
    <w:p w:rsidR="00C4256E" w:rsidRDefault="00C4256E">
      <w:pPr>
        <w:spacing w:line="360" w:lineRule="auto"/>
      </w:pPr>
      <w:r>
        <w:t xml:space="preserve">Факторный признак </w:t>
      </w:r>
      <w:r>
        <w:rPr>
          <w:i/>
          <w:iCs/>
          <w:lang w:val="en-US"/>
        </w:rPr>
        <w:t>x</w:t>
      </w:r>
      <w:r>
        <w:t xml:space="preserve"> – </w:t>
      </w:r>
    </w:p>
    <w:p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</w:p>
    <w:p w:rsidR="00C4256E" w:rsidRDefault="00C4256E">
      <w:pPr>
        <w:spacing w:line="360" w:lineRule="auto"/>
      </w:pPr>
      <w:r>
        <w:t xml:space="preserve">Число вариантов факторного признака – </w:t>
      </w:r>
    </w:p>
    <w:p w:rsidR="00C4256E" w:rsidRDefault="00C4256E">
      <w:pPr>
        <w:spacing w:line="360" w:lineRule="auto"/>
      </w:pPr>
      <w:r>
        <w:t xml:space="preserve">Объёмы выборок – 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групповые выборочные характеристики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700"/>
        <w:gridCol w:w="1794"/>
        <w:gridCol w:w="1806"/>
        <w:gridCol w:w="1980"/>
      </w:tblGrid>
      <w:tr w:rsidR="00C4256E">
        <w:tc>
          <w:tcPr>
            <w:tcW w:w="648" w:type="dxa"/>
          </w:tcPr>
          <w:p w:rsidR="00C4256E" w:rsidRDefault="00C4256E">
            <w:r>
              <w:t>№ п/п</w:t>
            </w:r>
          </w:p>
        </w:tc>
        <w:tc>
          <w:tcPr>
            <w:tcW w:w="2700" w:type="dxa"/>
          </w:tcPr>
          <w:p w:rsidR="00C4256E" w:rsidRDefault="00C4256E">
            <w:r>
              <w:t>Вариант факторного признака</w:t>
            </w:r>
          </w:p>
        </w:tc>
        <w:tc>
          <w:tcPr>
            <w:tcW w:w="1794" w:type="dxa"/>
          </w:tcPr>
          <w:p w:rsidR="00C4256E" w:rsidRDefault="00C4256E">
            <w:r>
              <w:t>Объём выборки</w:t>
            </w:r>
          </w:p>
        </w:tc>
        <w:tc>
          <w:tcPr>
            <w:tcW w:w="1806" w:type="dxa"/>
          </w:tcPr>
          <w:p w:rsidR="00C4256E" w:rsidRDefault="00C4256E">
            <w:r>
              <w:t>Групповые средние</w:t>
            </w:r>
          </w:p>
        </w:tc>
        <w:tc>
          <w:tcPr>
            <w:tcW w:w="1980" w:type="dxa"/>
          </w:tcPr>
          <w:p w:rsidR="00C4256E" w:rsidRDefault="00C4256E">
            <w:r>
              <w:t>Групповые дисперсии</w:t>
            </w:r>
          </w:p>
        </w:tc>
      </w:tr>
      <w:tr w:rsidR="00C4256E">
        <w:tc>
          <w:tcPr>
            <w:tcW w:w="648" w:type="dxa"/>
          </w:tcPr>
          <w:p w:rsidR="00C4256E" w:rsidRDefault="00C4256E"/>
        </w:tc>
        <w:tc>
          <w:tcPr>
            <w:tcW w:w="2700" w:type="dxa"/>
          </w:tcPr>
          <w:p w:rsidR="00C4256E" w:rsidRDefault="00C4256E"/>
        </w:tc>
        <w:tc>
          <w:tcPr>
            <w:tcW w:w="1794" w:type="dxa"/>
          </w:tcPr>
          <w:p w:rsidR="00C4256E" w:rsidRDefault="00C4256E"/>
        </w:tc>
        <w:tc>
          <w:tcPr>
            <w:tcW w:w="1806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648" w:type="dxa"/>
          </w:tcPr>
          <w:p w:rsidR="00C4256E" w:rsidRDefault="00C4256E"/>
        </w:tc>
        <w:tc>
          <w:tcPr>
            <w:tcW w:w="2700" w:type="dxa"/>
          </w:tcPr>
          <w:p w:rsidR="00C4256E" w:rsidRDefault="00C4256E"/>
        </w:tc>
        <w:tc>
          <w:tcPr>
            <w:tcW w:w="1794" w:type="dxa"/>
          </w:tcPr>
          <w:p w:rsidR="00C4256E" w:rsidRDefault="00C4256E"/>
        </w:tc>
        <w:tc>
          <w:tcPr>
            <w:tcW w:w="1806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648" w:type="dxa"/>
          </w:tcPr>
          <w:p w:rsidR="00C4256E" w:rsidRDefault="00C4256E"/>
        </w:tc>
        <w:tc>
          <w:tcPr>
            <w:tcW w:w="2700" w:type="dxa"/>
          </w:tcPr>
          <w:p w:rsidR="00C4256E" w:rsidRDefault="00C4256E"/>
        </w:tc>
        <w:tc>
          <w:tcPr>
            <w:tcW w:w="1794" w:type="dxa"/>
          </w:tcPr>
          <w:p w:rsidR="00C4256E" w:rsidRDefault="00C4256E"/>
        </w:tc>
        <w:tc>
          <w:tcPr>
            <w:tcW w:w="1806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648" w:type="dxa"/>
          </w:tcPr>
          <w:p w:rsidR="00C4256E" w:rsidRDefault="00C4256E"/>
        </w:tc>
        <w:tc>
          <w:tcPr>
            <w:tcW w:w="2700" w:type="dxa"/>
          </w:tcPr>
          <w:p w:rsidR="00C4256E" w:rsidRDefault="00C4256E"/>
        </w:tc>
        <w:tc>
          <w:tcPr>
            <w:tcW w:w="1794" w:type="dxa"/>
          </w:tcPr>
          <w:p w:rsidR="00C4256E" w:rsidRDefault="00C4256E"/>
        </w:tc>
        <w:tc>
          <w:tcPr>
            <w:tcW w:w="1806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648" w:type="dxa"/>
          </w:tcPr>
          <w:p w:rsidR="00C4256E" w:rsidRDefault="00C4256E"/>
        </w:tc>
        <w:tc>
          <w:tcPr>
            <w:tcW w:w="2700" w:type="dxa"/>
          </w:tcPr>
          <w:p w:rsidR="00C4256E" w:rsidRDefault="00C4256E"/>
        </w:tc>
        <w:tc>
          <w:tcPr>
            <w:tcW w:w="1794" w:type="dxa"/>
          </w:tcPr>
          <w:p w:rsidR="00C4256E" w:rsidRDefault="00C4256E"/>
        </w:tc>
        <w:tc>
          <w:tcPr>
            <w:tcW w:w="1806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б) Привести формулы расчёта показателей вариации, используемых в дисперсионном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дисперсионном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lastRenderedPageBreak/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644"/>
        <w:gridCol w:w="1620"/>
        <w:gridCol w:w="1620"/>
        <w:gridCol w:w="2160"/>
      </w:tblGrid>
      <w:tr w:rsidR="00C4256E">
        <w:tc>
          <w:tcPr>
            <w:tcW w:w="1884" w:type="dxa"/>
          </w:tcPr>
          <w:p w:rsidR="00C4256E" w:rsidRDefault="00C4256E">
            <w:r>
              <w:t>Показатель</w:t>
            </w:r>
          </w:p>
        </w:tc>
        <w:tc>
          <w:tcPr>
            <w:tcW w:w="1644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межгр</w:t>
            </w:r>
          </w:p>
        </w:tc>
        <w:tc>
          <w:tcPr>
            <w:tcW w:w="162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внутригр</w:t>
            </w:r>
          </w:p>
        </w:tc>
        <w:tc>
          <w:tcPr>
            <w:tcW w:w="162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2160" w:type="dxa"/>
          </w:tcPr>
          <w:p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межгр</w:t>
            </w:r>
            <w:r>
              <w:t xml:space="preserve"> 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внутригр</w:t>
            </w:r>
          </w:p>
        </w:tc>
      </w:tr>
      <w:tr w:rsidR="00C4256E">
        <w:tc>
          <w:tcPr>
            <w:tcW w:w="1884" w:type="dxa"/>
          </w:tcPr>
          <w:p w:rsidR="00C4256E" w:rsidRDefault="00C4256E">
            <w:r>
              <w:t>Значение</w:t>
            </w:r>
          </w:p>
        </w:tc>
        <w:tc>
          <w:tcPr>
            <w:tcW w:w="1644" w:type="dxa"/>
          </w:tcPr>
          <w:p w:rsidR="00C4256E" w:rsidRDefault="00C4256E"/>
          <w:p w:rsidR="00C4256E" w:rsidRDefault="00C4256E"/>
        </w:tc>
        <w:tc>
          <w:tcPr>
            <w:tcW w:w="1620" w:type="dxa"/>
          </w:tcPr>
          <w:p w:rsidR="00C4256E" w:rsidRDefault="00C4256E"/>
        </w:tc>
        <w:tc>
          <w:tcPr>
            <w:tcW w:w="1620" w:type="dxa"/>
          </w:tcPr>
          <w:p w:rsidR="00C4256E" w:rsidRDefault="00C4256E"/>
        </w:tc>
        <w:tc>
          <w:tcPr>
            <w:tcW w:w="2160" w:type="dxa"/>
          </w:tcPr>
          <w:p w:rsidR="00C4256E" w:rsidRDefault="00C4256E">
            <w:pPr>
              <w:pStyle w:val="Footer"/>
              <w:tabs>
                <w:tab w:val="clear" w:pos="4677"/>
                <w:tab w:val="clear" w:pos="9355"/>
              </w:tabs>
            </w:pPr>
          </w:p>
        </w:tc>
      </w:tr>
    </w:tbl>
    <w:p w:rsidR="00C4256E" w:rsidRDefault="00C4256E">
      <w:pPr>
        <w:pStyle w:val="BodyText"/>
      </w:pPr>
    </w:p>
    <w:p w:rsidR="00C4256E" w:rsidRDefault="00C4256E">
      <w:pPr>
        <w:pStyle w:val="BodyText"/>
      </w:pPr>
      <w:r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>
        <w:tc>
          <w:tcPr>
            <w:tcW w:w="4248" w:type="dxa"/>
          </w:tcPr>
          <w:p w:rsidR="00C4256E" w:rsidRDefault="00C4256E">
            <w:r>
              <w:t>Показатель</w:t>
            </w:r>
          </w:p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Эмпирический коэффициент детерминации</w:t>
            </w:r>
          </w:p>
        </w:tc>
        <w:tc>
          <w:tcPr>
            <w:tcW w:w="2520" w:type="dxa"/>
          </w:tcPr>
          <w:p w:rsidR="00C4256E" w:rsidRDefault="00C4256E"/>
        </w:tc>
        <w:tc>
          <w:tcPr>
            <w:tcW w:w="2520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Эмпирическое корреляционное отношение</w:t>
            </w:r>
          </w:p>
        </w:tc>
        <w:tc>
          <w:tcPr>
            <w:tcW w:w="2520" w:type="dxa"/>
          </w:tcPr>
          <w:p w:rsidR="00C4256E" w:rsidRDefault="00C4256E"/>
        </w:tc>
        <w:tc>
          <w:tcPr>
            <w:tcW w:w="252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е) Охарактеризовать тип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ж) Указать формулы расчёта показателей, используемых при проверке статистической гипотезы дисперсионного анализа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Default="00C4256E"/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з) Проверить статистическую гипотезу дисперсионного анализа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C4256E"/>
        </w:tc>
        <w:tc>
          <w:tcPr>
            <w:tcW w:w="1080" w:type="dxa"/>
            <w:vMerge w:val="restart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/>
    <w:p w:rsidR="00C4256E" w:rsidRDefault="00C4256E"/>
    <w:p w:rsidR="00C4256E" w:rsidRDefault="00C4256E"/>
    <w:p w:rsidR="00C4256E" w:rsidRDefault="00C4256E">
      <w:pPr>
        <w:spacing w:line="360" w:lineRule="auto"/>
        <w:rPr>
          <w:i/>
        </w:rPr>
      </w:pPr>
      <w:r>
        <w:rPr>
          <w:i/>
        </w:rPr>
        <w:lastRenderedPageBreak/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2998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t>В результате проведённого в п.7 статистического анализа обнаружено, что</w:t>
            </w:r>
          </w:p>
        </w:tc>
      </w:tr>
    </w:tbl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8. Корреляционный анализ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8.1. Расчёт парных коэффициентов корреляции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</w:p>
    <w:p w:rsidR="00C4256E" w:rsidRDefault="00C4256E">
      <w:pPr>
        <w:spacing w:line="360" w:lineRule="auto"/>
      </w:pPr>
      <w:r>
        <w:t>Анализируемый признак 2 –</w:t>
      </w:r>
    </w:p>
    <w:p w:rsidR="00C4256E" w:rsidRDefault="00C4256E">
      <w:pPr>
        <w:spacing w:line="360" w:lineRule="auto"/>
      </w:pPr>
      <w:r>
        <w:t xml:space="preserve">Объёмы выборок – 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коэффициентов корреляции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Линейный коэффициент корреляции</w:t>
            </w:r>
          </w:p>
        </w:tc>
        <w:tc>
          <w:tcPr>
            <w:tcW w:w="2520" w:type="dxa"/>
          </w:tcPr>
          <w:p w:rsidR="00C4256E" w:rsidRDefault="00C4256E"/>
          <w:p w:rsidR="00C4256E" w:rsidRDefault="00C4256E"/>
        </w:tc>
        <w:tc>
          <w:tcPr>
            <w:tcW w:w="2520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Ранговый коэффициент корреляции по Спирмену</w:t>
            </w:r>
          </w:p>
        </w:tc>
        <w:tc>
          <w:tcPr>
            <w:tcW w:w="2520" w:type="dxa"/>
          </w:tcPr>
          <w:p w:rsidR="00C4256E" w:rsidRDefault="00C4256E"/>
        </w:tc>
        <w:tc>
          <w:tcPr>
            <w:tcW w:w="2520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Ранговый коэффициент корреляции по Кендаллу</w:t>
            </w:r>
          </w:p>
        </w:tc>
        <w:tc>
          <w:tcPr>
            <w:tcW w:w="2520" w:type="dxa"/>
          </w:tcPr>
          <w:p w:rsidR="00C4256E" w:rsidRDefault="00C4256E"/>
        </w:tc>
        <w:tc>
          <w:tcPr>
            <w:tcW w:w="252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б) Привести формулы расчёта доверительного интервала для линейного коэффициента корреляции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:rsidR="00C4256E" w:rsidRDefault="00C4256E"/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доверительные интервалы для линейного коэффициента корреляции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г) Указать формулы расчёта показателей, используемых при проверке значимости коэффициентов корреляции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960"/>
        <w:gridCol w:w="3600"/>
      </w:tblGrid>
      <w:tr w:rsidR="00C4256E">
        <w:tc>
          <w:tcPr>
            <w:tcW w:w="2088" w:type="dxa"/>
          </w:tcPr>
          <w:p w:rsidR="00C4256E" w:rsidRDefault="00C4256E">
            <w:r>
              <w:t>Статистическая гипотеза</w:t>
            </w:r>
          </w:p>
        </w:tc>
        <w:tc>
          <w:tcPr>
            <w:tcW w:w="3960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3600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</w:tr>
      <w:tr w:rsidR="00C4256E">
        <w:tc>
          <w:tcPr>
            <w:tcW w:w="2088" w:type="dxa"/>
          </w:tcPr>
          <w:p w:rsidR="00C4256E" w:rsidRDefault="00C4256E">
            <w:pPr>
              <w:rPr>
                <w:iCs/>
              </w:rPr>
            </w:pPr>
            <w:r>
              <w:rPr>
                <w:position w:val="-30"/>
                <w:lang w:val="en-US"/>
              </w:rPr>
              <w:object w:dxaOrig="980" w:dyaOrig="720">
                <v:shape id="_x0000_i1033" type="#_x0000_t75" style="width:45pt;height:34.2pt" o:ole="">
                  <v:imagedata r:id="rId23" o:title=""/>
                </v:shape>
                <o:OLEObject Type="Embed" ProgID="Equation.DSMT4" ShapeID="_x0000_i1033" DrawAspect="Content" ObjectID="_1665047079" r:id="rId24"/>
              </w:object>
            </w:r>
          </w:p>
        </w:tc>
        <w:tc>
          <w:tcPr>
            <w:tcW w:w="3960" w:type="dxa"/>
          </w:tcPr>
          <w:p w:rsidR="00C4256E" w:rsidRDefault="00C4256E"/>
        </w:tc>
        <w:tc>
          <w:tcPr>
            <w:tcW w:w="3600" w:type="dxa"/>
          </w:tcPr>
          <w:p w:rsidR="00C4256E" w:rsidRDefault="00C4256E"/>
        </w:tc>
      </w:tr>
      <w:tr w:rsidR="00C4256E">
        <w:tc>
          <w:tcPr>
            <w:tcW w:w="2088" w:type="dxa"/>
          </w:tcPr>
          <w:p w:rsidR="00C4256E" w:rsidRDefault="00C4256E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240" w:dyaOrig="760">
                <v:shape id="_x0000_i1034" type="#_x0000_t75" style="width:54.6pt;height:33.6pt" o:ole="">
                  <v:imagedata r:id="rId25" o:title=""/>
                </v:shape>
                <o:OLEObject Type="Embed" ProgID="Equation.DSMT4" ShapeID="_x0000_i1034" DrawAspect="Content" ObjectID="_1665047080" r:id="rId26"/>
              </w:object>
            </w:r>
          </w:p>
        </w:tc>
        <w:tc>
          <w:tcPr>
            <w:tcW w:w="3960" w:type="dxa"/>
          </w:tcPr>
          <w:p w:rsidR="00C4256E" w:rsidRDefault="00C4256E"/>
        </w:tc>
        <w:tc>
          <w:tcPr>
            <w:tcW w:w="3600" w:type="dxa"/>
          </w:tcPr>
          <w:p w:rsidR="00C4256E" w:rsidRDefault="00C4256E"/>
        </w:tc>
      </w:tr>
      <w:tr w:rsidR="00C4256E">
        <w:tc>
          <w:tcPr>
            <w:tcW w:w="2088" w:type="dxa"/>
          </w:tcPr>
          <w:p w:rsidR="00C4256E" w:rsidRDefault="00C4256E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320" w:dyaOrig="760">
                <v:shape id="_x0000_i1035" type="#_x0000_t75" style="width:63pt;height:36.6pt" o:ole="">
                  <v:imagedata r:id="rId27" o:title=""/>
                </v:shape>
                <o:OLEObject Type="Embed" ProgID="Equation.DSMT4" ShapeID="_x0000_i1035" DrawAspect="Content" ObjectID="_1665047081" r:id="rId28"/>
              </w:object>
            </w:r>
          </w:p>
        </w:tc>
        <w:tc>
          <w:tcPr>
            <w:tcW w:w="3960" w:type="dxa"/>
          </w:tcPr>
          <w:p w:rsidR="00C4256E" w:rsidRDefault="00C4256E"/>
        </w:tc>
        <w:tc>
          <w:tcPr>
            <w:tcW w:w="3600" w:type="dxa"/>
          </w:tcPr>
          <w:p w:rsidR="00C4256E" w:rsidRDefault="00C4256E"/>
        </w:tc>
      </w:tr>
    </w:tbl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д) Проверить значимость коэффициентов корреляции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440"/>
        <w:gridCol w:w="1673"/>
        <w:gridCol w:w="1027"/>
        <w:gridCol w:w="1927"/>
        <w:gridCol w:w="1673"/>
      </w:tblGrid>
      <w:tr w:rsidR="00C4256E">
        <w:tc>
          <w:tcPr>
            <w:tcW w:w="1908" w:type="dxa"/>
          </w:tcPr>
          <w:p w:rsidR="00C4256E" w:rsidRDefault="00C4256E">
            <w:r>
              <w:t>Статистическая гипотеза</w:t>
            </w:r>
          </w:p>
        </w:tc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27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27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1673" w:type="dxa"/>
          </w:tcPr>
          <w:p w:rsidR="00C4256E" w:rsidRDefault="00C4256E">
            <w:r>
              <w:t>Вывод</w:t>
            </w:r>
          </w:p>
        </w:tc>
      </w:tr>
      <w:tr w:rsidR="00C4256E">
        <w:tc>
          <w:tcPr>
            <w:tcW w:w="1908" w:type="dxa"/>
          </w:tcPr>
          <w:p w:rsidR="00C4256E" w:rsidRDefault="00C4256E">
            <w:pPr>
              <w:rPr>
                <w:iCs/>
              </w:rPr>
            </w:pPr>
            <w:r>
              <w:rPr>
                <w:position w:val="-30"/>
                <w:lang w:val="en-US"/>
              </w:rPr>
              <w:object w:dxaOrig="980" w:dyaOrig="720">
                <v:shape id="_x0000_i1036" type="#_x0000_t75" style="width:45pt;height:34.2pt" o:ole="">
                  <v:imagedata r:id="rId23" o:title=""/>
                </v:shape>
                <o:OLEObject Type="Embed" ProgID="Equation.DSMT4" ShapeID="_x0000_i1036" DrawAspect="Content" ObjectID="_1665047082" r:id="rId29"/>
              </w:object>
            </w:r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Default="00C4256E"/>
        </w:tc>
        <w:tc>
          <w:tcPr>
            <w:tcW w:w="1027" w:type="dxa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27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167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c>
          <w:tcPr>
            <w:tcW w:w="1908" w:type="dxa"/>
          </w:tcPr>
          <w:p w:rsidR="00C4256E" w:rsidRDefault="00C4256E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240" w:dyaOrig="760">
                <v:shape id="_x0000_i1037" type="#_x0000_t75" style="width:54.6pt;height:33.6pt" o:ole="">
                  <v:imagedata r:id="rId25" o:title=""/>
                </v:shape>
                <o:OLEObject Type="Embed" ProgID="Equation.DSMT4" ShapeID="_x0000_i1037" DrawAspect="Content" ObjectID="_1665047083" r:id="rId30"/>
              </w:object>
            </w:r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Default="00C4256E"/>
        </w:tc>
        <w:tc>
          <w:tcPr>
            <w:tcW w:w="1027" w:type="dxa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27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167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c>
          <w:tcPr>
            <w:tcW w:w="1908" w:type="dxa"/>
          </w:tcPr>
          <w:p w:rsidR="00C4256E" w:rsidRDefault="00C4256E">
            <w:pPr>
              <w:rPr>
                <w:iCs/>
              </w:rPr>
            </w:pPr>
            <w:r>
              <w:rPr>
                <w:position w:val="-32"/>
                <w:lang w:val="en-US"/>
              </w:rPr>
              <w:object w:dxaOrig="1320" w:dyaOrig="760">
                <v:shape id="_x0000_i1038" type="#_x0000_t75" style="width:63pt;height:36.6pt" o:ole="">
                  <v:imagedata r:id="rId27" o:title=""/>
                </v:shape>
                <o:OLEObject Type="Embed" ProgID="Equation.DSMT4" ShapeID="_x0000_i1038" DrawAspect="Content" ObjectID="_1665047084" r:id="rId31"/>
              </w:object>
            </w:r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Default="00C4256E"/>
        </w:tc>
        <w:tc>
          <w:tcPr>
            <w:tcW w:w="1027" w:type="dxa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27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167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8.2. Расчёт множественных коэффициентов корреляции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</w:p>
    <w:p w:rsidR="00C4256E" w:rsidRDefault="00C4256E">
      <w:pPr>
        <w:pStyle w:val="Footer"/>
        <w:tabs>
          <w:tab w:val="clear" w:pos="4677"/>
          <w:tab w:val="clear" w:pos="9355"/>
        </w:tabs>
        <w:spacing w:line="360" w:lineRule="auto"/>
      </w:pPr>
      <w:r>
        <w:t>Анализируемый признак 2 –</w:t>
      </w:r>
    </w:p>
    <w:p w:rsidR="00C4256E" w:rsidRDefault="00C4256E">
      <w:pPr>
        <w:spacing w:line="360" w:lineRule="auto"/>
      </w:pPr>
      <w:r>
        <w:t>Анализируемый признак 3 –</w:t>
      </w:r>
    </w:p>
    <w:p w:rsidR="00C4256E" w:rsidRDefault="00C4256E">
      <w:pPr>
        <w:spacing w:line="360" w:lineRule="auto"/>
      </w:pPr>
      <w:r>
        <w:t>Объёмы выборок –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матрицу ранговых коэффициентов корреляции по Кендаллу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  <w:tcBorders>
              <w:tl2br w:val="single" w:sz="4" w:space="0" w:color="auto"/>
            </w:tcBorders>
          </w:tcPr>
          <w:p w:rsidR="00C4256E" w:rsidRDefault="00C4256E">
            <w:r>
              <w:t xml:space="preserve">                                Признак </w:t>
            </w:r>
          </w:p>
          <w:p w:rsidR="00C4256E" w:rsidRDefault="00C4256E">
            <w:r>
              <w:t>Признак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</w:p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Рассчитать матрицу значений </w:t>
      </w:r>
      <w:r>
        <w:rPr>
          <w:i/>
          <w:iCs/>
          <w:lang w:val="en-US"/>
        </w:rPr>
        <w:t>p</w:t>
      </w:r>
      <w:r>
        <w:rPr>
          <w:i/>
          <w:iCs/>
        </w:rPr>
        <w:t>-</w:t>
      </w:r>
      <w:r>
        <w:rPr>
          <w:i/>
          <w:iCs/>
          <w:lang w:val="en-US"/>
        </w:rPr>
        <w:t>value</w:t>
      </w:r>
      <w:r>
        <w:rPr>
          <w:i/>
          <w:iCs/>
        </w:rPr>
        <w:t xml:space="preserve"> для ранговых коэффициентов корреляции по Кендаллу (статистическая гипотеза </w:t>
      </w:r>
      <w:r>
        <w:rPr>
          <w:position w:val="-12"/>
          <w:lang w:val="en-US"/>
        </w:rPr>
        <w:object w:dxaOrig="2720" w:dyaOrig="380">
          <v:shape id="_x0000_i1039" type="#_x0000_t75" style="width:130.2pt;height:18pt" o:ole="">
            <v:imagedata r:id="rId32" o:title=""/>
          </v:shape>
          <o:OLEObject Type="Embed" ProgID="Equation.DSMT4" ShapeID="_x0000_i1039" DrawAspect="Content" ObjectID="_1665047085" r:id="rId33"/>
        </w:objec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  <w:tcBorders>
              <w:tl2br w:val="single" w:sz="4" w:space="0" w:color="auto"/>
            </w:tcBorders>
          </w:tcPr>
          <w:p w:rsidR="00C4256E" w:rsidRDefault="00C4256E">
            <w:r>
              <w:t xml:space="preserve">                                Признак </w:t>
            </w:r>
          </w:p>
          <w:p w:rsidR="00C4256E" w:rsidRDefault="00C4256E">
            <w:r>
              <w:t>Признак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</w:p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/>
        </w:tc>
        <w:tc>
          <w:tcPr>
            <w:tcW w:w="1980" w:type="dxa"/>
          </w:tcPr>
          <w:p w:rsidR="00C4256E" w:rsidRDefault="00C4256E" w:rsidP="0019473A">
            <w:pPr>
              <w:jc w:val="center"/>
            </w:pPr>
            <w:r>
              <w:t>–</w:t>
            </w:r>
          </w:p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 w:rsidP="0019473A">
            <w:pPr>
              <w:jc w:val="center"/>
            </w:pPr>
            <w:r>
              <w:t>–</w:t>
            </w:r>
          </w:p>
        </w:tc>
        <w:tc>
          <w:tcPr>
            <w:tcW w:w="1800" w:type="dxa"/>
          </w:tcPr>
          <w:p w:rsidR="00C4256E" w:rsidRDefault="00C4256E"/>
        </w:tc>
      </w:tr>
      <w:tr w:rsidR="00C4256E">
        <w:tc>
          <w:tcPr>
            <w:tcW w:w="3168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  <w:tc>
          <w:tcPr>
            <w:tcW w:w="1800" w:type="dxa"/>
          </w:tcPr>
          <w:p w:rsidR="00C4256E" w:rsidRDefault="00C4256E" w:rsidP="0019473A">
            <w:pPr>
              <w:jc w:val="center"/>
            </w:pPr>
            <w:r>
              <w:t>–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точечную оценку коэффициента конкордации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600"/>
        <w:gridCol w:w="2520"/>
      </w:tblGrid>
      <w:tr w:rsidR="00C4256E">
        <w:tc>
          <w:tcPr>
            <w:tcW w:w="3168" w:type="dxa"/>
          </w:tcPr>
          <w:p w:rsidR="00C4256E" w:rsidRDefault="00C4256E"/>
        </w:tc>
        <w:tc>
          <w:tcPr>
            <w:tcW w:w="360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rPr>
          <w:trHeight w:val="968"/>
        </w:trPr>
        <w:tc>
          <w:tcPr>
            <w:tcW w:w="3168" w:type="dxa"/>
          </w:tcPr>
          <w:p w:rsidR="00C4256E" w:rsidRDefault="00C4256E">
            <w:r>
              <w:t>Коэффициент конкордации</w:t>
            </w:r>
          </w:p>
        </w:tc>
        <w:tc>
          <w:tcPr>
            <w:tcW w:w="3600" w:type="dxa"/>
          </w:tcPr>
          <w:p w:rsidR="00C4256E" w:rsidRDefault="00C4256E"/>
          <w:p w:rsidR="00C4256E" w:rsidRDefault="00C4256E">
            <w:pPr>
              <w:rPr>
                <w:lang w:val="en-US"/>
              </w:rPr>
            </w:pPr>
          </w:p>
          <w:p w:rsidR="00C4256E" w:rsidRDefault="00C4256E">
            <w:pPr>
              <w:rPr>
                <w:lang w:val="en-US"/>
              </w:rPr>
            </w:pPr>
          </w:p>
          <w:p w:rsidR="00C4256E" w:rsidRDefault="00C4256E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C4256E" w:rsidRDefault="00C4256E"/>
        </w:tc>
      </w:tr>
    </w:tbl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pStyle w:val="BodyText"/>
      </w:pPr>
      <w:r>
        <w:lastRenderedPageBreak/>
        <w:t>г) Указать формулы расчёта показателей, используемых при проверке значимости коэффициента конкордации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Default="00C4256E"/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значимость коэффициента конкордации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C4256E"/>
        </w:tc>
        <w:tc>
          <w:tcPr>
            <w:tcW w:w="1080" w:type="dxa"/>
            <w:vMerge w:val="restart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1819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t>В результате проведённого в п.8 статистического анализа обнаружено, что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/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9. Регрессионный анализ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9.1 Простейшая линейная регрессионная модель</w:t>
      </w:r>
    </w:p>
    <w:p w:rsidR="00C4256E" w:rsidRDefault="00C4256E">
      <w:pPr>
        <w:spacing w:line="360" w:lineRule="auto"/>
      </w:pPr>
      <w:r>
        <w:t xml:space="preserve">Факторный признак </w:t>
      </w:r>
      <w:r>
        <w:rPr>
          <w:i/>
          <w:iCs/>
          <w:lang w:val="en-US"/>
        </w:rPr>
        <w:t>x</w:t>
      </w:r>
      <w:r>
        <w:t xml:space="preserve"> – </w:t>
      </w:r>
    </w:p>
    <w:p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</w:p>
    <w:p w:rsidR="00C4256E" w:rsidRDefault="00C4256E">
      <w:pPr>
        <w:spacing w:line="360" w:lineRule="auto"/>
      </w:pPr>
      <w:r>
        <w:t xml:space="preserve">Уравнение регрессии – </w:t>
      </w:r>
      <w:r>
        <w:rPr>
          <w:position w:val="-12"/>
          <w:lang w:val="en-US"/>
        </w:rPr>
        <w:object w:dxaOrig="1520" w:dyaOrig="360">
          <v:shape id="_x0000_i1040" type="#_x0000_t75" style="width:76.2pt;height:18pt" o:ole="">
            <v:imagedata r:id="rId34" o:title=""/>
          </v:shape>
          <o:OLEObject Type="Embed" ProgID="Equation.DSMT4" ShapeID="_x0000_i1040" DrawAspect="Content" ObjectID="_1665047086" r:id="rId35"/>
        </w:objec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9.1.1. Точечные оценки линейной регрессионной модели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580"/>
        <w:gridCol w:w="2340"/>
      </w:tblGrid>
      <w:tr w:rsidR="00C4256E">
        <w:tc>
          <w:tcPr>
            <w:tcW w:w="1368" w:type="dxa"/>
          </w:tcPr>
          <w:p w:rsidR="00C4256E" w:rsidRDefault="00C4256E">
            <w:r>
              <w:t>Параметр</w:t>
            </w:r>
          </w:p>
        </w:tc>
        <w:tc>
          <w:tcPr>
            <w:tcW w:w="558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34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580" w:type="dxa"/>
          </w:tcPr>
          <w:p w:rsidR="00C4256E" w:rsidRDefault="00C4256E"/>
          <w:p w:rsidR="00C4256E" w:rsidRDefault="00C4256E"/>
        </w:tc>
        <w:tc>
          <w:tcPr>
            <w:tcW w:w="2340" w:type="dxa"/>
          </w:tcPr>
          <w:p w:rsidR="00C4256E" w:rsidRDefault="00C4256E"/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580" w:type="dxa"/>
          </w:tcPr>
          <w:p w:rsidR="00C4256E" w:rsidRDefault="00C4256E"/>
          <w:p w:rsidR="00C4256E" w:rsidRDefault="00C4256E"/>
        </w:tc>
        <w:tc>
          <w:tcPr>
            <w:tcW w:w="2340" w:type="dxa"/>
          </w:tcPr>
          <w:p w:rsidR="00C4256E" w:rsidRDefault="00C4256E"/>
        </w:tc>
      </w:tr>
    </w:tbl>
    <w:p w:rsidR="00C4256E" w:rsidRDefault="00C4256E">
      <w:pPr>
        <w:spacing w:line="360" w:lineRule="auto"/>
        <w:rPr>
          <w:sz w:val="20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Default="00C4256E">
            <w:r>
              <w:rPr>
                <w:i/>
                <w:iCs/>
                <w:lang w:val="en-US"/>
              </w:rPr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</w:p>
        </w:tc>
      </w:tr>
    </w:tbl>
    <w:p w:rsidR="00C4256E" w:rsidRDefault="00C4256E">
      <w:pPr>
        <w:spacing w:line="360" w:lineRule="auto"/>
        <w:rPr>
          <w:sz w:val="20"/>
        </w:rPr>
      </w:pPr>
    </w:p>
    <w:p w:rsidR="00C4256E" w:rsidRDefault="00C4256E">
      <w:pPr>
        <w:pStyle w:val="BodyText"/>
      </w:pPr>
      <w:r>
        <w:t>в) Привести формулы расчёта показателей вариации, используемых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</w:tbl>
    <w:p w:rsidR="00C4256E" w:rsidRDefault="00C4256E">
      <w:pPr>
        <w:spacing w:line="360" w:lineRule="auto"/>
        <w:rPr>
          <w:sz w:val="20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</w:tbl>
    <w:p w:rsidR="00C4256E" w:rsidRDefault="00C4256E">
      <w:pPr>
        <w:pStyle w:val="BodyText"/>
      </w:pPr>
      <w:r>
        <w:lastRenderedPageBreak/>
        <w:t>д) Проверить правило сложения дисперсий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464"/>
        <w:gridCol w:w="1800"/>
        <w:gridCol w:w="1800"/>
        <w:gridCol w:w="1800"/>
      </w:tblGrid>
      <w:tr w:rsidR="00C4256E">
        <w:tc>
          <w:tcPr>
            <w:tcW w:w="1884" w:type="dxa"/>
          </w:tcPr>
          <w:p w:rsidR="00C4256E" w:rsidRDefault="00C4256E">
            <w:r>
              <w:t>Показатель</w:t>
            </w:r>
          </w:p>
        </w:tc>
        <w:tc>
          <w:tcPr>
            <w:tcW w:w="1464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регр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800" w:type="dxa"/>
          </w:tcPr>
          <w:p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>
        <w:tc>
          <w:tcPr>
            <w:tcW w:w="1884" w:type="dxa"/>
          </w:tcPr>
          <w:p w:rsidR="00C4256E" w:rsidRDefault="00C4256E">
            <w:r>
              <w:t>Значение</w:t>
            </w:r>
          </w:p>
        </w:tc>
        <w:tc>
          <w:tcPr>
            <w:tcW w:w="1464" w:type="dxa"/>
          </w:tcPr>
          <w:p w:rsidR="00C4256E" w:rsidRDefault="00C4256E"/>
          <w:p w:rsidR="00C4256E" w:rsidRDefault="00C4256E"/>
        </w:tc>
        <w:tc>
          <w:tcPr>
            <w:tcW w:w="1800" w:type="dxa"/>
          </w:tcPr>
          <w:p w:rsidR="00C4256E" w:rsidRDefault="00C4256E">
            <w:pPr>
              <w:pStyle w:val="Footer"/>
              <w:tabs>
                <w:tab w:val="clear" w:pos="4677"/>
                <w:tab w:val="clear" w:pos="9355"/>
              </w:tabs>
            </w:pPr>
          </w:p>
        </w:tc>
        <w:tc>
          <w:tcPr>
            <w:tcW w:w="1800" w:type="dxa"/>
          </w:tcPr>
          <w:p w:rsidR="00C4256E" w:rsidRDefault="00C4256E"/>
        </w:tc>
        <w:tc>
          <w:tcPr>
            <w:tcW w:w="1800" w:type="dxa"/>
          </w:tcPr>
          <w:p w:rsidR="00C4256E" w:rsidRDefault="00C4256E"/>
        </w:tc>
      </w:tr>
    </w:tbl>
    <w:p w:rsidR="00C4256E" w:rsidRDefault="00C4256E">
      <w:pPr>
        <w:pStyle w:val="BodyText"/>
      </w:pPr>
    </w:p>
    <w:p w:rsidR="00C4256E" w:rsidRDefault="00C4256E">
      <w:pPr>
        <w:pStyle w:val="BodyText"/>
      </w:pPr>
      <w:r>
        <w:t>е)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>
        <w:tc>
          <w:tcPr>
            <w:tcW w:w="4248" w:type="dxa"/>
          </w:tcPr>
          <w:p w:rsidR="00C4256E" w:rsidRDefault="00C4256E">
            <w:r>
              <w:t>Показатель</w:t>
            </w:r>
          </w:p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Коэффициент детерминации</w:t>
            </w:r>
          </w:p>
        </w:tc>
        <w:tc>
          <w:tcPr>
            <w:tcW w:w="2520" w:type="dxa"/>
          </w:tcPr>
          <w:p w:rsidR="00C4256E" w:rsidRDefault="00C4256E"/>
          <w:p w:rsidR="00C4256E" w:rsidRDefault="00C4256E"/>
        </w:tc>
        <w:tc>
          <w:tcPr>
            <w:tcW w:w="2520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Корреляционное отношение</w:t>
            </w:r>
          </w:p>
        </w:tc>
        <w:tc>
          <w:tcPr>
            <w:tcW w:w="2520" w:type="dxa"/>
          </w:tcPr>
          <w:p w:rsidR="00C4256E" w:rsidRDefault="00C4256E"/>
          <w:p w:rsidR="00C4256E" w:rsidRDefault="00C4256E"/>
        </w:tc>
        <w:tc>
          <w:tcPr>
            <w:tcW w:w="252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ж)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9.1.2. Интервальные оценки линейной регрессионной модели</w:t>
      </w:r>
    </w:p>
    <w:p w:rsidR="00C4256E" w:rsidRDefault="00C4256E">
      <w:pPr>
        <w:pStyle w:val="BodyText"/>
      </w:pPr>
      <w:r>
        <w:t>а) Привести формулы расчёта доверительных интервалов для параметров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2053"/>
        <w:gridCol w:w="4860"/>
      </w:tblGrid>
      <w:tr w:rsidR="00C4256E">
        <w:tc>
          <w:tcPr>
            <w:tcW w:w="2375" w:type="dxa"/>
          </w:tcPr>
          <w:p w:rsidR="00C4256E" w:rsidRDefault="00C4256E">
            <w:r>
              <w:t>Параметр</w:t>
            </w:r>
          </w:p>
        </w:tc>
        <w:tc>
          <w:tcPr>
            <w:tcW w:w="2053" w:type="dxa"/>
          </w:tcPr>
          <w:p w:rsidR="00C4256E" w:rsidRDefault="00C4256E">
            <w:r>
              <w:t>Границы доверительного интервала</w:t>
            </w:r>
          </w:p>
        </w:tc>
        <w:tc>
          <w:tcPr>
            <w:tcW w:w="486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rPr>
          <w:cantSplit/>
        </w:trPr>
        <w:tc>
          <w:tcPr>
            <w:tcW w:w="2375" w:type="dxa"/>
            <w:vMerge w:val="restart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2053" w:type="dxa"/>
          </w:tcPr>
          <w:p w:rsidR="00C4256E" w:rsidRDefault="00C4256E">
            <w:r>
              <w:t>Нижняя граница</w:t>
            </w:r>
          </w:p>
        </w:tc>
        <w:tc>
          <w:tcPr>
            <w:tcW w:w="486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</w:tc>
      </w:tr>
      <w:tr w:rsidR="00C4256E">
        <w:trPr>
          <w:cantSplit/>
        </w:trPr>
        <w:tc>
          <w:tcPr>
            <w:tcW w:w="2375" w:type="dxa"/>
            <w:vMerge/>
          </w:tcPr>
          <w:p w:rsidR="00C4256E" w:rsidRDefault="00C4256E"/>
        </w:tc>
        <w:tc>
          <w:tcPr>
            <w:tcW w:w="2053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486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</w:tc>
      </w:tr>
      <w:tr w:rsidR="00C4256E">
        <w:trPr>
          <w:cantSplit/>
        </w:trPr>
        <w:tc>
          <w:tcPr>
            <w:tcW w:w="2375" w:type="dxa"/>
            <w:vMerge w:val="restart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2053" w:type="dxa"/>
          </w:tcPr>
          <w:p w:rsidR="00C4256E" w:rsidRDefault="00C4256E">
            <w:r>
              <w:t>Нижняя граница</w:t>
            </w:r>
          </w:p>
        </w:tc>
        <w:tc>
          <w:tcPr>
            <w:tcW w:w="486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</w:tc>
      </w:tr>
      <w:tr w:rsidR="00C4256E">
        <w:trPr>
          <w:cantSplit/>
        </w:trPr>
        <w:tc>
          <w:tcPr>
            <w:tcW w:w="2375" w:type="dxa"/>
            <w:vMerge/>
          </w:tcPr>
          <w:p w:rsidR="00C4256E" w:rsidRDefault="00C4256E"/>
        </w:tc>
        <w:tc>
          <w:tcPr>
            <w:tcW w:w="2053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486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lastRenderedPageBreak/>
        <w:t>б) Рассчитать доверительные интервалы для параметров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9"/>
        <w:gridCol w:w="1834"/>
        <w:gridCol w:w="1586"/>
        <w:gridCol w:w="1585"/>
        <w:gridCol w:w="1585"/>
      </w:tblGrid>
      <w:tr w:rsidR="00C4256E">
        <w:tc>
          <w:tcPr>
            <w:tcW w:w="2069" w:type="dxa"/>
          </w:tcPr>
          <w:p w:rsidR="00C4256E" w:rsidRDefault="00C4256E">
            <w:r>
              <w:t>Параметр</w:t>
            </w:r>
          </w:p>
        </w:tc>
        <w:tc>
          <w:tcPr>
            <w:tcW w:w="1834" w:type="dxa"/>
          </w:tcPr>
          <w:p w:rsidR="00C4256E" w:rsidRDefault="00C4256E">
            <w:r>
              <w:t>Границы доверительного интервала</w:t>
            </w:r>
          </w:p>
        </w:tc>
        <w:tc>
          <w:tcPr>
            <w:tcW w:w="1586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585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585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rPr>
          <w:cantSplit/>
        </w:trPr>
        <w:tc>
          <w:tcPr>
            <w:tcW w:w="2069" w:type="dxa"/>
            <w:vMerge w:val="restart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586" w:type="dxa"/>
          </w:tcPr>
          <w:p w:rsidR="00C4256E" w:rsidRDefault="00C4256E"/>
        </w:tc>
        <w:tc>
          <w:tcPr>
            <w:tcW w:w="1585" w:type="dxa"/>
          </w:tcPr>
          <w:p w:rsidR="00C4256E" w:rsidRDefault="00C4256E"/>
        </w:tc>
        <w:tc>
          <w:tcPr>
            <w:tcW w:w="1585" w:type="dxa"/>
          </w:tcPr>
          <w:p w:rsidR="00C4256E" w:rsidRDefault="00C4256E"/>
        </w:tc>
      </w:tr>
      <w:tr w:rsidR="00C4256E">
        <w:trPr>
          <w:cantSplit/>
        </w:trPr>
        <w:tc>
          <w:tcPr>
            <w:tcW w:w="2069" w:type="dxa"/>
            <w:vMerge/>
          </w:tcPr>
          <w:p w:rsidR="00C4256E" w:rsidRDefault="00C4256E"/>
        </w:tc>
        <w:tc>
          <w:tcPr>
            <w:tcW w:w="1834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586" w:type="dxa"/>
          </w:tcPr>
          <w:p w:rsidR="00C4256E" w:rsidRDefault="00C4256E"/>
        </w:tc>
        <w:tc>
          <w:tcPr>
            <w:tcW w:w="1585" w:type="dxa"/>
          </w:tcPr>
          <w:p w:rsidR="00C4256E" w:rsidRDefault="00C4256E"/>
        </w:tc>
        <w:tc>
          <w:tcPr>
            <w:tcW w:w="1585" w:type="dxa"/>
          </w:tcPr>
          <w:p w:rsidR="00C4256E" w:rsidRDefault="00C4256E"/>
        </w:tc>
      </w:tr>
      <w:tr w:rsidR="00C4256E">
        <w:trPr>
          <w:cantSplit/>
        </w:trPr>
        <w:tc>
          <w:tcPr>
            <w:tcW w:w="2069" w:type="dxa"/>
            <w:vMerge w:val="restart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1834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586" w:type="dxa"/>
          </w:tcPr>
          <w:p w:rsidR="00C4256E" w:rsidRDefault="00C4256E"/>
        </w:tc>
        <w:tc>
          <w:tcPr>
            <w:tcW w:w="1585" w:type="dxa"/>
          </w:tcPr>
          <w:p w:rsidR="00C4256E" w:rsidRDefault="00C4256E"/>
        </w:tc>
        <w:tc>
          <w:tcPr>
            <w:tcW w:w="1585" w:type="dxa"/>
          </w:tcPr>
          <w:p w:rsidR="00C4256E" w:rsidRDefault="00C4256E"/>
        </w:tc>
      </w:tr>
      <w:tr w:rsidR="00C4256E">
        <w:trPr>
          <w:cantSplit/>
        </w:trPr>
        <w:tc>
          <w:tcPr>
            <w:tcW w:w="2069" w:type="dxa"/>
            <w:vMerge/>
          </w:tcPr>
          <w:p w:rsidR="00C4256E" w:rsidRDefault="00C4256E"/>
        </w:tc>
        <w:tc>
          <w:tcPr>
            <w:tcW w:w="1834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586" w:type="dxa"/>
          </w:tcPr>
          <w:p w:rsidR="00C4256E" w:rsidRDefault="00C4256E"/>
        </w:tc>
        <w:tc>
          <w:tcPr>
            <w:tcW w:w="1585" w:type="dxa"/>
          </w:tcPr>
          <w:p w:rsidR="00C4256E" w:rsidRDefault="00C4256E"/>
        </w:tc>
        <w:tc>
          <w:tcPr>
            <w:tcW w:w="1585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в) Привести формулы расчёта доверительного интервала для значений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</w:tblGrid>
      <w:tr w:rsidR="00C4256E">
        <w:tc>
          <w:tcPr>
            <w:tcW w:w="2988" w:type="dxa"/>
          </w:tcPr>
          <w:p w:rsidR="00C4256E" w:rsidRDefault="00C4256E">
            <w:r>
              <w:t>Границы доверительного интервала</w:t>
            </w:r>
          </w:p>
        </w:tc>
        <w:tc>
          <w:tcPr>
            <w:tcW w:w="576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2988" w:type="dxa"/>
          </w:tcPr>
          <w:p w:rsidR="00C4256E" w:rsidRDefault="00C4256E">
            <w:r>
              <w:t xml:space="preserve">Нижняя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low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2988" w:type="dxa"/>
          </w:tcPr>
          <w:p w:rsidR="00C4256E" w:rsidRDefault="00C4256E">
            <w:r>
              <w:t xml:space="preserve">Верхняя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high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г) Построить диаграмму рассеяния признаков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y</w:t>
      </w:r>
      <w:r>
        <w:t xml:space="preserve">. </w:t>
      </w:r>
      <w:r>
        <w:rPr>
          <w:i/>
          <w:iCs/>
        </w:rPr>
        <w:t xml:space="preserve">Нанести на диаграмму функцию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), а также нижние и верхние границы линии регрессии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low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high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на уровне значимости </w:t>
      </w:r>
      <w:r>
        <w:rPr>
          <w:i/>
          <w:iCs/>
          <w:lang w:val="en-US"/>
        </w:rPr>
        <w:sym w:font="Symbol" w:char="F061"/>
      </w:r>
      <w:r>
        <w:rPr>
          <w:i/>
          <w:iCs/>
        </w:rPr>
        <w:t xml:space="preserve"> = 0.1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5145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 xml:space="preserve">д) Построить график остатков </w:t>
      </w:r>
      <w:r>
        <w:rPr>
          <w:i/>
          <w:iCs/>
          <w:position w:val="-10"/>
          <w:lang w:val="en-US"/>
        </w:rPr>
        <w:object w:dxaOrig="1520" w:dyaOrig="320">
          <v:shape id="_x0000_i1041" type="#_x0000_t75" style="width:76.2pt;height:16.2pt" o:ole="">
            <v:imagedata r:id="rId36" o:title=""/>
          </v:shape>
          <o:OLEObject Type="Embed" ProgID="Equation.DSMT4" ShapeID="_x0000_i1041" DrawAspect="Content" ObjectID="_1665047087" r:id="rId37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3854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9.1.3. Проверка значимости линейной регрессионной модели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060" w:dyaOrig="720">
          <v:shape id="_x0000_i1042" type="#_x0000_t75" style="width:52.8pt;height:36pt" o:ole="">
            <v:imagedata r:id="rId38" o:title=""/>
          </v:shape>
          <o:OLEObject Type="Embed" ProgID="Equation.DSMT4" ShapeID="_x0000_i1042" DrawAspect="Content" ObjectID="_1665047088" r:id="rId39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а) Указать формулы расчёта показателей, используемых при проверке значимости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Default="00C4256E"/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Heading2"/>
        <w:spacing w:line="360" w:lineRule="auto"/>
      </w:pPr>
      <w:r>
        <w:t>б) Проверить значимость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C4256E"/>
        </w:tc>
        <w:tc>
          <w:tcPr>
            <w:tcW w:w="1080" w:type="dxa"/>
            <w:vMerge w:val="restart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9.2 Линейная регрессионная модель общего вида</w:t>
      </w:r>
    </w:p>
    <w:p w:rsidR="00C4256E" w:rsidRDefault="00C4256E">
      <w:pPr>
        <w:spacing w:line="360" w:lineRule="auto"/>
      </w:pPr>
      <w:r>
        <w:t xml:space="preserve">Факторный признак </w:t>
      </w:r>
      <w:r>
        <w:rPr>
          <w:i/>
          <w:iCs/>
          <w:lang w:val="en-US"/>
        </w:rPr>
        <w:t>x</w:t>
      </w:r>
      <w:r>
        <w:t xml:space="preserve"> – </w:t>
      </w:r>
    </w:p>
    <w:p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</w:p>
    <w:p w:rsidR="00C4256E" w:rsidRDefault="00C4256E">
      <w:pPr>
        <w:spacing w:line="360" w:lineRule="auto"/>
      </w:pPr>
      <w:r>
        <w:t xml:space="preserve">Уравнение регрессии –  квадратичное по </w:t>
      </w:r>
      <w:r>
        <w:rPr>
          <w:i/>
          <w:iCs/>
          <w:lang w:val="en-US"/>
        </w:rPr>
        <w:t>x</w:t>
      </w:r>
      <w:r>
        <w:t xml:space="preserve">: </w:t>
      </w:r>
      <w:r>
        <w:rPr>
          <w:position w:val="-12"/>
          <w:lang w:val="en-US"/>
        </w:rPr>
        <w:object w:dxaOrig="2140" w:dyaOrig="380">
          <v:shape id="_x0000_i1043" type="#_x0000_t75" style="width:106.8pt;height:19.2pt" o:ole="">
            <v:imagedata r:id="rId40" o:title=""/>
          </v:shape>
          <o:OLEObject Type="Embed" ProgID="Equation.DSMT4" ShapeID="_x0000_i1043" DrawAspect="Content" ObjectID="_1665047089" r:id="rId41"/>
        </w:object>
      </w:r>
    </w:p>
    <w:p w:rsidR="00C4256E" w:rsidRDefault="00C4256E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9.2.1. Точечные оценки линейной регрессионной модели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760"/>
        <w:gridCol w:w="2160"/>
      </w:tblGrid>
      <w:tr w:rsidR="00C4256E">
        <w:tc>
          <w:tcPr>
            <w:tcW w:w="1368" w:type="dxa"/>
          </w:tcPr>
          <w:p w:rsidR="00C4256E" w:rsidRDefault="00C4256E">
            <w:r>
              <w:t>Параметр</w:t>
            </w:r>
          </w:p>
        </w:tc>
        <w:tc>
          <w:tcPr>
            <w:tcW w:w="576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16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760" w:type="dxa"/>
          </w:tcPr>
          <w:p w:rsidR="00C4256E" w:rsidRDefault="00C4256E"/>
          <w:p w:rsidR="00C4256E" w:rsidRDefault="00C4256E"/>
        </w:tc>
        <w:tc>
          <w:tcPr>
            <w:tcW w:w="2160" w:type="dxa"/>
          </w:tcPr>
          <w:p w:rsidR="00C4256E" w:rsidRDefault="00C4256E"/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760" w:type="dxa"/>
          </w:tcPr>
          <w:p w:rsidR="00C4256E" w:rsidRDefault="00C4256E"/>
          <w:p w:rsidR="00C4256E" w:rsidRDefault="00C4256E"/>
        </w:tc>
        <w:tc>
          <w:tcPr>
            <w:tcW w:w="2160" w:type="dxa"/>
          </w:tcPr>
          <w:p w:rsidR="00C4256E" w:rsidRDefault="00C4256E"/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5760" w:type="dxa"/>
          </w:tcPr>
          <w:p w:rsidR="00C4256E" w:rsidRDefault="00C4256E"/>
          <w:p w:rsidR="00C4256E" w:rsidRDefault="00C4256E"/>
        </w:tc>
        <w:tc>
          <w:tcPr>
            <w:tcW w:w="216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Default="00C4256E">
            <w:r>
              <w:rPr>
                <w:i/>
                <w:iCs/>
                <w:lang w:val="en-US"/>
              </w:rPr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464"/>
        <w:gridCol w:w="1800"/>
        <w:gridCol w:w="1800"/>
        <w:gridCol w:w="1980"/>
      </w:tblGrid>
      <w:tr w:rsidR="00C4256E">
        <w:tc>
          <w:tcPr>
            <w:tcW w:w="1884" w:type="dxa"/>
          </w:tcPr>
          <w:p w:rsidR="00C4256E" w:rsidRDefault="00C4256E">
            <w:r>
              <w:t>Показатель</w:t>
            </w:r>
          </w:p>
        </w:tc>
        <w:tc>
          <w:tcPr>
            <w:tcW w:w="1464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регр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980" w:type="dxa"/>
          </w:tcPr>
          <w:p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>
        <w:tc>
          <w:tcPr>
            <w:tcW w:w="1884" w:type="dxa"/>
          </w:tcPr>
          <w:p w:rsidR="00C4256E" w:rsidRDefault="00C4256E">
            <w:r>
              <w:t>Значение</w:t>
            </w:r>
          </w:p>
        </w:tc>
        <w:tc>
          <w:tcPr>
            <w:tcW w:w="1464" w:type="dxa"/>
          </w:tcPr>
          <w:p w:rsidR="00C4256E" w:rsidRDefault="00C4256E"/>
          <w:p w:rsidR="00C4256E" w:rsidRDefault="00C4256E"/>
        </w:tc>
        <w:tc>
          <w:tcPr>
            <w:tcW w:w="1800" w:type="dxa"/>
          </w:tcPr>
          <w:p w:rsidR="00C4256E" w:rsidRDefault="00C4256E">
            <w:pPr>
              <w:pStyle w:val="Footer"/>
              <w:tabs>
                <w:tab w:val="clear" w:pos="4677"/>
                <w:tab w:val="clear" w:pos="9355"/>
              </w:tabs>
            </w:pPr>
          </w:p>
        </w:tc>
        <w:tc>
          <w:tcPr>
            <w:tcW w:w="180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</w:tbl>
    <w:p w:rsidR="00C4256E" w:rsidRDefault="00C4256E">
      <w:pPr>
        <w:pStyle w:val="BodyText"/>
      </w:pPr>
    </w:p>
    <w:p w:rsidR="00C4256E" w:rsidRDefault="00C4256E">
      <w:pPr>
        <w:pStyle w:val="BodyText"/>
      </w:pPr>
    </w:p>
    <w:p w:rsidR="00C4256E" w:rsidRDefault="00C4256E">
      <w:pPr>
        <w:pStyle w:val="BodyText"/>
      </w:pPr>
    </w:p>
    <w:p w:rsidR="00C4256E" w:rsidRDefault="00C4256E">
      <w:pPr>
        <w:pStyle w:val="BodyText"/>
      </w:pPr>
    </w:p>
    <w:p w:rsidR="00C4256E" w:rsidRDefault="00C4256E">
      <w:pPr>
        <w:pStyle w:val="BodyText"/>
      </w:pPr>
      <w:r>
        <w:lastRenderedPageBreak/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>
        <w:tc>
          <w:tcPr>
            <w:tcW w:w="4248" w:type="dxa"/>
          </w:tcPr>
          <w:p w:rsidR="00C4256E" w:rsidRDefault="00C4256E">
            <w:r>
              <w:t>Показатель</w:t>
            </w:r>
          </w:p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Коэффициент детерминации</w:t>
            </w:r>
          </w:p>
        </w:tc>
        <w:tc>
          <w:tcPr>
            <w:tcW w:w="2520" w:type="dxa"/>
          </w:tcPr>
          <w:p w:rsidR="00C4256E" w:rsidRDefault="00C4256E"/>
          <w:p w:rsidR="00C4256E" w:rsidRDefault="00C4256E"/>
        </w:tc>
        <w:tc>
          <w:tcPr>
            <w:tcW w:w="2520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Корреляционное отношение</w:t>
            </w:r>
          </w:p>
        </w:tc>
        <w:tc>
          <w:tcPr>
            <w:tcW w:w="2520" w:type="dxa"/>
          </w:tcPr>
          <w:p w:rsidR="00C4256E" w:rsidRDefault="00C4256E"/>
          <w:p w:rsidR="00C4256E" w:rsidRDefault="00C4256E"/>
        </w:tc>
        <w:tc>
          <w:tcPr>
            <w:tcW w:w="252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Default="00C4256E"/>
        </w:tc>
      </w:tr>
    </w:tbl>
    <w:p w:rsidR="00C4256E" w:rsidRDefault="00C4256E">
      <w:pPr>
        <w:pStyle w:val="BodyText"/>
      </w:pPr>
    </w:p>
    <w:p w:rsidR="00C4256E" w:rsidRDefault="00C4256E">
      <w:pPr>
        <w:spacing w:line="360" w:lineRule="auto"/>
      </w:pPr>
      <w:r>
        <w:rPr>
          <w:i/>
          <w:iCs/>
        </w:rPr>
        <w:t>9.</w:t>
      </w:r>
      <w:r>
        <w:rPr>
          <w:i/>
          <w:iCs/>
          <w:lang w:val="en-US"/>
        </w:rPr>
        <w:t>2</w:t>
      </w:r>
      <w:r>
        <w:rPr>
          <w:i/>
          <w:iCs/>
        </w:rPr>
        <w:t>.2. Интервальные оценки линейной регрессионной модели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а) Привести формулы расчёта доверительного интервала для значений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</w:tblGrid>
      <w:tr w:rsidR="00C4256E">
        <w:tc>
          <w:tcPr>
            <w:tcW w:w="2988" w:type="dxa"/>
          </w:tcPr>
          <w:p w:rsidR="00C4256E" w:rsidRDefault="00C4256E">
            <w:r>
              <w:t>Границы доверительного интервала</w:t>
            </w:r>
          </w:p>
        </w:tc>
        <w:tc>
          <w:tcPr>
            <w:tcW w:w="576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2988" w:type="dxa"/>
          </w:tcPr>
          <w:p w:rsidR="00C4256E" w:rsidRDefault="00C4256E">
            <w:r>
              <w:t xml:space="preserve">Нижняя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low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2988" w:type="dxa"/>
          </w:tcPr>
          <w:p w:rsidR="00C4256E" w:rsidRDefault="00C4256E">
            <w:r>
              <w:t xml:space="preserve">Верхняя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high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Построить диаграмму рассеяния признаков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y</w:t>
      </w:r>
      <w:r>
        <w:rPr>
          <w:i/>
          <w:iCs/>
        </w:rPr>
        <w:t xml:space="preserve">. Нанести на диаграмму функцию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), а также нижние и верхние границы линии регрессии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low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high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на уровне значимости </w:t>
      </w:r>
      <w:r>
        <w:rPr>
          <w:i/>
          <w:iCs/>
          <w:lang w:val="en-US"/>
        </w:rPr>
        <w:sym w:font="Symbol" w:char="F061"/>
      </w:r>
      <w:r>
        <w:rPr>
          <w:i/>
          <w:iCs/>
        </w:rPr>
        <w:t xml:space="preserve"> = 0.1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4460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 xml:space="preserve">в) Построить график остатков </w:t>
      </w:r>
      <w:r>
        <w:rPr>
          <w:i/>
          <w:iCs/>
          <w:position w:val="-10"/>
          <w:lang w:val="en-US"/>
        </w:rPr>
        <w:object w:dxaOrig="1520" w:dyaOrig="320">
          <v:shape id="_x0000_i1044" type="#_x0000_t75" style="width:76.2pt;height:16.2pt" o:ole="">
            <v:imagedata r:id="rId36" o:title=""/>
          </v:shape>
          <o:OLEObject Type="Embed" ProgID="Equation.DSMT4" ShapeID="_x0000_i1044" DrawAspect="Content" ObjectID="_1665047090" r:id="rId42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3674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9.</w:t>
      </w:r>
      <w:r>
        <w:rPr>
          <w:i/>
          <w:iCs/>
          <w:lang w:val="en-US"/>
        </w:rPr>
        <w:t>2</w:t>
      </w:r>
      <w:r>
        <w:rPr>
          <w:i/>
          <w:iCs/>
        </w:rPr>
        <w:t>.3. Проверка значимости линейной регрессионной модели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520" w:dyaOrig="720">
          <v:shape id="_x0000_i1045" type="#_x0000_t75" style="width:76.2pt;height:36pt" o:ole="">
            <v:imagedata r:id="rId43" o:title=""/>
          </v:shape>
          <o:OLEObject Type="Embed" ProgID="Equation.DSMT4" ShapeID="_x0000_i1045" DrawAspect="Content" ObjectID="_1665047091" r:id="rId44"/>
        </w:object>
      </w:r>
    </w:p>
    <w:p w:rsidR="00C4256E" w:rsidRDefault="00C4256E">
      <w:pPr>
        <w:pStyle w:val="BodyText"/>
      </w:pPr>
    </w:p>
    <w:p w:rsidR="00C4256E" w:rsidRDefault="00C4256E">
      <w:pPr>
        <w:pStyle w:val="BodyText"/>
      </w:pPr>
      <w:r>
        <w:t>а) Указать формулы расчёта показателей, используемых при проверке значимости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Default="00C4256E"/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</w:t>
      </w:r>
      <w:r>
        <w:t xml:space="preserve"> </w:t>
      </w:r>
      <w:r>
        <w:rPr>
          <w:i/>
          <w:iCs/>
        </w:rPr>
        <w:t>Проверить значимость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C4256E"/>
        </w:tc>
        <w:tc>
          <w:tcPr>
            <w:tcW w:w="1080" w:type="dxa"/>
            <w:vMerge w:val="restart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9.3 Множественная линейная регрессионная модель</w:t>
      </w:r>
    </w:p>
    <w:p w:rsidR="00C4256E" w:rsidRDefault="00C4256E">
      <w:pPr>
        <w:spacing w:line="360" w:lineRule="auto"/>
      </w:pPr>
      <w:r>
        <w:t xml:space="preserve">Факторный признак 1 </w:t>
      </w:r>
      <w:r>
        <w:rPr>
          <w:i/>
          <w:iCs/>
          <w:lang w:val="en-US"/>
        </w:rPr>
        <w:t>x</w:t>
      </w:r>
      <w:r>
        <w:rPr>
          <w:vertAlign w:val="subscript"/>
        </w:rPr>
        <w:t>1</w:t>
      </w:r>
      <w:r>
        <w:t xml:space="preserve"> – </w:t>
      </w:r>
    </w:p>
    <w:p w:rsidR="00C4256E" w:rsidRDefault="00C4256E">
      <w:pPr>
        <w:spacing w:line="360" w:lineRule="auto"/>
      </w:pPr>
      <w:r>
        <w:t xml:space="preserve">Факторный признак 2 </w:t>
      </w:r>
      <w:r>
        <w:rPr>
          <w:i/>
          <w:iCs/>
          <w:lang w:val="en-US"/>
        </w:rPr>
        <w:t>x</w:t>
      </w:r>
      <w:r>
        <w:rPr>
          <w:vertAlign w:val="subscript"/>
        </w:rPr>
        <w:t>2</w:t>
      </w:r>
      <w:r>
        <w:t xml:space="preserve"> – </w:t>
      </w:r>
    </w:p>
    <w:p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</w:p>
    <w:p w:rsidR="00C4256E" w:rsidRDefault="00C4256E">
      <w:pPr>
        <w:spacing w:line="360" w:lineRule="auto"/>
      </w:pPr>
      <w:r>
        <w:t xml:space="preserve">Уравнение регрессии – </w:t>
      </w:r>
      <w:r>
        <w:rPr>
          <w:position w:val="-12"/>
          <w:lang w:val="en-US"/>
        </w:rPr>
        <w:object w:dxaOrig="2180" w:dyaOrig="360">
          <v:shape id="_x0000_i1046" type="#_x0000_t75" style="width:109.2pt;height:18pt" o:ole="">
            <v:imagedata r:id="rId45" o:title=""/>
          </v:shape>
          <o:OLEObject Type="Embed" ProgID="Equation.DSMT4" ShapeID="_x0000_i1046" DrawAspect="Content" ObjectID="_1665047092" r:id="rId46"/>
        </w:objec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940"/>
        <w:gridCol w:w="1980"/>
      </w:tblGrid>
      <w:tr w:rsidR="00C4256E">
        <w:tc>
          <w:tcPr>
            <w:tcW w:w="1368" w:type="dxa"/>
          </w:tcPr>
          <w:p w:rsidR="00C4256E" w:rsidRDefault="00C4256E">
            <w:r>
              <w:t>Параметр</w:t>
            </w:r>
          </w:p>
        </w:tc>
        <w:tc>
          <w:tcPr>
            <w:tcW w:w="594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198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940" w:type="dxa"/>
          </w:tcPr>
          <w:p w:rsidR="00C4256E" w:rsidRDefault="00C4256E"/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940" w:type="dxa"/>
          </w:tcPr>
          <w:p w:rsidR="00C4256E" w:rsidRDefault="00C4256E"/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5940" w:type="dxa"/>
          </w:tcPr>
          <w:p w:rsidR="00C4256E" w:rsidRDefault="00C4256E"/>
          <w:p w:rsidR="00C4256E" w:rsidRDefault="00C4256E"/>
        </w:tc>
        <w:tc>
          <w:tcPr>
            <w:tcW w:w="198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Default="00C4256E">
            <w:r>
              <w:rPr>
                <w:i/>
                <w:iCs/>
                <w:lang w:val="en-US"/>
              </w:rPr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464"/>
        <w:gridCol w:w="1800"/>
        <w:gridCol w:w="1800"/>
        <w:gridCol w:w="1980"/>
      </w:tblGrid>
      <w:tr w:rsidR="00C4256E">
        <w:tc>
          <w:tcPr>
            <w:tcW w:w="1884" w:type="dxa"/>
          </w:tcPr>
          <w:p w:rsidR="00C4256E" w:rsidRDefault="00C4256E">
            <w:r>
              <w:t>Показатель</w:t>
            </w:r>
          </w:p>
        </w:tc>
        <w:tc>
          <w:tcPr>
            <w:tcW w:w="1464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регр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980" w:type="dxa"/>
          </w:tcPr>
          <w:p w:rsidR="00C4256E" w:rsidRDefault="00C4256E"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 xml:space="preserve">регр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>
        <w:tc>
          <w:tcPr>
            <w:tcW w:w="1884" w:type="dxa"/>
          </w:tcPr>
          <w:p w:rsidR="00C4256E" w:rsidRDefault="00C4256E">
            <w:r>
              <w:t>Значение</w:t>
            </w:r>
          </w:p>
        </w:tc>
        <w:tc>
          <w:tcPr>
            <w:tcW w:w="1464" w:type="dxa"/>
          </w:tcPr>
          <w:p w:rsidR="00C4256E" w:rsidRDefault="00C4256E"/>
          <w:p w:rsidR="00C4256E" w:rsidRDefault="00C4256E"/>
        </w:tc>
        <w:tc>
          <w:tcPr>
            <w:tcW w:w="1800" w:type="dxa"/>
          </w:tcPr>
          <w:p w:rsidR="00C4256E" w:rsidRDefault="00C4256E">
            <w:pPr>
              <w:pStyle w:val="Footer"/>
              <w:tabs>
                <w:tab w:val="clear" w:pos="4677"/>
                <w:tab w:val="clear" w:pos="9355"/>
              </w:tabs>
            </w:pPr>
          </w:p>
        </w:tc>
        <w:tc>
          <w:tcPr>
            <w:tcW w:w="180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</w:tbl>
    <w:p w:rsidR="00C4256E" w:rsidRDefault="00C4256E">
      <w:pPr>
        <w:pStyle w:val="Footer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pStyle w:val="Footer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pStyle w:val="Footer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pStyle w:val="Footer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pStyle w:val="BodyText"/>
      </w:pPr>
      <w:r>
        <w:lastRenderedPageBreak/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>
        <w:tc>
          <w:tcPr>
            <w:tcW w:w="4248" w:type="dxa"/>
          </w:tcPr>
          <w:p w:rsidR="00C4256E" w:rsidRDefault="00C4256E">
            <w:r>
              <w:t>Показатель</w:t>
            </w:r>
          </w:p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Множественный коэффициент детерминации</w:t>
            </w:r>
          </w:p>
        </w:tc>
        <w:tc>
          <w:tcPr>
            <w:tcW w:w="2520" w:type="dxa"/>
          </w:tcPr>
          <w:p w:rsidR="00C4256E" w:rsidRDefault="00C4256E"/>
          <w:p w:rsidR="00C4256E" w:rsidRDefault="00C4256E"/>
        </w:tc>
        <w:tc>
          <w:tcPr>
            <w:tcW w:w="2520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Множественное корреляционное отношение</w:t>
            </w:r>
          </w:p>
        </w:tc>
        <w:tc>
          <w:tcPr>
            <w:tcW w:w="2520" w:type="dxa"/>
          </w:tcPr>
          <w:p w:rsidR="00C4256E" w:rsidRDefault="00C4256E"/>
          <w:p w:rsidR="00C4256E" w:rsidRDefault="00C4256E"/>
        </w:tc>
        <w:tc>
          <w:tcPr>
            <w:tcW w:w="252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BodyText"/>
      </w:pPr>
      <w:r>
        <w:t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Default="00C4256E"/>
        </w:tc>
      </w:tr>
    </w:tbl>
    <w:p w:rsidR="00C4256E" w:rsidRDefault="00C4256E">
      <w:pPr>
        <w:pStyle w:val="BodyText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9.4. Выводы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Сводная таблица показателей вариации для различных регрессионных моделей</w:t>
      </w: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800"/>
        <w:gridCol w:w="2160"/>
        <w:gridCol w:w="2160"/>
      </w:tblGrid>
      <w:tr w:rsidR="00C4256E">
        <w:tc>
          <w:tcPr>
            <w:tcW w:w="1908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1800" w:type="dxa"/>
          </w:tcPr>
          <w:p w:rsidR="00C4256E" w:rsidRDefault="00C4256E">
            <w:r>
              <w:t>Простейшая линейная модель</w:t>
            </w:r>
          </w:p>
        </w:tc>
        <w:tc>
          <w:tcPr>
            <w:tcW w:w="2160" w:type="dxa"/>
          </w:tcPr>
          <w:p w:rsidR="00C4256E" w:rsidRDefault="00C4256E">
            <w:r>
              <w:t>Линейная модель с квадратичным членом</w:t>
            </w:r>
          </w:p>
        </w:tc>
        <w:tc>
          <w:tcPr>
            <w:tcW w:w="2160" w:type="dxa"/>
          </w:tcPr>
          <w:p w:rsidR="00C4256E" w:rsidRDefault="00C4256E">
            <w:r>
              <w:t>Множественная линейная модель</w:t>
            </w:r>
          </w:p>
        </w:tc>
      </w:tr>
      <w:tr w:rsidR="00C4256E">
        <w:tc>
          <w:tcPr>
            <w:tcW w:w="1908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180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</w:tr>
      <w:tr w:rsidR="00C4256E">
        <w:tc>
          <w:tcPr>
            <w:tcW w:w="1908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180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</w:tr>
      <w:tr w:rsidR="00C4256E">
        <w:tc>
          <w:tcPr>
            <w:tcW w:w="1908" w:type="dxa"/>
          </w:tcPr>
          <w:p w:rsidR="00C4256E" w:rsidRDefault="00C4256E">
            <w:r>
              <w:t>Все признаки</w:t>
            </w:r>
          </w:p>
        </w:tc>
        <w:tc>
          <w:tcPr>
            <w:tcW w:w="1800" w:type="dxa"/>
          </w:tcPr>
          <w:p w:rsidR="00C4256E" w:rsidRDefault="00C4256E"/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</w:tr>
    </w:tbl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Сводная таблица свойств различных регрессионных моделей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160"/>
        <w:gridCol w:w="2160"/>
        <w:gridCol w:w="1980"/>
      </w:tblGrid>
      <w:tr w:rsidR="00C4256E">
        <w:tc>
          <w:tcPr>
            <w:tcW w:w="2628" w:type="dxa"/>
          </w:tcPr>
          <w:p w:rsidR="00C4256E" w:rsidRDefault="00C4256E">
            <w:r>
              <w:t>Свойство</w:t>
            </w:r>
          </w:p>
        </w:tc>
        <w:tc>
          <w:tcPr>
            <w:tcW w:w="2160" w:type="dxa"/>
          </w:tcPr>
          <w:p w:rsidR="00C4256E" w:rsidRDefault="00C4256E">
            <w:r>
              <w:t>Простейшая линейная модель</w:t>
            </w:r>
          </w:p>
        </w:tc>
        <w:tc>
          <w:tcPr>
            <w:tcW w:w="2160" w:type="dxa"/>
          </w:tcPr>
          <w:p w:rsidR="00C4256E" w:rsidRDefault="00C4256E">
            <w:r>
              <w:t>Линейная модель с квадратичным членом</w:t>
            </w:r>
          </w:p>
        </w:tc>
        <w:tc>
          <w:tcPr>
            <w:tcW w:w="1980" w:type="dxa"/>
          </w:tcPr>
          <w:p w:rsidR="00C4256E" w:rsidRDefault="00C4256E">
            <w:r>
              <w:t>Множественная линейная модель</w:t>
            </w:r>
          </w:p>
        </w:tc>
      </w:tr>
      <w:tr w:rsidR="00C4256E">
        <w:tc>
          <w:tcPr>
            <w:tcW w:w="2628" w:type="dxa"/>
          </w:tcPr>
          <w:p w:rsidR="00C4256E" w:rsidRDefault="00C4256E">
            <w:r>
              <w:t>Точность</w:t>
            </w:r>
          </w:p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2628" w:type="dxa"/>
          </w:tcPr>
          <w:p w:rsidR="00C4256E" w:rsidRDefault="00C4256E">
            <w:r>
              <w:t>Значимость</w:t>
            </w:r>
          </w:p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2628" w:type="dxa"/>
          </w:tcPr>
          <w:p w:rsidR="00C4256E" w:rsidRDefault="00C4256E">
            <w:r>
              <w:t>Адекватность</w:t>
            </w:r>
          </w:p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2628" w:type="dxa"/>
          </w:tcPr>
          <w:p w:rsidR="00C4256E" w:rsidRDefault="00C4256E">
            <w:r>
              <w:t>Степень тесноты связи</w:t>
            </w:r>
          </w:p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</w:tbl>
    <w:p w:rsidR="00C4256E" w:rsidRDefault="00C4256E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blPrEx>
          <w:tblCellMar>
            <w:top w:w="0" w:type="dxa"/>
            <w:bottom w:w="0" w:type="dxa"/>
          </w:tblCellMar>
        </w:tblPrEx>
        <w:trPr>
          <w:trHeight w:val="2210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t>В результате проведённого в п.9 статистического анализа обнаружено, что</w:t>
            </w:r>
          </w:p>
        </w:tc>
      </w:tr>
    </w:tbl>
    <w:p w:rsidR="00C4256E" w:rsidRDefault="00C4256E"/>
    <w:sectPr w:rsidR="00C4256E">
      <w:footerReference w:type="default" r:id="rId47"/>
      <w:footerReference w:type="firs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128" w:rsidRDefault="00085128">
      <w:r>
        <w:separator/>
      </w:r>
    </w:p>
  </w:endnote>
  <w:endnote w:type="continuationSeparator" w:id="0">
    <w:p w:rsidR="00085128" w:rsidRDefault="0008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56E" w:rsidRDefault="00C425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256E" w:rsidRDefault="00C4256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56E" w:rsidRDefault="00C4256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0B7" w:rsidRDefault="008100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226F">
      <w:rPr>
        <w:rStyle w:val="PageNumber"/>
        <w:noProof/>
      </w:rPr>
      <w:t>16</w:t>
    </w:r>
    <w:r>
      <w:rPr>
        <w:rStyle w:val="PageNumber"/>
      </w:rPr>
      <w:fldChar w:fldCharType="end"/>
    </w:r>
  </w:p>
  <w:p w:rsidR="008100B7" w:rsidRDefault="008100B7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0B7" w:rsidRDefault="008100B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226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128" w:rsidRDefault="00085128">
      <w:r>
        <w:separator/>
      </w:r>
    </w:p>
  </w:footnote>
  <w:footnote w:type="continuationSeparator" w:id="0">
    <w:p w:rsidR="00085128" w:rsidRDefault="00085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9B"/>
    <w:rsid w:val="0002379B"/>
    <w:rsid w:val="00085128"/>
    <w:rsid w:val="000D437F"/>
    <w:rsid w:val="0019473A"/>
    <w:rsid w:val="001B09A9"/>
    <w:rsid w:val="00227B58"/>
    <w:rsid w:val="0037620E"/>
    <w:rsid w:val="004C61C4"/>
    <w:rsid w:val="0051125D"/>
    <w:rsid w:val="005A03EA"/>
    <w:rsid w:val="00611FB9"/>
    <w:rsid w:val="00723A46"/>
    <w:rsid w:val="007823B6"/>
    <w:rsid w:val="0080663F"/>
    <w:rsid w:val="008100B7"/>
    <w:rsid w:val="008609D6"/>
    <w:rsid w:val="008A510A"/>
    <w:rsid w:val="00906D7D"/>
    <w:rsid w:val="009A30A2"/>
    <w:rsid w:val="00A64C98"/>
    <w:rsid w:val="00A65031"/>
    <w:rsid w:val="00B23C12"/>
    <w:rsid w:val="00C4256E"/>
    <w:rsid w:val="00D6753E"/>
    <w:rsid w:val="00ED6AB2"/>
    <w:rsid w:val="00F4226F"/>
    <w:rsid w:val="00F748B7"/>
    <w:rsid w:val="00F9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4ED59-CBF2-4D2B-AB5E-A8F42377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b/>
      <w:bCs/>
      <w:sz w:val="72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right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line="360" w:lineRule="auto"/>
    </w:pPr>
    <w:rPr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spacing w:line="360" w:lineRule="auto"/>
      <w:jc w:val="center"/>
    </w:pPr>
    <w:rPr>
      <w:b/>
      <w:bCs/>
    </w:rPr>
  </w:style>
  <w:style w:type="table" w:styleId="TableGrid">
    <w:name w:val="Table Grid"/>
    <w:basedOn w:val="TableNormal"/>
    <w:rsid w:val="000D4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100B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100B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00B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0.bin"/><Relationship Id="rId47" Type="http://schemas.openxmlformats.org/officeDocument/2006/relationships/footer" Target="footer3.xml"/><Relationship Id="rId50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6.wmf"/><Relationship Id="rId48" Type="http://schemas.openxmlformats.org/officeDocument/2006/relationships/footer" Target="footer4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3545</Words>
  <Characters>20212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Andrew</dc:creator>
  <cp:keywords/>
  <dc:description/>
  <cp:lastModifiedBy>Den Divitsky</cp:lastModifiedBy>
  <cp:revision>2</cp:revision>
  <dcterms:created xsi:type="dcterms:W3CDTF">2020-10-24T09:18:00Z</dcterms:created>
  <dcterms:modified xsi:type="dcterms:W3CDTF">2020-10-24T09:18:00Z</dcterms:modified>
</cp:coreProperties>
</file>