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5" w:rsidRDefault="0055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Закрытые</w:t>
      </w:r>
    </w:p>
    <w:p w:rsidR="005565E4" w:rsidRDefault="005565E4" w:rsidP="005565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Информационная система это…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Любая система обработки информации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(правильный ответ)</w:t>
      </w:r>
      <w:r>
        <w:rPr>
          <w:rFonts w:ascii="Times New Roman" w:hAnsi="Times New Roman" w:cs="Times New Roman"/>
          <w:sz w:val="24"/>
          <w:szCs w:val="24"/>
        </w:rPr>
        <w:br/>
        <w:t>- Система обработки текстовой информации</w:t>
      </w:r>
      <w:r>
        <w:rPr>
          <w:rFonts w:ascii="Times New Roman" w:hAnsi="Times New Roman" w:cs="Times New Roman"/>
          <w:sz w:val="24"/>
          <w:szCs w:val="24"/>
        </w:rPr>
        <w:br/>
        <w:t>- Система обработки графической информации</w:t>
      </w:r>
      <w:r>
        <w:rPr>
          <w:rFonts w:ascii="Times New Roman" w:hAnsi="Times New Roman" w:cs="Times New Roman"/>
          <w:sz w:val="24"/>
          <w:szCs w:val="24"/>
        </w:rPr>
        <w:br/>
        <w:t>- Система обработки табличных данных</w:t>
      </w:r>
    </w:p>
    <w:p w:rsidR="005565E4" w:rsidRPr="00CC5EE6" w:rsidRDefault="005565E4" w:rsidP="005565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Банк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(правильный ответ)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База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Информационная система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Словарь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Вычислительная система</w:t>
      </w:r>
    </w:p>
    <w:p w:rsidR="005565E4" w:rsidRPr="00CC5EE6" w:rsidRDefault="005565E4" w:rsidP="005565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–</w:t>
      </w:r>
      <w:r w:rsidRPr="00CC5E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База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(правильный ответ)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СУБД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Словарь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Информационная система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Вычислительная система</w:t>
      </w:r>
    </w:p>
    <w:p w:rsidR="005565E4" w:rsidRPr="00CC5EE6" w:rsidRDefault="005565E4" w:rsidP="005565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Комплекс языковых и программных средств, предназначенный для создания, ведения и совместного использования БД многими пользователями 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–</w:t>
      </w:r>
      <w:r w:rsidRPr="00CC5EE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СУБД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(правильный ответ)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База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Словарь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Вычислительная система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Информационная система</w:t>
      </w:r>
    </w:p>
    <w:p w:rsidR="005565E4" w:rsidRPr="00E1389C" w:rsidRDefault="005565E4" w:rsidP="005565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8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Подсистема банка данных, предназначенная для централизованного хранения информации о структурах данных, взаимосвязях файлов БД друг с другом, типах данных и форматах их представления, принадлежности данных пользователям, кодах защиты и разграничения доступа и т.п. — это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Информационная система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Словарь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(правильный ответ)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Вычислительная система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СУБД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База данных</w:t>
      </w:r>
    </w:p>
    <w:p w:rsidR="005565E4" w:rsidRDefault="005565E4" w:rsidP="005565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8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Лицо или группа лиц, отвечающих за выработку требований к БД, ее проектирование, создание, эффективное использование и сопровождение 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–</w:t>
      </w:r>
      <w:r w:rsidRPr="00E138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Программист базы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Диспетчер базы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Технический специалист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/>
        <w:t>- Администратор базы данных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(правильный ответ)</w:t>
      </w:r>
    </w:p>
    <w:p w:rsidR="005565E4" w:rsidRPr="00E1389C" w:rsidRDefault="005565E4" w:rsidP="005565E4">
      <w:pPr>
        <w:pStyle w:val="p12"/>
        <w:numPr>
          <w:ilvl w:val="0"/>
          <w:numId w:val="2"/>
        </w:numPr>
        <w:spacing w:before="0" w:beforeAutospacing="0" w:after="0" w:afterAutospacing="0" w:line="255" w:lineRule="atLeast"/>
        <w:rPr>
          <w:b/>
          <w:bCs/>
          <w:iCs/>
          <w:color w:val="000000"/>
        </w:rPr>
      </w:pPr>
      <w:r w:rsidRPr="00E1389C">
        <w:rPr>
          <w:b/>
          <w:bCs/>
          <w:iCs/>
          <w:color w:val="000000"/>
        </w:rPr>
        <w:lastRenderedPageBreak/>
        <w:t xml:space="preserve"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</w:t>
      </w:r>
      <w:r>
        <w:rPr>
          <w:b/>
          <w:bCs/>
          <w:iCs/>
          <w:color w:val="000000"/>
        </w:rPr>
        <w:t>–</w:t>
      </w:r>
      <w:r w:rsidRPr="00E1389C">
        <w:rPr>
          <w:b/>
          <w:bCs/>
          <w:iCs/>
          <w:color w:val="000000"/>
        </w:rPr>
        <w:t xml:space="preserve"> это</w:t>
      </w:r>
      <w:r>
        <w:rPr>
          <w:b/>
          <w:bCs/>
          <w:iCs/>
          <w:color w:val="000000"/>
        </w:rPr>
        <w:t>…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Информационная система</w:t>
      </w:r>
      <w:r>
        <w:rPr>
          <w:bCs/>
          <w:iCs/>
          <w:color w:val="000000"/>
        </w:rPr>
        <w:br/>
        <w:t>- Вычислительная система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СУБД</w:t>
      </w:r>
      <w:r>
        <w:rPr>
          <w:bCs/>
          <w:iCs/>
          <w:color w:val="000000"/>
        </w:rPr>
        <w:br/>
        <w:t>- Словарь данных</w:t>
      </w:r>
      <w:r>
        <w:rPr>
          <w:bCs/>
          <w:iCs/>
          <w:color w:val="000000"/>
        </w:rPr>
        <w:br/>
        <w:t>- База данных</w:t>
      </w:r>
    </w:p>
    <w:p w:rsidR="005565E4" w:rsidRPr="00B848A2" w:rsidRDefault="005565E4" w:rsidP="005565E4">
      <w:pPr>
        <w:pStyle w:val="p12"/>
        <w:numPr>
          <w:ilvl w:val="0"/>
          <w:numId w:val="2"/>
        </w:numPr>
        <w:spacing w:before="0" w:beforeAutospacing="0" w:after="0" w:afterAutospacing="0" w:line="255" w:lineRule="atLeast"/>
        <w:rPr>
          <w:b/>
          <w:bCs/>
          <w:iCs/>
          <w:color w:val="000000"/>
        </w:rPr>
      </w:pPr>
      <w:r w:rsidRPr="00AA739E">
        <w:rPr>
          <w:b/>
          <w:bCs/>
          <w:iCs/>
          <w:color w:val="000000"/>
        </w:rPr>
        <w:t xml:space="preserve">Модель представления данных </w:t>
      </w:r>
      <w:r>
        <w:rPr>
          <w:b/>
          <w:bCs/>
          <w:iCs/>
          <w:color w:val="000000"/>
        </w:rPr>
        <w:t>–</w:t>
      </w:r>
      <w:r w:rsidRPr="00AA739E">
        <w:rPr>
          <w:b/>
          <w:bCs/>
          <w:iCs/>
          <w:color w:val="000000"/>
        </w:rPr>
        <w:t xml:space="preserve"> это</w:t>
      </w:r>
      <w:r>
        <w:rPr>
          <w:b/>
          <w:bCs/>
          <w:iCs/>
          <w:color w:val="000000"/>
        </w:rPr>
        <w:t>…</w:t>
      </w:r>
      <w:r>
        <w:rPr>
          <w:b/>
          <w:bCs/>
          <w:iCs/>
          <w:color w:val="000000"/>
        </w:rPr>
        <w:br/>
        <w:t xml:space="preserve">- </w:t>
      </w:r>
      <w:r>
        <w:rPr>
          <w:bCs/>
          <w:iCs/>
          <w:color w:val="000000"/>
        </w:rPr>
        <w:t>Физическая структура данных, хранимых в базе данных</w:t>
      </w:r>
      <w:r>
        <w:rPr>
          <w:bCs/>
          <w:iCs/>
          <w:color w:val="000000"/>
        </w:rPr>
        <w:br/>
        <w:t>- Иерархическая структура данных</w:t>
      </w:r>
      <w:r>
        <w:rPr>
          <w:bCs/>
          <w:iCs/>
          <w:color w:val="000000"/>
        </w:rPr>
        <w:br/>
        <w:t>- Логическая структура данных, хранимых в базе данных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Сетевая структура данных</w:t>
      </w:r>
    </w:p>
    <w:p w:rsidR="005565E4" w:rsidRPr="00B848A2" w:rsidRDefault="005565E4" w:rsidP="005565E4">
      <w:pPr>
        <w:pStyle w:val="p12"/>
        <w:numPr>
          <w:ilvl w:val="0"/>
          <w:numId w:val="2"/>
        </w:numPr>
        <w:spacing w:before="0" w:beforeAutospacing="0" w:after="0" w:afterAutospacing="0" w:line="255" w:lineRule="atLeast"/>
        <w:rPr>
          <w:b/>
          <w:bCs/>
          <w:iCs/>
          <w:color w:val="000000"/>
        </w:rPr>
      </w:pPr>
      <w:r w:rsidRPr="00B848A2">
        <w:rPr>
          <w:b/>
          <w:bCs/>
          <w:iCs/>
          <w:color w:val="000000"/>
        </w:rPr>
        <w:t>Назовите вариант ответа, который не является уровнем архитектуры СУБД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Внутренний уровень</w:t>
      </w:r>
      <w:r>
        <w:rPr>
          <w:bCs/>
          <w:iCs/>
          <w:color w:val="000000"/>
        </w:rPr>
        <w:br/>
        <w:t>- Внешний уровень</w:t>
      </w:r>
      <w:r>
        <w:rPr>
          <w:bCs/>
          <w:iCs/>
          <w:color w:val="000000"/>
        </w:rPr>
        <w:br/>
        <w:t>- Концептуальный уровень</w:t>
      </w:r>
      <w:proofErr w:type="gramStart"/>
      <w:r>
        <w:rPr>
          <w:bCs/>
          <w:iCs/>
          <w:color w:val="000000"/>
        </w:rPr>
        <w:br/>
        <w:t>-</w:t>
      </w:r>
      <w:proofErr w:type="gramEnd"/>
      <w:r>
        <w:rPr>
          <w:bCs/>
          <w:iCs/>
          <w:color w:val="000000"/>
        </w:rPr>
        <w:t>Физический уровень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Все выше перечисленные уровни</w:t>
      </w:r>
    </w:p>
    <w:p w:rsidR="005565E4" w:rsidRPr="00B848A2" w:rsidRDefault="005565E4" w:rsidP="005565E4">
      <w:pPr>
        <w:pStyle w:val="p12"/>
        <w:numPr>
          <w:ilvl w:val="0"/>
          <w:numId w:val="2"/>
        </w:numPr>
        <w:spacing w:before="0" w:beforeAutospacing="0" w:after="0" w:afterAutospacing="0" w:line="255" w:lineRule="atLeast"/>
        <w:rPr>
          <w:b/>
          <w:bCs/>
          <w:iCs/>
          <w:color w:val="000000"/>
        </w:rPr>
      </w:pPr>
      <w:r w:rsidRPr="00B848A2">
        <w:rPr>
          <w:b/>
          <w:bCs/>
          <w:iCs/>
          <w:color w:val="000000"/>
        </w:rPr>
        <w:t>Проектированием БД занимается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Программист БД</w:t>
      </w:r>
      <w:r>
        <w:rPr>
          <w:bCs/>
          <w:iCs/>
          <w:color w:val="000000"/>
        </w:rPr>
        <w:br/>
        <w:t>- Администратор БД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Проектировщик БД</w:t>
      </w:r>
      <w:r>
        <w:rPr>
          <w:bCs/>
          <w:iCs/>
          <w:color w:val="000000"/>
        </w:rPr>
        <w:br/>
        <w:t>- Пользователь БД</w:t>
      </w:r>
    </w:p>
    <w:p w:rsidR="005565E4" w:rsidRPr="00D60AF4" w:rsidRDefault="005565E4" w:rsidP="005565E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D60AF4">
        <w:rPr>
          <w:b/>
          <w:bCs/>
          <w:iCs/>
          <w:color w:val="000000"/>
        </w:rPr>
        <w:t>Сеть и коммуникационное программное обеспечение осуществляет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Взаимодействие между серверами с помощью сетевых протоколов</w:t>
      </w:r>
      <w:r>
        <w:rPr>
          <w:bCs/>
          <w:iCs/>
          <w:color w:val="000000"/>
        </w:rPr>
        <w:br/>
        <w:t>- Взаимодействие между клиентами с помощью сетевых протоколов</w:t>
      </w:r>
      <w:r>
        <w:rPr>
          <w:bCs/>
          <w:iCs/>
          <w:color w:val="000000"/>
        </w:rPr>
        <w:br/>
        <w:t xml:space="preserve">- Взаимодействие между клиентом и сервером с помощью сетевых протоколов </w:t>
      </w:r>
      <w:r>
        <w:t>(правильный ответ)</w:t>
      </w:r>
    </w:p>
    <w:p w:rsidR="005565E4" w:rsidRDefault="005565E4" w:rsidP="005565E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proofErr w:type="gramStart"/>
      <w:r w:rsidRPr="00D60AF4">
        <w:rPr>
          <w:b/>
          <w:bCs/>
          <w:iCs/>
          <w:color w:val="000000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Распространенной</w:t>
      </w:r>
      <w:r>
        <w:rPr>
          <w:bCs/>
          <w:iCs/>
          <w:color w:val="000000"/>
        </w:rPr>
        <w:br/>
        <w:t>- Многофункциональной</w:t>
      </w:r>
      <w:r>
        <w:rPr>
          <w:bCs/>
          <w:iCs/>
          <w:color w:val="000000"/>
        </w:rPr>
        <w:br/>
        <w:t>- Разветвленной</w:t>
      </w:r>
      <w:r>
        <w:rPr>
          <w:bCs/>
          <w:iCs/>
          <w:color w:val="000000"/>
        </w:rPr>
        <w:br/>
        <w:t>- Централизованной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Многоцелевой</w:t>
      </w:r>
      <w:proofErr w:type="gramEnd"/>
    </w:p>
    <w:p w:rsidR="005565E4" w:rsidRDefault="005565E4" w:rsidP="005565E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proofErr w:type="gramStart"/>
      <w:r w:rsidRPr="000E3906">
        <w:rPr>
          <w:b/>
          <w:bCs/>
          <w:iCs/>
          <w:color w:val="000000"/>
        </w:rPr>
        <w:t>Система БД, объединяющая 2 и более серверов и несколько клиентов называется</w:t>
      </w:r>
      <w:proofErr w:type="gramEnd"/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Распространенной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Многофункциональной</w:t>
      </w:r>
      <w:r>
        <w:rPr>
          <w:bCs/>
          <w:iCs/>
          <w:color w:val="000000"/>
        </w:rPr>
        <w:br/>
        <w:t>- Разветвленной</w:t>
      </w:r>
      <w:r>
        <w:rPr>
          <w:bCs/>
          <w:iCs/>
          <w:color w:val="000000"/>
        </w:rPr>
        <w:br/>
        <w:t>- Децентрализованной</w:t>
      </w:r>
      <w:r>
        <w:rPr>
          <w:bCs/>
          <w:iCs/>
          <w:color w:val="000000"/>
        </w:rPr>
        <w:br/>
        <w:t>- Многоцелевой</w:t>
      </w:r>
    </w:p>
    <w:p w:rsidR="005565E4" w:rsidRDefault="005565E4" w:rsidP="005565E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0E3906">
        <w:rPr>
          <w:b/>
          <w:bCs/>
          <w:iCs/>
          <w:color w:val="000000"/>
        </w:rPr>
        <w:t xml:space="preserve">Система и набор </w:t>
      </w:r>
      <w:proofErr w:type="gramStart"/>
      <w:r w:rsidRPr="000E3906">
        <w:rPr>
          <w:b/>
          <w:bCs/>
          <w:iCs/>
          <w:color w:val="000000"/>
        </w:rPr>
        <w:t>специальных правил, обеспечивающих единство связанных данных в базе данных называется</w:t>
      </w:r>
      <w:proofErr w:type="gramEnd"/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Ссылочной целостностью данных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Контролем завершения транзакций</w:t>
      </w:r>
      <w:r>
        <w:rPr>
          <w:bCs/>
          <w:iCs/>
          <w:color w:val="000000"/>
        </w:rPr>
        <w:br/>
        <w:t>- Правилом</w:t>
      </w:r>
      <w:r>
        <w:rPr>
          <w:bCs/>
          <w:iCs/>
          <w:color w:val="000000"/>
        </w:rPr>
        <w:br/>
        <w:t>- Триггером</w:t>
      </w:r>
    </w:p>
    <w:p w:rsidR="005565E4" w:rsidRDefault="005565E4" w:rsidP="005565E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0E3906">
        <w:rPr>
          <w:b/>
          <w:bCs/>
          <w:iCs/>
          <w:color w:val="000000"/>
        </w:rPr>
        <w:lastRenderedPageBreak/>
        <w:t>Контроль завершения транзакций - это задачи СУБД по контролю и предупреждению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Несанкционированного доступа к данным</w:t>
      </w:r>
      <w:r>
        <w:rPr>
          <w:bCs/>
          <w:iCs/>
          <w:color w:val="000000"/>
        </w:rPr>
        <w:br/>
        <w:t>- Несанкционированного ввода данных</w:t>
      </w:r>
      <w:r>
        <w:rPr>
          <w:bCs/>
          <w:iCs/>
          <w:color w:val="000000"/>
        </w:rPr>
        <w:br/>
        <w:t>- Повреждения данных в аварийных ситуациях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Изменения логической структуры БД</w:t>
      </w:r>
    </w:p>
    <w:p w:rsidR="008C47A6" w:rsidRDefault="008C47A6" w:rsidP="008C47A6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C33A40">
        <w:rPr>
          <w:b/>
          <w:bCs/>
          <w:iCs/>
          <w:color w:val="000000"/>
        </w:rPr>
        <w:t>Реляционная модель представления данных - данные для пользователя передаются в виде</w:t>
      </w:r>
      <w:r>
        <w:rPr>
          <w:b/>
          <w:bCs/>
          <w:iCs/>
          <w:color w:val="000000"/>
        </w:rPr>
        <w:br/>
        <w:t xml:space="preserve">- </w:t>
      </w:r>
      <w:r>
        <w:rPr>
          <w:bCs/>
          <w:iCs/>
          <w:color w:val="000000"/>
        </w:rPr>
        <w:t>Графа или дерева</w:t>
      </w:r>
      <w:r>
        <w:rPr>
          <w:bCs/>
          <w:iCs/>
          <w:color w:val="000000"/>
        </w:rPr>
        <w:br/>
        <w:t>- Списка</w:t>
      </w:r>
      <w:r>
        <w:rPr>
          <w:bCs/>
          <w:iCs/>
          <w:color w:val="000000"/>
        </w:rPr>
        <w:br/>
        <w:t>- Таблиц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Произвольного графа</w:t>
      </w:r>
    </w:p>
    <w:p w:rsidR="008C47A6" w:rsidRDefault="008C47A6" w:rsidP="008C47A6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C33A40">
        <w:rPr>
          <w:b/>
          <w:bCs/>
          <w:iCs/>
          <w:color w:val="000000"/>
        </w:rPr>
        <w:t>Сетевая модель представления данных - данные представлены с помощью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Таблиц</w:t>
      </w:r>
      <w:r>
        <w:rPr>
          <w:bCs/>
          <w:iCs/>
          <w:color w:val="000000"/>
        </w:rPr>
        <w:br/>
        <w:t>- Списков</w:t>
      </w:r>
      <w:r>
        <w:rPr>
          <w:bCs/>
          <w:iCs/>
          <w:color w:val="000000"/>
        </w:rPr>
        <w:br/>
        <w:t>- Произвольного графа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Упорядоченного графа</w:t>
      </w:r>
    </w:p>
    <w:p w:rsidR="008C47A6" w:rsidRPr="00320F8F" w:rsidRDefault="008C47A6" w:rsidP="008C47A6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320F8F">
        <w:rPr>
          <w:b/>
          <w:bCs/>
          <w:iCs/>
          <w:color w:val="000000"/>
        </w:rPr>
        <w:t>Иерархическая модель представления данных - данные представлены в виде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Таблиц</w:t>
      </w:r>
      <w:r>
        <w:rPr>
          <w:bCs/>
          <w:iCs/>
          <w:color w:val="000000"/>
        </w:rPr>
        <w:br/>
        <w:t>- Списков</w:t>
      </w:r>
      <w:r>
        <w:rPr>
          <w:bCs/>
          <w:iCs/>
          <w:color w:val="000000"/>
        </w:rPr>
        <w:br/>
        <w:t>- Произвольного графа</w:t>
      </w:r>
      <w:r>
        <w:rPr>
          <w:bCs/>
          <w:iCs/>
          <w:color w:val="000000"/>
        </w:rPr>
        <w:br/>
        <w:t>- Упорядоченного графа</w:t>
      </w:r>
      <w:r>
        <w:rPr>
          <w:bCs/>
          <w:iCs/>
          <w:color w:val="000000"/>
        </w:rPr>
        <w:tab/>
      </w:r>
      <w:r>
        <w:t>(правильный ответ)</w:t>
      </w:r>
    </w:p>
    <w:p w:rsidR="006A6854" w:rsidRDefault="006A6854" w:rsidP="006A685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D42974">
        <w:rPr>
          <w:b/>
          <w:bCs/>
          <w:iCs/>
          <w:color w:val="000000"/>
        </w:rPr>
        <w:t>Отношением называют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Файл</w:t>
      </w:r>
      <w:r>
        <w:rPr>
          <w:bCs/>
          <w:iCs/>
          <w:color w:val="000000"/>
        </w:rPr>
        <w:br/>
        <w:t>- Список</w:t>
      </w:r>
      <w:r>
        <w:rPr>
          <w:bCs/>
          <w:iCs/>
          <w:color w:val="000000"/>
        </w:rPr>
        <w:br/>
        <w:t>- Таблица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Связь между таблицами</w:t>
      </w:r>
    </w:p>
    <w:p w:rsidR="006A6854" w:rsidRDefault="006A6854" w:rsidP="006A685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D42974">
        <w:rPr>
          <w:b/>
          <w:bCs/>
          <w:iCs/>
          <w:color w:val="000000"/>
        </w:rPr>
        <w:t xml:space="preserve">Кортеж отношения </w:t>
      </w:r>
      <w:r>
        <w:rPr>
          <w:b/>
          <w:bCs/>
          <w:iCs/>
          <w:color w:val="000000"/>
        </w:rPr>
        <w:t>–</w:t>
      </w:r>
      <w:r w:rsidRPr="00D42974">
        <w:rPr>
          <w:b/>
          <w:bCs/>
          <w:iCs/>
          <w:color w:val="000000"/>
        </w:rPr>
        <w:t xml:space="preserve"> это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Строка таблицы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Столбец таблицы</w:t>
      </w:r>
      <w:r>
        <w:rPr>
          <w:bCs/>
          <w:iCs/>
          <w:color w:val="000000"/>
        </w:rPr>
        <w:br/>
        <w:t>- Таблица</w:t>
      </w:r>
      <w:r>
        <w:rPr>
          <w:bCs/>
          <w:iCs/>
          <w:color w:val="000000"/>
        </w:rPr>
        <w:br/>
        <w:t>- Несколько связанных таблиц</w:t>
      </w:r>
    </w:p>
    <w:p w:rsidR="006A6854" w:rsidRDefault="006A6854" w:rsidP="006A685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D42974">
        <w:rPr>
          <w:b/>
          <w:bCs/>
          <w:iCs/>
          <w:color w:val="000000"/>
        </w:rPr>
        <w:t xml:space="preserve">Атрибут отношения </w:t>
      </w:r>
      <w:r>
        <w:rPr>
          <w:b/>
          <w:bCs/>
          <w:iCs/>
          <w:color w:val="000000"/>
        </w:rPr>
        <w:t>–</w:t>
      </w:r>
      <w:r w:rsidRPr="00D42974">
        <w:rPr>
          <w:b/>
          <w:bCs/>
          <w:iCs/>
          <w:color w:val="000000"/>
        </w:rPr>
        <w:t xml:space="preserve"> это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Строка таблицы</w:t>
      </w:r>
      <w:r>
        <w:rPr>
          <w:bCs/>
          <w:iCs/>
          <w:color w:val="000000"/>
        </w:rPr>
        <w:br/>
        <w:t>- Столбец таблицы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Таблицы</w:t>
      </w:r>
      <w:r>
        <w:rPr>
          <w:bCs/>
          <w:iCs/>
          <w:color w:val="000000"/>
        </w:rPr>
        <w:br/>
        <w:t>- Межтабличная связь</w:t>
      </w:r>
    </w:p>
    <w:p w:rsidR="006A6854" w:rsidRDefault="006A6854" w:rsidP="006A685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D42974">
        <w:rPr>
          <w:b/>
          <w:bCs/>
          <w:iCs/>
          <w:color w:val="000000"/>
        </w:rPr>
        <w:t xml:space="preserve">Степень отношения </w:t>
      </w:r>
      <w:r>
        <w:rPr>
          <w:b/>
          <w:bCs/>
          <w:iCs/>
          <w:color w:val="000000"/>
        </w:rPr>
        <w:t>–</w:t>
      </w:r>
      <w:r w:rsidRPr="00D42974">
        <w:rPr>
          <w:b/>
          <w:bCs/>
          <w:iCs/>
          <w:color w:val="000000"/>
        </w:rPr>
        <w:t xml:space="preserve"> это</w:t>
      </w:r>
      <w:r>
        <w:rPr>
          <w:b/>
          <w:bCs/>
          <w:iCs/>
          <w:color w:val="000000"/>
        </w:rPr>
        <w:br/>
      </w:r>
      <w:r>
        <w:rPr>
          <w:bCs/>
          <w:iCs/>
          <w:color w:val="000000"/>
        </w:rPr>
        <w:t>- Количество записей в отношении</w:t>
      </w:r>
      <w:r>
        <w:rPr>
          <w:bCs/>
          <w:iCs/>
          <w:color w:val="000000"/>
        </w:rPr>
        <w:br/>
        <w:t>- Количество полей отношения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Количество возможных полей отношения</w:t>
      </w:r>
      <w:r>
        <w:rPr>
          <w:bCs/>
          <w:iCs/>
          <w:color w:val="000000"/>
        </w:rPr>
        <w:br/>
        <w:t>- Количество связанных с ним таблиц</w:t>
      </w:r>
    </w:p>
    <w:p w:rsidR="006A6854" w:rsidRDefault="006A6854" w:rsidP="006A685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D42974">
        <w:rPr>
          <w:b/>
          <w:bCs/>
          <w:iCs/>
          <w:color w:val="000000"/>
        </w:rPr>
        <w:t xml:space="preserve">Один атрибут или минимальный набор из нескольких атрибутов, значения которых в </w:t>
      </w:r>
      <w:proofErr w:type="gramStart"/>
      <w:r w:rsidRPr="00D42974">
        <w:rPr>
          <w:b/>
          <w:bCs/>
          <w:iCs/>
          <w:color w:val="000000"/>
        </w:rPr>
        <w:t>одно и тоже</w:t>
      </w:r>
      <w:proofErr w:type="gramEnd"/>
      <w:r w:rsidRPr="00D42974">
        <w:rPr>
          <w:b/>
          <w:bCs/>
          <w:iCs/>
          <w:color w:val="000000"/>
        </w:rPr>
        <w:t xml:space="preserve"> время не бывают одинаковыми, то есть однозначно определяют запись таблицы - это</w:t>
      </w:r>
      <w:r>
        <w:rPr>
          <w:b/>
          <w:bCs/>
          <w:iCs/>
          <w:color w:val="000000"/>
        </w:rPr>
        <w:br/>
        <w:t>-</w:t>
      </w:r>
      <w:r>
        <w:rPr>
          <w:bCs/>
          <w:iCs/>
          <w:color w:val="000000"/>
        </w:rPr>
        <w:t xml:space="preserve"> Первичный ключ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Внешний ключ</w:t>
      </w:r>
      <w:r>
        <w:rPr>
          <w:bCs/>
          <w:iCs/>
          <w:color w:val="000000"/>
        </w:rPr>
        <w:br/>
      </w:r>
      <w:r>
        <w:rPr>
          <w:bCs/>
          <w:iCs/>
          <w:color w:val="000000"/>
        </w:rPr>
        <w:lastRenderedPageBreak/>
        <w:t>- Индекс</w:t>
      </w:r>
      <w:r>
        <w:rPr>
          <w:bCs/>
          <w:iCs/>
          <w:color w:val="000000"/>
        </w:rPr>
        <w:br/>
        <w:t>- Степень отношения</w:t>
      </w:r>
    </w:p>
    <w:p w:rsidR="006A6854" w:rsidRDefault="006A6854" w:rsidP="006A6854">
      <w:pPr>
        <w:pStyle w:val="p23"/>
        <w:numPr>
          <w:ilvl w:val="0"/>
          <w:numId w:val="2"/>
        </w:numPr>
        <w:spacing w:before="15" w:beforeAutospacing="0" w:after="0" w:afterAutospacing="0" w:line="300" w:lineRule="atLeast"/>
        <w:rPr>
          <w:bCs/>
          <w:iCs/>
          <w:color w:val="000000"/>
        </w:rPr>
      </w:pPr>
      <w:r w:rsidRPr="006A2AFC">
        <w:rPr>
          <w:b/>
          <w:bCs/>
          <w:iCs/>
          <w:color w:val="000000"/>
        </w:rPr>
        <w:t>Ключ называется сложным, если состоит</w:t>
      </w:r>
      <w:r>
        <w:rPr>
          <w:bCs/>
          <w:iCs/>
          <w:color w:val="000000"/>
        </w:rPr>
        <w:br/>
        <w:t>- Из нескольких записей</w:t>
      </w:r>
      <w:r>
        <w:rPr>
          <w:bCs/>
          <w:iCs/>
          <w:color w:val="000000"/>
        </w:rPr>
        <w:br/>
        <w:t>- Из нескольких атрибутов</w:t>
      </w:r>
      <w:r>
        <w:rPr>
          <w:bCs/>
          <w:iCs/>
          <w:color w:val="000000"/>
        </w:rPr>
        <w:tab/>
      </w:r>
      <w:r>
        <w:t>(правильный ответ)</w:t>
      </w:r>
      <w:r>
        <w:rPr>
          <w:bCs/>
          <w:iCs/>
          <w:color w:val="000000"/>
        </w:rPr>
        <w:br/>
        <w:t>- Из одного атрибута</w:t>
      </w:r>
      <w:r>
        <w:rPr>
          <w:bCs/>
          <w:iCs/>
          <w:color w:val="000000"/>
        </w:rPr>
        <w:br/>
        <w:t>- Из одного атрибута, длина значения которого больше заданного количества символов</w:t>
      </w:r>
    </w:p>
    <w:p w:rsidR="005565E4" w:rsidRDefault="005565E4" w:rsidP="005565E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E326F" w:rsidRDefault="003E326F" w:rsidP="005565E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E326F" w:rsidRDefault="003E326F" w:rsidP="005565E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E326F" w:rsidRDefault="003E326F" w:rsidP="003E326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E326F">
        <w:rPr>
          <w:rFonts w:ascii="Times New Roman" w:hAnsi="Times New Roman" w:cs="Times New Roman"/>
          <w:b/>
          <w:sz w:val="24"/>
          <w:szCs w:val="24"/>
        </w:rPr>
        <w:t>Открытый тип</w:t>
      </w:r>
    </w:p>
    <w:bookmarkEnd w:id="0"/>
    <w:p w:rsidR="003E326F" w:rsidRPr="003E326F" w:rsidRDefault="003E326F" w:rsidP="003E326F">
      <w:pPr>
        <w:rPr>
          <w:rFonts w:ascii="Times New Roman" w:hAnsi="Times New Roman" w:cs="Times New Roman"/>
          <w:b/>
          <w:sz w:val="24"/>
          <w:szCs w:val="24"/>
        </w:rPr>
      </w:pPr>
    </w:p>
    <w:sectPr w:rsidR="003E326F" w:rsidRPr="003E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6DA3"/>
    <w:multiLevelType w:val="hybridMultilevel"/>
    <w:tmpl w:val="5C5EEA44"/>
    <w:lvl w:ilvl="0" w:tplc="FA1EFB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736D9"/>
    <w:multiLevelType w:val="hybridMultilevel"/>
    <w:tmpl w:val="C21C6590"/>
    <w:lvl w:ilvl="0" w:tplc="7952CEB0">
      <w:start w:val="1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B051007"/>
    <w:multiLevelType w:val="hybridMultilevel"/>
    <w:tmpl w:val="8D22BA14"/>
    <w:lvl w:ilvl="0" w:tplc="4FDC03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7A"/>
    <w:rsid w:val="003E326F"/>
    <w:rsid w:val="00431A25"/>
    <w:rsid w:val="005565E4"/>
    <w:rsid w:val="006A6854"/>
    <w:rsid w:val="00760F99"/>
    <w:rsid w:val="008C47A6"/>
    <w:rsid w:val="00CD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E4"/>
    <w:pPr>
      <w:ind w:left="720"/>
      <w:contextualSpacing/>
    </w:pPr>
  </w:style>
  <w:style w:type="paragraph" w:customStyle="1" w:styleId="p12">
    <w:name w:val="p12"/>
    <w:basedOn w:val="a"/>
    <w:rsid w:val="0055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55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E4"/>
    <w:pPr>
      <w:ind w:left="720"/>
      <w:contextualSpacing/>
    </w:pPr>
  </w:style>
  <w:style w:type="paragraph" w:customStyle="1" w:styleId="p12">
    <w:name w:val="p12"/>
    <w:basedOn w:val="a"/>
    <w:rsid w:val="0055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55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2023-04-14T07:24:00Z</dcterms:created>
  <dcterms:modified xsi:type="dcterms:W3CDTF">2023-04-14T09:19:00Z</dcterms:modified>
</cp:coreProperties>
</file>