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1317F1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p w:rsidR="001317F1" w:rsidRPr="005A6A68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оператор языка 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SQL</w:t>
      </w:r>
      <w:r w:rsidR="001317F1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для создания запросов на выбор данных.</w:t>
      </w:r>
    </w:p>
    <w:p w:rsidR="001317F1" w:rsidRPr="005A6A68" w:rsidRDefault="001317F1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1317F1" w:rsidRPr="005A6A68" w:rsidRDefault="001317F1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2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оператор команды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, который обеспечивает возможность устранения избыточных значений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5A6A68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DISTINCT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3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азовите предложение команды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, которая позволяет производить выборку данных, в зависимости от истинности поставленного условия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5A6A68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WHERE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</w:rPr>
        <w:t>4</w:t>
      </w:r>
      <w:proofErr w:type="gramStart"/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Н</w:t>
      </w:r>
      <w:proofErr w:type="gramEnd"/>
      <w:r w:rsidR="00351150" w:rsidRPr="005A6A68">
        <w:rPr>
          <w:rFonts w:ascii="Times New Roman" w:hAnsi="Times New Roman" w:cs="Times New Roman"/>
          <w:sz w:val="24"/>
          <w:szCs w:val="24"/>
          <w:highlight w:val="green"/>
        </w:rPr>
        <w:t>азовите команду, которая определяет группу значений в поле в терминах другого поля и применяет к ней агрегатную функцию</w:t>
      </w:r>
      <w:r w:rsidR="003371A9" w:rsidRPr="003371A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351150" w:rsidRPr="005A6A68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5A6A68">
        <w:rPr>
          <w:rFonts w:ascii="Times New Roman" w:hAnsi="Times New Roman" w:cs="Times New Roman"/>
          <w:b/>
          <w:sz w:val="24"/>
          <w:szCs w:val="24"/>
          <w:highlight w:val="green"/>
        </w:rPr>
        <w:t>Варианты ответов:</w:t>
      </w:r>
    </w:p>
    <w:p w:rsidR="00351150" w:rsidRPr="007F6964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GROUP</w:t>
      </w:r>
      <w:r w:rsidRPr="005A6A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5A6A6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BY</w:t>
      </w:r>
    </w:p>
    <w:p w:rsidR="00351150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</w:t>
      </w:r>
      <w:r w:rsidR="0086082B">
        <w:rPr>
          <w:rFonts w:ascii="Times New Roman" w:hAnsi="Times New Roman" w:cs="Times New Roman"/>
          <w:sz w:val="24"/>
          <w:szCs w:val="24"/>
        </w:rPr>
        <w:t xml:space="preserve">предложение команды </w:t>
      </w:r>
      <w:r w:rsidR="0086082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6082B">
        <w:rPr>
          <w:rFonts w:ascii="Times New Roman" w:hAnsi="Times New Roman" w:cs="Times New Roman"/>
          <w:sz w:val="24"/>
          <w:szCs w:val="24"/>
        </w:rPr>
        <w:t>, которое позволяет устанавливать условия для агрегатных функций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</w:p>
    <w:p w:rsidR="00351150" w:rsidRPr="0086082B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86082B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86082B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результатов?</w:t>
      </w:r>
    </w:p>
    <w:p w:rsidR="0086082B" w:rsidRPr="00F17A58" w:rsidRDefault="0086082B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86082B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4A40DE" w:rsidRPr="0086082B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 для создания новой таблицы в существующей базе данных.</w:t>
      </w:r>
    </w:p>
    <w:p w:rsidR="004A40DE" w:rsidRPr="00F17A58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F17A58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4A40DE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</w:p>
    <w:p w:rsidR="004A40DE" w:rsidRPr="007F6964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4A40DE" w:rsidRPr="003371A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агрегатную функцию использующуюся для подсчета суммы</w:t>
      </w:r>
      <w:r w:rsidR="003371A9" w:rsidRPr="003371A9">
        <w:rPr>
          <w:rFonts w:ascii="Times New Roman" w:hAnsi="Times New Roman" w:cs="Times New Roman"/>
          <w:sz w:val="24"/>
          <w:szCs w:val="24"/>
        </w:rPr>
        <w:t>.</w:t>
      </w:r>
    </w:p>
    <w:p w:rsidR="004A40DE" w:rsidRPr="007F6964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E32BD6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сто</w:t>
      </w:r>
      <w:r w:rsidR="005A6A68">
        <w:rPr>
          <w:rFonts w:ascii="Times New Roman" w:hAnsi="Times New Roman" w:cs="Times New Roman"/>
          <w:sz w:val="24"/>
          <w:szCs w:val="24"/>
        </w:rPr>
        <w:t>л</w:t>
      </w:r>
      <w:r w:rsidR="00E32BD6">
        <w:rPr>
          <w:rFonts w:ascii="Times New Roman" w:hAnsi="Times New Roman" w:cs="Times New Roman"/>
          <w:sz w:val="24"/>
          <w:szCs w:val="24"/>
        </w:rPr>
        <w:t>бце в верхний регистр.</w:t>
      </w:r>
    </w:p>
    <w:p w:rsidR="00E32BD6" w:rsidRPr="00F17A58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E32BD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32BD6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запроса.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азовите запрос, использующийся для удаления базы данных.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E32BD6" w:rsidRPr="00E32BD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32BD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</w:p>
    <w:p w:rsidR="00E32BD6" w:rsidRPr="00E32BD6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8156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в транзакции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ROLLBACK</w:t>
      </w:r>
    </w:p>
    <w:p w:rsidR="00675A56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A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675A56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675A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Pr="00815656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75A56">
        <w:rPr>
          <w:rFonts w:ascii="Times New Roman" w:hAnsi="Times New Roman" w:cs="Times New Roman"/>
          <w:sz w:val="24"/>
          <w:szCs w:val="24"/>
        </w:rPr>
        <w:br/>
      </w:r>
      <w:r w:rsidR="007F6964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Какой оператор определяет, является ли значение нулевым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оператор определяет уникальность строки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</w:t>
      </w:r>
      <w:r w:rsidR="00F17A58" w:rsidRPr="00F17A58"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из левой таблицы, даже если такие записи отсутствуют в правой таблице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="00F17A58"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D63859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Pr="00C2447F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D63859" w:rsidRPr="00815656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C2447F" w:rsidRDefault="00C2447F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Восстановление последовательности</w:t>
      </w:r>
    </w:p>
    <w:p w:rsidR="00C2447F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r w:rsidR="00C2447F" w:rsidRPr="00C2447F">
        <w:rPr>
          <w:rFonts w:ascii="Times New Roman" w:hAnsi="Times New Roman" w:cs="Times New Roman"/>
          <w:sz w:val="24"/>
          <w:szCs w:val="24"/>
        </w:rPr>
        <w:t>Имеются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2447F" w:rsidRPr="0029219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2447F" w:rsidRPr="007C7D16">
        <w:rPr>
          <w:rFonts w:ascii="Times New Roman" w:hAnsi="Times New Roman" w:cs="Times New Roman"/>
          <w:sz w:val="24"/>
          <w:szCs w:val="24"/>
          <w:lang w:val="en-US"/>
        </w:rPr>
        <w:t xml:space="preserve">; 2.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=departments.id; 3. FROM employees; 4. LEFT JOIN departments.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всех работников со всех отделов?</w:t>
      </w:r>
    </w:p>
    <w:p w:rsidR="00C2447F" w:rsidRPr="00C2447F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LEFT JOIN departments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lastRenderedPageBreak/>
        <w:t>ON employees.department_id=departments.id</w:t>
      </w:r>
    </w:p>
    <w:p w:rsidR="00C2447F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ORDER BY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; 2.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WHERE Age&lt;19; 3.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FROM Students; 4.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и фамилий студентов в возрасте до 19 лет с сортировкой по имени?</w:t>
      </w:r>
    </w:p>
    <w:p w:rsidR="00C2447F" w:rsidRPr="00C2447F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C2447F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:rsidR="00C2447F" w:rsidRPr="00C2447F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Students</w:t>
      </w:r>
    </w:p>
    <w:p w:rsidR="00C2447F" w:rsidRPr="00A100AA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47F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C7D16">
        <w:rPr>
          <w:rFonts w:ascii="Times New Roman" w:hAnsi="Times New Roman" w:cs="Times New Roman"/>
          <w:sz w:val="24"/>
          <w:szCs w:val="24"/>
          <w:lang w:val="en-US"/>
        </w:rPr>
        <w:t>&lt;19</w:t>
      </w:r>
    </w:p>
    <w:p w:rsidR="00C2447F" w:rsidRPr="00A100AA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>ORDER BY Name</w:t>
      </w:r>
    </w:p>
    <w:p w:rsidR="00292190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r w:rsidR="00292190" w:rsidRPr="00C2447F">
        <w:rPr>
          <w:rFonts w:ascii="Times New Roman" w:hAnsi="Times New Roman" w:cs="Times New Roman"/>
          <w:sz w:val="24"/>
          <w:szCs w:val="24"/>
        </w:rPr>
        <w:t>Имеются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: 1.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2.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3.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4.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92190" w:rsidRPr="005D387C">
        <w:rPr>
          <w:rFonts w:ascii="Times New Roman" w:hAnsi="Times New Roman" w:cs="Times New Roman"/>
          <w:sz w:val="24"/>
          <w:szCs w:val="24"/>
          <w:lang w:val="en-US"/>
        </w:rPr>
        <w:t xml:space="preserve">, 5.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HAVING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6.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292190">
        <w:rPr>
          <w:rFonts w:ascii="Times New Roman" w:hAnsi="Times New Roman" w:cs="Times New Roman"/>
          <w:sz w:val="24"/>
          <w:szCs w:val="24"/>
        </w:rPr>
        <w:t>.</w:t>
      </w:r>
      <w:r w:rsidR="00292190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E371D">
        <w:rPr>
          <w:rFonts w:ascii="Times New Roman" w:hAnsi="Times New Roman" w:cs="Times New Roman"/>
          <w:sz w:val="24"/>
          <w:szCs w:val="24"/>
        </w:rPr>
        <w:t xml:space="preserve">Установите правильный порядок ключевых слов в запросе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92190" w:rsidRPr="00C2447F">
        <w:rPr>
          <w:rFonts w:ascii="Times New Roman" w:hAnsi="Times New Roman" w:cs="Times New Roman"/>
          <w:sz w:val="24"/>
          <w:szCs w:val="24"/>
        </w:rPr>
        <w:t>?</w:t>
      </w:r>
    </w:p>
    <w:p w:rsidR="00292190" w:rsidRPr="00A100AA" w:rsidRDefault="0029219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292190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292190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71D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E371D" w:rsidRPr="0029219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</w:rPr>
        <w:t>2</w:t>
      </w:r>
      <w:r w:rsidR="000E371D" w:rsidRPr="00292190">
        <w:rPr>
          <w:rFonts w:ascii="Times New Roman" w:hAnsi="Times New Roman" w:cs="Times New Roman"/>
          <w:sz w:val="24"/>
          <w:szCs w:val="24"/>
        </w:rPr>
        <w:t>.</w:t>
      </w:r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E371D" w:rsidRPr="00292190">
        <w:rPr>
          <w:rFonts w:ascii="Times New Roman" w:hAnsi="Times New Roman" w:cs="Times New Roman"/>
          <w:sz w:val="24"/>
          <w:szCs w:val="24"/>
        </w:rPr>
        <w:t>, 3.</w:t>
      </w:r>
      <w:proofErr w:type="gramEnd"/>
      <w:r w:rsidR="000E371D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EB5BA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EB5BA7" w:rsidRPr="00EB5BA7">
        <w:rPr>
          <w:rFonts w:ascii="Times New Roman" w:hAnsi="Times New Roman" w:cs="Times New Roman"/>
          <w:sz w:val="24"/>
          <w:szCs w:val="24"/>
        </w:rPr>
        <w:t xml:space="preserve"> </w:t>
      </w:r>
      <w:r w:rsidR="00EB5B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0E371D" w:rsidRPr="00EB5BA7">
        <w:rPr>
          <w:rFonts w:ascii="Times New Roman" w:hAnsi="Times New Roman" w:cs="Times New Roman"/>
          <w:sz w:val="24"/>
          <w:szCs w:val="24"/>
        </w:rPr>
        <w:t xml:space="preserve">, 4.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EB5BA7" w:rsidRPr="00EB5BA7">
        <w:rPr>
          <w:rFonts w:ascii="Times New Roman" w:hAnsi="Times New Roman" w:cs="Times New Roman"/>
          <w:sz w:val="24"/>
          <w:szCs w:val="24"/>
        </w:rPr>
        <w:t>, 5.</w:t>
      </w:r>
      <w:proofErr w:type="gramEnd"/>
      <w:r w:rsidR="00EB5BA7" w:rsidRPr="00EB5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5BA7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E371D" w:rsidRPr="00EB5BA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C43A4">
        <w:rPr>
          <w:rFonts w:ascii="Times New Roman" w:hAnsi="Times New Roman" w:cs="Times New Roman"/>
          <w:sz w:val="24"/>
          <w:szCs w:val="24"/>
        </w:rPr>
        <w:t>Установите правильный порядок ключевых слов в запросе</w:t>
      </w:r>
      <w:r w:rsidR="000E371D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E371D" w:rsidRPr="00C2447F">
        <w:rPr>
          <w:rFonts w:ascii="Times New Roman" w:hAnsi="Times New Roman" w:cs="Times New Roman"/>
          <w:sz w:val="24"/>
          <w:szCs w:val="24"/>
        </w:rPr>
        <w:t>?</w:t>
      </w:r>
    </w:p>
    <w:p w:rsidR="000E371D" w:rsidRPr="00292190" w:rsidRDefault="000E371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0E371D" w:rsidRPr="00A100AA" w:rsidRDefault="00EB5B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B5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0E371D" w:rsidRPr="004C43A4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0E371D" w:rsidRPr="00A100AA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0E371D" w:rsidRPr="004C43A4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0E371D" w:rsidRPr="000E371D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7903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асположите в правильном порядке этапы разработки баз данных</w:t>
      </w:r>
    </w:p>
    <w:p w:rsidR="00CB7903" w:rsidRPr="00292190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информационно-логической модели (инфологической) модели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СУБД. Разработка логической модели базы данных</w:t>
      </w:r>
    </w:p>
    <w:p w:rsid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базы данных</w:t>
      </w:r>
    </w:p>
    <w:p w:rsid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базы рабочими данными и поддержание ее в актуальном состоянии</w:t>
      </w:r>
    </w:p>
    <w:p w:rsidR="001D28B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8B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D28B7">
        <w:rPr>
          <w:rFonts w:ascii="Times New Roman" w:hAnsi="Times New Roman" w:cs="Times New Roman"/>
          <w:sz w:val="24"/>
          <w:szCs w:val="24"/>
        </w:rPr>
        <w:t>ыберите правильный порядок действий при проектировании базы данных.</w:t>
      </w:r>
    </w:p>
    <w:p w:rsidR="001D28B7" w:rsidRPr="001D28B7" w:rsidRDefault="001D28B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1D28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1D28B7">
        <w:rPr>
          <w:rFonts w:ascii="Times New Roman" w:hAnsi="Times New Roman" w:cs="Times New Roman"/>
          <w:b/>
          <w:sz w:val="24"/>
          <w:szCs w:val="24"/>
        </w:rPr>
        <w:t>: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области, с учетом требований конечных пользователей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1D28B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Формализация представления данных в базе данных</w:t>
      </w:r>
    </w:p>
    <w:p w:rsidR="001D28B7" w:rsidRPr="00CB7903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проблемы передачи данных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46854" w:rsidRPr="00646854" w:rsidRDefault="00646854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Соответствие</w:t>
      </w:r>
    </w:p>
    <w:p w:rsidR="00646854" w:rsidRPr="000F48F9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535E97">
        <w:rPr>
          <w:rFonts w:ascii="Times New Roman" w:hAnsi="Times New Roman" w:cs="Times New Roman"/>
          <w:sz w:val="24"/>
          <w:szCs w:val="24"/>
        </w:rPr>
        <w:t xml:space="preserve">становите правильное соответствие подмножеств языка </w:t>
      </w:r>
      <w:r w:rsidR="00535E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35E97" w:rsidRPr="00535E97"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запросам из этих подмножеств</w:t>
      </w:r>
      <w:r w:rsidR="000F48F9" w:rsidRPr="000F48F9">
        <w:rPr>
          <w:rFonts w:ascii="Times New Roman" w:hAnsi="Times New Roman" w:cs="Times New Roman"/>
          <w:sz w:val="24"/>
          <w:szCs w:val="24"/>
        </w:rPr>
        <w:t>.</w:t>
      </w:r>
    </w:p>
    <w:p w:rsidR="00646854" w:rsidRPr="00292190" w:rsidRDefault="00646854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646854" w:rsidRPr="00292190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292190">
        <w:rPr>
          <w:rFonts w:ascii="Times New Roman" w:hAnsi="Times New Roman" w:cs="Times New Roman"/>
          <w:sz w:val="24"/>
          <w:szCs w:val="24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определения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292190">
        <w:rPr>
          <w:rFonts w:ascii="Times New Roman" w:hAnsi="Times New Roman" w:cs="Times New Roman"/>
          <w:sz w:val="24"/>
          <w:szCs w:val="24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292190">
        <w:rPr>
          <w:rFonts w:ascii="Times New Roman" w:hAnsi="Times New Roman" w:cs="Times New Roman"/>
          <w:sz w:val="24"/>
          <w:szCs w:val="24"/>
        </w:rPr>
        <w:t>)</w:t>
      </w:r>
    </w:p>
    <w:p w:rsidR="00535E97" w:rsidRPr="00535E97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CREATE, ALTER, DROP</w:t>
      </w:r>
    </w:p>
    <w:p w:rsidR="00646854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DML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en-US"/>
        </w:rPr>
        <w:t>Manipulation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Language)</w:t>
      </w:r>
    </w:p>
    <w:p w:rsidR="00535E97" w:rsidRPr="00646854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535E97" w:rsidRPr="00A100AA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46854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2921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CB7903" w:rsidRPr="000F48F9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становите правильное соответствие типа строковых данных и их описания</w:t>
      </w:r>
      <w:r w:rsidR="000F48F9" w:rsidRPr="000F48F9">
        <w:rPr>
          <w:rFonts w:ascii="Times New Roman" w:hAnsi="Times New Roman" w:cs="Times New Roman"/>
          <w:sz w:val="24"/>
          <w:szCs w:val="24"/>
        </w:rPr>
        <w:t>.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(не-юникод символы, фиксированной длины)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</w:t>
      </w:r>
      <w:r>
        <w:rPr>
          <w:rFonts w:ascii="Times New Roman" w:hAnsi="Times New Roman" w:cs="Times New Roman"/>
          <w:sz w:val="24"/>
          <w:szCs w:val="24"/>
        </w:rPr>
        <w:t>не-юникод символы, переменной</w:t>
      </w:r>
      <w:r w:rsidRPr="00CB7903">
        <w:rPr>
          <w:rFonts w:ascii="Times New Roman" w:hAnsi="Times New Roman" w:cs="Times New Roman"/>
          <w:sz w:val="24"/>
          <w:szCs w:val="24"/>
        </w:rPr>
        <w:t xml:space="preserve"> длины)</w:t>
      </w:r>
    </w:p>
    <w:p w:rsidR="00CB7903" w:rsidRPr="00CB7903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proofErr w:type="gramEnd"/>
    </w:p>
    <w:p w:rsidR="00CB7903" w:rsidRPr="00CB7903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Не-юникод данные переменной длины, длиной до 2,147,483,647 символов</w:t>
      </w:r>
    </w:p>
    <w:p w:rsidR="00646854" w:rsidRPr="00EB4876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EB4876" w:rsidRPr="000F48F9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операторов сравнения и их описаний</w:t>
      </w:r>
      <w:r w:rsidR="000F48F9" w:rsidRPr="000F48F9">
        <w:rPr>
          <w:rFonts w:ascii="Times New Roman" w:hAnsi="Times New Roman" w:cs="Times New Roman"/>
          <w:sz w:val="24"/>
          <w:szCs w:val="24"/>
        </w:rPr>
        <w:t>.</w:t>
      </w:r>
    </w:p>
    <w:p w:rsidR="00EB4876" w:rsidRPr="00CB7903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Pr="00CB7903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Определяет равенство значений</w:t>
      </w:r>
    </w:p>
    <w:p w:rsidR="00EB4876" w:rsidRPr="00EB4876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B4876" w:rsidRPr="00CB7903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EB4876" w:rsidRPr="00EB4876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EB4876" w:rsidRPr="00CB7903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больше значения правого операнда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92190">
        <w:rPr>
          <w:rFonts w:ascii="Times New Roman" w:hAnsi="Times New Roman" w:cs="Times New Roman"/>
          <w:sz w:val="24"/>
          <w:szCs w:val="24"/>
        </w:rPr>
        <w:t>&gt;</w:t>
      </w:r>
    </w:p>
    <w:p w:rsidR="00EB4876" w:rsidRPr="000F48F9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логических операторов и их описаний</w:t>
      </w:r>
      <w:r w:rsidR="000F48F9" w:rsidRPr="000F48F9">
        <w:rPr>
          <w:rFonts w:ascii="Times New Roman" w:hAnsi="Times New Roman" w:cs="Times New Roman"/>
          <w:sz w:val="24"/>
          <w:szCs w:val="24"/>
        </w:rPr>
        <w:t>.</w:t>
      </w:r>
    </w:p>
    <w:p w:rsidR="00EB4876" w:rsidRPr="00CB7903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значения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Объединяет условия (все условия должны совпадать)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EB4876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одно значение с другим, если последнее совпадает с условием</w:t>
      </w:r>
    </w:p>
    <w:p w:rsidR="00EB4876" w:rsidRPr="005D387C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</w:t>
      </w:r>
    </w:p>
    <w:p w:rsidR="004A40DE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Альтернативный ответ</w:t>
      </w:r>
    </w:p>
    <w:p w:rsidR="00192AA7" w:rsidRPr="00192AA7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</w:t>
      </w:r>
      <w:r w:rsidR="00192AA7"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192AA7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202A3A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A3A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графической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192AA7" w:rsidRPr="00192AA7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37 </w:t>
      </w:r>
      <w:r w:rsidR="00192AA7" w:rsidRPr="00192AA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192AA7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202A3A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A3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Банк данных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База данных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Вычислительная система</w:t>
      </w:r>
    </w:p>
    <w:p w:rsidR="00CE1746" w:rsidRPr="00CE1746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38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CE1746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</w:p>
    <w:p w:rsidR="00CE1746" w:rsidRPr="00202A3A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A3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База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CE1746" w:rsidRPr="00CE1746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39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CE1746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CE1746" w:rsidRPr="00202A3A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A3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СУБД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База данных 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40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7D333D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базы данных</w:t>
      </w:r>
    </w:p>
    <w:p w:rsid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Диспетчер базы данных </w:t>
      </w:r>
    </w:p>
    <w:p w:rsid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Технический специалист</w:t>
      </w:r>
    </w:p>
    <w:p w:rsidR="007D333D" w:rsidRPr="005E0A47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базы данных</w:t>
      </w:r>
    </w:p>
    <w:p w:rsidR="007D333D" w:rsidRPr="00CE1746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41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7D333D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5E0A47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Вычислительная система </w:t>
      </w:r>
    </w:p>
    <w:p w:rsidR="007D333D" w:rsidRPr="007D333D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7D333D" w:rsidRPr="005D387C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7D333D" w:rsidRPr="009505DB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505DB"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Модель представления данных – это…</w:t>
      </w:r>
    </w:p>
    <w:p w:rsidR="007D333D" w:rsidRPr="009505DB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9505DB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Физическая структура данных, хранимых в базе данных</w:t>
      </w:r>
    </w:p>
    <w:p w:rsidR="007D333D" w:rsidRPr="009505DB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структура данных</w:t>
      </w:r>
      <w:r w:rsidR="007D333D" w:rsidRPr="009505D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</w:p>
    <w:p w:rsidR="007D333D" w:rsidRPr="005E0A47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Логическая структура данных, хранимых в базе данных</w:t>
      </w:r>
    </w:p>
    <w:p w:rsidR="007D333D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Сетевая структура данных</w:t>
      </w:r>
    </w:p>
    <w:p w:rsidR="000F2E07" w:rsidRPr="00CE1746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</w:t>
      </w:r>
      <w:proofErr w:type="gramEnd"/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кажите вариант ответа, который не является уровнем архитектуры СУБД</w:t>
      </w:r>
    </w:p>
    <w:p w:rsidR="000F2E07" w:rsidRDefault="000F2E0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Внутренний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уровень</w:t>
      </w: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Концептуальный уровень</w:t>
      </w:r>
    </w:p>
    <w:p w:rsidR="000F2E07" w:rsidRPr="005E0A4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Физический уровень</w:t>
      </w:r>
    </w:p>
    <w:p w:rsid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Все выше перечисленные уровни</w:t>
      </w:r>
    </w:p>
    <w:p w:rsidR="00F06FEA" w:rsidRPr="00CE1746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44 </w:t>
      </w: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занимается…</w:t>
      </w:r>
    </w:p>
    <w:p w:rsidR="00F06FEA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F06FEA" w:rsidRP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F06FEA" w:rsidRPr="005E0A47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F06FEA" w:rsidRP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БД</w:t>
      </w:r>
    </w:p>
    <w:p w:rsidR="00F06FEA" w:rsidRPr="00CE1746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45 </w:t>
      </w:r>
      <w:r w:rsidR="00470CE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Основными составными частями клиент - серверной архитектуры являются</w:t>
      </w:r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F06FEA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Сервер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Клиент</w:t>
      </w:r>
    </w:p>
    <w:p w:rsidR="00F06FEA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Сеть и </w:t>
      </w:r>
      <w:proofErr w:type="gramStart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коммуникационного</w:t>
      </w:r>
      <w:proofErr w:type="gramEnd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программное обеспечение</w:t>
      </w:r>
    </w:p>
    <w:p w:rsidR="00F06FEA" w:rsidRPr="00AE135C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Всё выше перечисленное</w:t>
      </w:r>
    </w:p>
    <w:p w:rsidR="00470CEE" w:rsidRPr="00CE1746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46 </w:t>
      </w: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470CEE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470CEE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470CEE" w:rsidRPr="00470CEE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0F2E07" w:rsidRPr="00AE135C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470CEE" w:rsidRPr="00CE1746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47 </w:t>
      </w:r>
      <w:r w:rsidR="0020635D"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470CEE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Распространенной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470CEE" w:rsidRPr="0020635D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20635D" w:rsidRPr="00AE135C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>Централизованной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48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E135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Распространенной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49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E135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50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AD6FB8" w:rsidRPr="00AE135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AD6FB8" w:rsidRPr="0020635D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AD6FB8" w:rsidRPr="00CE1746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51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  <w:r w:rsidR="00AE13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Графа или дерева</w:t>
      </w:r>
    </w:p>
    <w:p w:rsidR="00AD6FB8" w:rsidRP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Списка</w:t>
      </w:r>
    </w:p>
    <w:p w:rsidR="00AD6FB8" w:rsidRPr="00AE135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</w:p>
    <w:p w:rsidR="00470CEE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AD6FB8" w:rsidRPr="00362887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52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  <w:r w:rsidR="00362887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D6FB8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82422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AD6FB8" w:rsidRPr="0082422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Списков</w:t>
      </w:r>
    </w:p>
    <w:p w:rsidR="00AD6FB8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AD6FB8" w:rsidRPr="00362887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82422C" w:rsidRPr="00362887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53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  <w:r w:rsidR="00362887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82422C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82422C" w:rsidRPr="00362887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Упорядоченного графа</w:t>
      </w:r>
    </w:p>
    <w:p w:rsidR="0082422C" w:rsidRPr="00362887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54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  <w:r w:rsidR="00362887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82422C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Джон </w:t>
      </w:r>
      <w:r w:rsidR="0082422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82422C" w:rsidRPr="0082422C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Алан </w:t>
      </w:r>
      <w:r w:rsidR="0082422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82422C" w:rsidRPr="00362887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Эдгар </w:t>
      </w:r>
      <w:r w:rsidR="0082422C"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82422C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Блез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82422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Паскаль</w:t>
      </w:r>
    </w:p>
    <w:p w:rsidR="00392CDC" w:rsidRPr="00CE1746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55 </w:t>
      </w: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  <w:r w:rsidR="00151E4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392CDC" w:rsidRDefault="00392CD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392CDC" w:rsidRP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Файл</w:t>
      </w:r>
    </w:p>
    <w:p w:rsidR="00392CDC" w:rsidRP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Список</w:t>
      </w:r>
    </w:p>
    <w:p w:rsidR="00392CDC" w:rsidRPr="00151E4B" w:rsidRDefault="00151E4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Таблицу</w:t>
      </w:r>
    </w:p>
    <w:p w:rsid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между таблицами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56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Кортеж отношения – это</w:t>
      </w:r>
      <w:r w:rsidR="006818D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6818DD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8D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Строка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Таблица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Несколько связанных таблиц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57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Атрибут отношения – это</w:t>
      </w:r>
      <w:r w:rsidR="006818D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Строка таблицы</w:t>
      </w:r>
    </w:p>
    <w:p w:rsidR="00E97A06" w:rsidRPr="00363331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6333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Таблицы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Межтабличная связь</w:t>
      </w:r>
    </w:p>
    <w:p w:rsidR="00E97A06" w:rsidRPr="00CE174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</w:t>
      </w:r>
      <w:r w:rsidR="003E6BD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–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это</w:t>
      </w:r>
      <w:r w:rsidR="003E6BD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E97A06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3E6BDD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BD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Первичный ключ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E97A06" w:rsidRP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D4132E" w:rsidRPr="00CE1746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59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D4132E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нескольких записей</w:t>
      </w:r>
    </w:p>
    <w:p w:rsidR="00D4132E" w:rsidRPr="0063646D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Из нескольких атрибутов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атрибута, длина значения которого больше заданного количества символов</w:t>
      </w:r>
    </w:p>
    <w:p w:rsidR="00D4132E" w:rsidRPr="00CE1746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60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D4132E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D4132E" w:rsidRP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D4132E" w:rsidRPr="0063646D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Индекс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61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каждому элементу (кортежу) отношения А соответствует 0 или 1 кортеж отношения В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ко многим</w:t>
      </w:r>
    </w:p>
    <w:p w:rsidR="008A2C3D" w:rsidRPr="0063646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62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63646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63646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A8302D" w:rsidRPr="00CE1746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64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Столбец или группа столбцов таблицы, значения которых </w:t>
      </w:r>
      <w:proofErr w:type="gramStart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совпадают со значениями первичного ключа другой таблицы называют</w:t>
      </w:r>
      <w:proofErr w:type="gramEnd"/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8302D" w:rsidRDefault="00A8302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A8302D" w:rsidRPr="002667FB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 ключ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A8302D" w:rsidRPr="00CE1746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65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</w:t>
      </w:r>
      <w:proofErr w:type="gramEnd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колько внешних ключей может содержать таблица?</w:t>
      </w:r>
    </w:p>
    <w:p w:rsidR="00A8302D" w:rsidRDefault="00A8302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Один и только один внешний ключ</w:t>
      </w:r>
    </w:p>
    <w:p w:rsidR="00A8302D" w:rsidRPr="002667FB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Один или несколько внешних ключей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Количество внешних ключей определяется количеством полей в таблице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66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Группа процедурных языков для выполнения операций над отношениями с помощью реляционных операторов, где результатом всех действий являются отношения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называется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Языком программирования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1D500C" w:rsidRPr="002667FB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Реляционной алгеброй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 xml:space="preserve">67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Объединением</w:t>
      </w:r>
    </w:p>
    <w:p w:rsidR="001D500C" w:rsidRP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Пересечением</w:t>
      </w:r>
    </w:p>
    <w:p w:rsidR="001D500C" w:rsidRPr="002667FB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Выборкой</w:t>
      </w:r>
    </w:p>
    <w:p w:rsid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Соединением</w:t>
      </w:r>
    </w:p>
    <w:p w:rsidR="001D500C" w:rsidRPr="00CE1746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1D500C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2667FB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 первой нормальной форме</w:t>
      </w:r>
    </w:p>
    <w:p w:rsidR="001D500C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Во второй нормальной форме</w:t>
      </w:r>
    </w:p>
    <w:p w:rsidR="001D500C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третей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нормальной форме</w:t>
      </w:r>
    </w:p>
    <w:p w:rsidR="001D500C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 четверной нормальной форме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69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во второй нормальной форме, если оно находится в первой нормальной форме и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2667FB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Каждый не ключевой атрибут функционально полно зависит от первичного ключа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не транзитивно зависит от первичного ключа</w:t>
      </w:r>
    </w:p>
    <w:p w:rsid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первичного ключа 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70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 третьей нормальной форме, если оно находится во второй нормальной форме и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2667FB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Каждый не ключевой атрибут не транзитивно зависит от первичного ключа</w:t>
      </w:r>
    </w:p>
    <w:p w:rsidR="008A2C3D" w:rsidRPr="002667FB" w:rsidRDefault="00A800AF" w:rsidP="002667FB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 не ключевые атрибуты отношения взаимно независимы и полнос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 зависят от первичного ключа</w:t>
      </w:r>
      <w:bookmarkEnd w:id="0"/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33D" w:rsidRPr="009505DB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AA7" w:rsidRPr="009505DB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92AA7" w:rsidRPr="0095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62"/>
    <w:rsid w:val="000E371D"/>
    <w:rsid w:val="000F2E07"/>
    <w:rsid w:val="000F48F9"/>
    <w:rsid w:val="001317F1"/>
    <w:rsid w:val="00151E4B"/>
    <w:rsid w:val="00192AA7"/>
    <w:rsid w:val="001C6DB8"/>
    <w:rsid w:val="001D28B7"/>
    <w:rsid w:val="001D500C"/>
    <w:rsid w:val="00202A3A"/>
    <w:rsid w:val="0020635D"/>
    <w:rsid w:val="002667FB"/>
    <w:rsid w:val="00292190"/>
    <w:rsid w:val="002E32EC"/>
    <w:rsid w:val="003371A9"/>
    <w:rsid w:val="00351150"/>
    <w:rsid w:val="00362887"/>
    <w:rsid w:val="00363331"/>
    <w:rsid w:val="00392CDC"/>
    <w:rsid w:val="003E6BDD"/>
    <w:rsid w:val="00431A25"/>
    <w:rsid w:val="00470CEE"/>
    <w:rsid w:val="004A40DE"/>
    <w:rsid w:val="004C43A4"/>
    <w:rsid w:val="00535E97"/>
    <w:rsid w:val="005A6A68"/>
    <w:rsid w:val="005D387C"/>
    <w:rsid w:val="005E0A47"/>
    <w:rsid w:val="006204B1"/>
    <w:rsid w:val="0063646D"/>
    <w:rsid w:val="00646854"/>
    <w:rsid w:val="00675A56"/>
    <w:rsid w:val="006818DD"/>
    <w:rsid w:val="00727662"/>
    <w:rsid w:val="00760F99"/>
    <w:rsid w:val="007C7D16"/>
    <w:rsid w:val="007D333D"/>
    <w:rsid w:val="007F6964"/>
    <w:rsid w:val="00815656"/>
    <w:rsid w:val="0082422C"/>
    <w:rsid w:val="0086082B"/>
    <w:rsid w:val="00896462"/>
    <w:rsid w:val="008A2C3D"/>
    <w:rsid w:val="009505DB"/>
    <w:rsid w:val="00A100AA"/>
    <w:rsid w:val="00A800AF"/>
    <w:rsid w:val="00A8302D"/>
    <w:rsid w:val="00AD6FB8"/>
    <w:rsid w:val="00AE135C"/>
    <w:rsid w:val="00C2447F"/>
    <w:rsid w:val="00CB7903"/>
    <w:rsid w:val="00CE1746"/>
    <w:rsid w:val="00D1064C"/>
    <w:rsid w:val="00D4132E"/>
    <w:rsid w:val="00D63859"/>
    <w:rsid w:val="00E32BD6"/>
    <w:rsid w:val="00E97A06"/>
    <w:rsid w:val="00EB4876"/>
    <w:rsid w:val="00EB5BA7"/>
    <w:rsid w:val="00F06FEA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Fatkhi</cp:lastModifiedBy>
  <cp:revision>35</cp:revision>
  <dcterms:created xsi:type="dcterms:W3CDTF">2023-04-14T09:20:00Z</dcterms:created>
  <dcterms:modified xsi:type="dcterms:W3CDTF">2023-04-17T16:01:00Z</dcterms:modified>
</cp:coreProperties>
</file>