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CE9" w:rsidRDefault="00A95CE9" w:rsidP="00A95CE9">
      <w:pPr>
        <w:pStyle w:val="a3"/>
        <w:tabs>
          <w:tab w:val="left" w:pos="851"/>
        </w:tabs>
        <w:rPr>
          <w:caps w:val="0"/>
          <w:sz w:val="24"/>
          <w:szCs w:val="24"/>
        </w:rPr>
      </w:pPr>
      <w:bookmarkStart w:id="0" w:name="_Toc41657092"/>
      <w:r>
        <w:rPr>
          <w:caps w:val="0"/>
          <w:sz w:val="24"/>
          <w:szCs w:val="24"/>
        </w:rPr>
        <w:t>Министерство науки и высшего образования Российской Федерации</w:t>
      </w:r>
      <w:bookmarkEnd w:id="0"/>
    </w:p>
    <w:p w:rsidR="00A95CE9" w:rsidRDefault="00A95CE9" w:rsidP="00A95CE9">
      <w:pPr>
        <w:pStyle w:val="11"/>
        <w:tabs>
          <w:tab w:val="left" w:pos="851"/>
        </w:tabs>
        <w:ind w:firstLine="0"/>
        <w:jc w:val="center"/>
      </w:pPr>
      <w:r>
        <w:t>Федеральное государственное бюджетное образовательное учреждение</w:t>
      </w:r>
    </w:p>
    <w:p w:rsidR="00A95CE9" w:rsidRDefault="00A95CE9" w:rsidP="00A95CE9">
      <w:pPr>
        <w:pStyle w:val="11"/>
        <w:tabs>
          <w:tab w:val="left" w:pos="851"/>
        </w:tabs>
        <w:ind w:firstLine="0"/>
        <w:jc w:val="center"/>
      </w:pPr>
      <w:r>
        <w:t>высшего образования</w:t>
      </w:r>
    </w:p>
    <w:p w:rsidR="00A95CE9" w:rsidRDefault="00A95CE9" w:rsidP="00A95CE9">
      <w:pPr>
        <w:pStyle w:val="11"/>
        <w:tabs>
          <w:tab w:val="left" w:pos="851"/>
        </w:tabs>
        <w:ind w:firstLine="0"/>
        <w:jc w:val="center"/>
      </w:pPr>
      <w:r>
        <w:t>«Владимирский государственный университет</w:t>
      </w:r>
    </w:p>
    <w:p w:rsidR="00A95CE9" w:rsidRDefault="00A95CE9" w:rsidP="00A95CE9">
      <w:pPr>
        <w:pStyle w:val="11"/>
        <w:tabs>
          <w:tab w:val="left" w:pos="851"/>
        </w:tabs>
        <w:ind w:firstLine="0"/>
        <w:jc w:val="center"/>
      </w:pPr>
      <w:r>
        <w:t>имени Александра Григорьевича и Николая Григорьевича Столетовых»</w:t>
      </w:r>
    </w:p>
    <w:p w:rsidR="00A95CE9" w:rsidRDefault="00A95CE9" w:rsidP="00A95CE9">
      <w:pPr>
        <w:pStyle w:val="11"/>
        <w:tabs>
          <w:tab w:val="left" w:pos="851"/>
        </w:tabs>
        <w:ind w:firstLine="0"/>
        <w:jc w:val="center"/>
      </w:pPr>
      <w:r>
        <w:t>(</w:t>
      </w:r>
      <w:proofErr w:type="spellStart"/>
      <w:r>
        <w:t>ВлГУ</w:t>
      </w:r>
      <w:proofErr w:type="spellEnd"/>
      <w:r>
        <w:t>)</w:t>
      </w:r>
    </w:p>
    <w:p w:rsidR="00A95CE9" w:rsidRDefault="00A95CE9" w:rsidP="00A95CE9">
      <w:pPr>
        <w:pStyle w:val="11"/>
        <w:tabs>
          <w:tab w:val="left" w:pos="851"/>
        </w:tabs>
        <w:jc w:val="center"/>
      </w:pPr>
    </w:p>
    <w:p w:rsidR="00A95CE9" w:rsidRDefault="00A95CE9" w:rsidP="00A95CE9">
      <w:pPr>
        <w:pStyle w:val="11"/>
        <w:tabs>
          <w:tab w:val="left" w:pos="851"/>
        </w:tabs>
        <w:jc w:val="center"/>
        <w:rPr>
          <w:u w:val="single"/>
        </w:rPr>
      </w:pPr>
    </w:p>
    <w:p w:rsidR="00A95CE9" w:rsidRDefault="00A95CE9" w:rsidP="00A95CE9">
      <w:pPr>
        <w:pStyle w:val="11"/>
        <w:tabs>
          <w:tab w:val="left" w:pos="851"/>
        </w:tabs>
        <w:ind w:firstLine="0"/>
        <w:jc w:val="center"/>
        <w:rPr>
          <w:u w:val="single"/>
        </w:rPr>
      </w:pPr>
    </w:p>
    <w:p w:rsidR="00A95CE9" w:rsidRDefault="00A95CE9" w:rsidP="00A95CE9">
      <w:pPr>
        <w:pStyle w:val="11"/>
        <w:tabs>
          <w:tab w:val="left" w:pos="851"/>
        </w:tabs>
        <w:jc w:val="center"/>
        <w:rPr>
          <w:u w:val="single"/>
        </w:rPr>
      </w:pPr>
    </w:p>
    <w:p w:rsidR="00A95CE9" w:rsidRDefault="00A95CE9" w:rsidP="00A95CE9">
      <w:pPr>
        <w:pStyle w:val="11"/>
        <w:tabs>
          <w:tab w:val="left" w:pos="851"/>
        </w:tabs>
        <w:jc w:val="center"/>
        <w:rPr>
          <w:u w:val="single"/>
        </w:rPr>
      </w:pPr>
    </w:p>
    <w:p w:rsidR="00A95CE9" w:rsidRDefault="00A95CE9" w:rsidP="00A95CE9">
      <w:pPr>
        <w:pStyle w:val="a3"/>
        <w:tabs>
          <w:tab w:val="left" w:pos="851"/>
        </w:tabs>
      </w:pPr>
      <w:bookmarkStart w:id="1" w:name="_Toc41657093"/>
      <w:r>
        <w:t>разработка компилятора подмножества</w:t>
      </w:r>
      <w:bookmarkEnd w:id="1"/>
    </w:p>
    <w:p w:rsidR="00A95CE9" w:rsidRDefault="00A95CE9" w:rsidP="00A95CE9">
      <w:pPr>
        <w:pStyle w:val="a3"/>
        <w:tabs>
          <w:tab w:val="left" w:pos="851"/>
        </w:tabs>
      </w:pPr>
      <w:bookmarkStart w:id="2" w:name="_Toc41657094"/>
      <w:r>
        <w:t>процедурно-ориентированного языка</w:t>
      </w:r>
      <w:bookmarkEnd w:id="2"/>
    </w:p>
    <w:p w:rsidR="00A95CE9" w:rsidRDefault="00A95CE9" w:rsidP="00A95CE9">
      <w:pPr>
        <w:pStyle w:val="a4"/>
        <w:tabs>
          <w:tab w:val="left" w:pos="851"/>
        </w:tabs>
      </w:pPr>
      <w:bookmarkStart w:id="3" w:name="_Toc483301527"/>
      <w:bookmarkStart w:id="4" w:name="_Toc483302447"/>
      <w:bookmarkStart w:id="5" w:name="_Toc483314118"/>
      <w:bookmarkStart w:id="6" w:name="_Toc483315175"/>
      <w:bookmarkStart w:id="7" w:name="_Toc483750420"/>
      <w:bookmarkEnd w:id="3"/>
      <w:bookmarkEnd w:id="4"/>
      <w:bookmarkEnd w:id="5"/>
      <w:bookmarkEnd w:id="6"/>
      <w:bookmarkEnd w:id="7"/>
      <w:r>
        <w:t>Пояснительная записка</w:t>
      </w:r>
    </w:p>
    <w:p w:rsidR="00A95CE9" w:rsidRDefault="00A95CE9" w:rsidP="00A95CE9">
      <w:pPr>
        <w:pStyle w:val="11"/>
        <w:tabs>
          <w:tab w:val="left" w:pos="851"/>
        </w:tabs>
        <w:ind w:firstLine="0"/>
        <w:jc w:val="center"/>
      </w:pPr>
      <w:r>
        <w:rPr>
          <w:caps/>
          <w:sz w:val="28"/>
          <w:szCs w:val="28"/>
        </w:rPr>
        <w:t>RU. 643.02068048.0001-01 81 01</w:t>
      </w:r>
    </w:p>
    <w:p w:rsidR="00A95CE9" w:rsidRDefault="00A95CE9" w:rsidP="00A95CE9">
      <w:pPr>
        <w:pStyle w:val="11"/>
        <w:tabs>
          <w:tab w:val="left" w:pos="851"/>
        </w:tabs>
        <w:ind w:firstLine="0"/>
        <w:jc w:val="center"/>
      </w:pPr>
      <w:r>
        <w:t>На 1</w:t>
      </w:r>
      <w:r w:rsidR="008F1DF6">
        <w:rPr>
          <w:lang w:val="en-US"/>
        </w:rPr>
        <w:t>1</w:t>
      </w:r>
      <w:r>
        <w:t xml:space="preserve"> листах</w:t>
      </w:r>
    </w:p>
    <w:p w:rsidR="00A95CE9" w:rsidRDefault="00A95CE9" w:rsidP="00A95CE9">
      <w:pPr>
        <w:pStyle w:val="TableParagraph"/>
        <w:tabs>
          <w:tab w:val="left" w:pos="851"/>
        </w:tabs>
        <w:spacing w:before="1" w:line="360" w:lineRule="auto"/>
        <w:jc w:val="center"/>
        <w:rPr>
          <w:rFonts w:ascii="Times New Roman" w:hAnsi="Times New Roman" w:cs="Times New Roman"/>
          <w:color w:val="0D0D0D" w:themeColor="text1" w:themeTint="F2"/>
          <w:sz w:val="36"/>
          <w:szCs w:val="36"/>
          <w:lang w:val="ru-RU"/>
        </w:rPr>
      </w:pPr>
    </w:p>
    <w:p w:rsidR="00A95CE9" w:rsidRDefault="00A95CE9" w:rsidP="00A95CE9">
      <w:pPr>
        <w:pStyle w:val="TableParagraph"/>
        <w:tabs>
          <w:tab w:val="left" w:pos="851"/>
        </w:tabs>
        <w:spacing w:before="1" w:line="360" w:lineRule="auto"/>
        <w:jc w:val="center"/>
        <w:rPr>
          <w:rFonts w:ascii="Times New Roman" w:hAnsi="Times New Roman" w:cs="Times New Roman"/>
          <w:color w:val="0D0D0D" w:themeColor="text1" w:themeTint="F2"/>
          <w:sz w:val="36"/>
          <w:szCs w:val="36"/>
          <w:lang w:val="ru-RU"/>
        </w:rPr>
      </w:pPr>
    </w:p>
    <w:p w:rsidR="00A95CE9" w:rsidRDefault="00A95CE9" w:rsidP="00A95CE9">
      <w:pPr>
        <w:pStyle w:val="TableParagraph"/>
        <w:tabs>
          <w:tab w:val="left" w:pos="851"/>
        </w:tabs>
        <w:spacing w:before="1" w:line="360" w:lineRule="auto"/>
        <w:jc w:val="center"/>
        <w:rPr>
          <w:rFonts w:ascii="Times New Roman" w:hAnsi="Times New Roman" w:cs="Times New Roman"/>
          <w:color w:val="0D0D0D" w:themeColor="text1" w:themeTint="F2"/>
          <w:sz w:val="36"/>
          <w:szCs w:val="36"/>
          <w:lang w:val="ru-RU"/>
        </w:rPr>
      </w:pPr>
      <w:bookmarkStart w:id="8" w:name="_GoBack"/>
      <w:bookmarkEnd w:id="8"/>
    </w:p>
    <w:p w:rsidR="00A95CE9" w:rsidRDefault="00A95CE9" w:rsidP="00A95CE9">
      <w:pPr>
        <w:pStyle w:val="TableParagraph"/>
        <w:tabs>
          <w:tab w:val="left" w:pos="851"/>
        </w:tabs>
        <w:spacing w:before="1" w:line="360" w:lineRule="auto"/>
        <w:jc w:val="center"/>
        <w:rPr>
          <w:rFonts w:ascii="Times New Roman" w:hAnsi="Times New Roman" w:cs="Times New Roman"/>
          <w:color w:val="0D0D0D" w:themeColor="text1" w:themeTint="F2"/>
          <w:sz w:val="36"/>
          <w:szCs w:val="36"/>
          <w:lang w:val="ru-RU"/>
        </w:rPr>
      </w:pPr>
    </w:p>
    <w:tbl>
      <w:tblPr>
        <w:tblW w:w="0" w:type="dxa"/>
        <w:tblLayout w:type="fixed"/>
        <w:tblLook w:val="04A0"/>
      </w:tblPr>
      <w:tblGrid>
        <w:gridCol w:w="2543"/>
        <w:gridCol w:w="2789"/>
        <w:gridCol w:w="4841"/>
      </w:tblGrid>
      <w:tr w:rsidR="00A95CE9" w:rsidTr="00A95CE9">
        <w:trPr>
          <w:trHeight w:val="639"/>
        </w:trPr>
        <w:tc>
          <w:tcPr>
            <w:tcW w:w="2543" w:type="dxa"/>
            <w:vMerge w:val="restart"/>
          </w:tcPr>
          <w:p w:rsidR="00A95CE9" w:rsidRDefault="00A95CE9" w:rsidP="00A95CE9">
            <w:pPr>
              <w:tabs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</w:p>
          <w:p w:rsidR="00A95CE9" w:rsidRDefault="00A95CE9" w:rsidP="00A95CE9">
            <w:pPr>
              <w:tabs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2789" w:type="dxa"/>
            <w:hideMark/>
          </w:tcPr>
          <w:p w:rsidR="00A95CE9" w:rsidRDefault="00B72A7E" w:rsidP="00A95CE9">
            <w:pPr>
              <w:tabs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B72A7E">
              <w:rPr>
                <w:noProof/>
                <w:lang w:eastAsia="ru-R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055" o:spid="_x0000_s1026" type="#_x0000_t32" style="position:absolute;left:0;text-align:left;margin-left:13.55pt;margin-top:25.8pt;width:119.25pt;height:0;z-index:251659264;visibility:visible;mso-wrap-distance-top:-3e-5mm;mso-wrap-distance-bottom:-3e-5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"/>
              </w:pict>
            </w:r>
          </w:p>
        </w:tc>
        <w:tc>
          <w:tcPr>
            <w:tcW w:w="4841" w:type="dxa"/>
            <w:vMerge w:val="restart"/>
          </w:tcPr>
          <w:p w:rsidR="00A95CE9" w:rsidRDefault="00A95CE9" w:rsidP="00A95CE9">
            <w:pPr>
              <w:tabs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</w:p>
          <w:p w:rsidR="00A95CE9" w:rsidRDefault="00A95CE9" w:rsidP="00A95CE9">
            <w:pPr>
              <w:tabs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к.т.н. доцент кафедры ИЗИ Ю.М. Монахов</w:t>
            </w:r>
          </w:p>
          <w:p w:rsidR="00A95CE9" w:rsidRDefault="00A95CE9" w:rsidP="00A95CE9">
            <w:pPr>
              <w:tabs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A95CE9" w:rsidTr="00A95CE9">
        <w:trPr>
          <w:trHeight w:val="153"/>
        </w:trPr>
        <w:tc>
          <w:tcPr>
            <w:tcW w:w="2543" w:type="dxa"/>
            <w:vMerge/>
            <w:vAlign w:val="center"/>
            <w:hideMark/>
          </w:tcPr>
          <w:p w:rsidR="00A95CE9" w:rsidRDefault="00A95CE9" w:rsidP="00A95CE9">
            <w:pPr>
              <w:spacing w:after="0" w:line="256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89" w:type="dxa"/>
          </w:tcPr>
          <w:p w:rsidR="00A95CE9" w:rsidRDefault="00A95CE9" w:rsidP="00A95CE9">
            <w:pPr>
              <w:tabs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841" w:type="dxa"/>
            <w:vMerge/>
            <w:vAlign w:val="center"/>
            <w:hideMark/>
          </w:tcPr>
          <w:p w:rsidR="00A95CE9" w:rsidRDefault="00A95CE9" w:rsidP="00A95CE9">
            <w:pPr>
              <w:spacing w:after="0" w:line="256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A95CE9" w:rsidTr="00A95CE9">
        <w:trPr>
          <w:trHeight w:val="697"/>
        </w:trPr>
        <w:tc>
          <w:tcPr>
            <w:tcW w:w="2543" w:type="dxa"/>
          </w:tcPr>
          <w:p w:rsidR="00A95CE9" w:rsidRDefault="00A95CE9" w:rsidP="00A95CE9">
            <w:pPr>
              <w:tabs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</w:p>
          <w:p w:rsidR="00A95CE9" w:rsidRDefault="00A95CE9" w:rsidP="00A95CE9">
            <w:pPr>
              <w:tabs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Исполнитель</w:t>
            </w:r>
          </w:p>
        </w:tc>
        <w:tc>
          <w:tcPr>
            <w:tcW w:w="2789" w:type="dxa"/>
            <w:hideMark/>
          </w:tcPr>
          <w:p w:rsidR="00A95CE9" w:rsidRDefault="00B72A7E" w:rsidP="00A95CE9">
            <w:pPr>
              <w:tabs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B72A7E">
              <w:rPr>
                <w:noProof/>
                <w:lang w:eastAsia="ru-RU"/>
              </w:rPr>
              <w:pict>
                <v:shape id="Прямая со стрелкой 1056" o:spid="_x0000_s1027" type="#_x0000_t32" style="position:absolute;left:0;text-align:left;margin-left:13.55pt;margin-top:31.2pt;width:119.25pt;height:0;z-index:251658240;visibility:visible;mso-wrap-distance-top:-3e-5mm;mso-wrap-distance-bottom:-3e-5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"/>
              </w:pict>
            </w:r>
          </w:p>
        </w:tc>
        <w:tc>
          <w:tcPr>
            <w:tcW w:w="4841" w:type="dxa"/>
          </w:tcPr>
          <w:p w:rsidR="00A95CE9" w:rsidRDefault="00A95CE9" w:rsidP="00A95CE9">
            <w:pPr>
              <w:tabs>
                <w:tab w:val="left" w:pos="600"/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</w:p>
          <w:p w:rsidR="00A95CE9" w:rsidRDefault="003C2169" w:rsidP="00A95CE9">
            <w:pPr>
              <w:tabs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студент гр. ИБ-117 Д.Д. Кузин</w:t>
            </w:r>
          </w:p>
          <w:p w:rsidR="00A95CE9" w:rsidRDefault="00A95CE9" w:rsidP="00A95CE9">
            <w:pPr>
              <w:tabs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</w:tr>
    </w:tbl>
    <w:p w:rsidR="00A95CE9" w:rsidRDefault="00A95CE9" w:rsidP="00A95CE9">
      <w:pPr>
        <w:pStyle w:val="TableParagraph"/>
        <w:tabs>
          <w:tab w:val="left" w:pos="851"/>
        </w:tabs>
        <w:spacing w:before="1" w:line="360" w:lineRule="auto"/>
        <w:jc w:val="center"/>
        <w:rPr>
          <w:rFonts w:ascii="Times New Roman" w:hAnsi="Times New Roman" w:cs="Times New Roman"/>
          <w:color w:val="0D0D0D" w:themeColor="text1" w:themeTint="F2"/>
          <w:sz w:val="36"/>
          <w:szCs w:val="36"/>
          <w:lang w:val="ru-RU"/>
        </w:rPr>
      </w:pPr>
    </w:p>
    <w:p w:rsidR="00C91CB9" w:rsidRDefault="00A95CE9" w:rsidP="00A95CE9">
      <w:pPr>
        <w:ind w:left="2831"/>
        <w:rPr>
          <w:rFonts w:cs="Times New Roman"/>
          <w:b/>
          <w:color w:val="0D0D0D" w:themeColor="text1" w:themeTint="F2"/>
          <w:szCs w:val="28"/>
        </w:rPr>
      </w:pPr>
      <w:r>
        <w:rPr>
          <w:rFonts w:cs="Times New Roman"/>
          <w:b/>
          <w:color w:val="0D0D0D" w:themeColor="text1" w:themeTint="F2"/>
          <w:szCs w:val="28"/>
        </w:rPr>
        <w:t>Владимир 20</w:t>
      </w:r>
      <w:r w:rsidR="00A47E0E">
        <w:rPr>
          <w:rFonts w:cs="Times New Roman"/>
          <w:b/>
          <w:color w:val="0D0D0D" w:themeColor="text1" w:themeTint="F2"/>
          <w:szCs w:val="28"/>
        </w:rPr>
        <w:t>20</w:t>
      </w:r>
    </w:p>
    <w:p w:rsidR="00C91CB9" w:rsidRPr="00C91CB9" w:rsidRDefault="00C91CB9" w:rsidP="00C91CB9">
      <w:pPr>
        <w:pStyle w:val="1"/>
      </w:pPr>
      <w:r w:rsidRPr="00C91CB9">
        <w:br w:type="page"/>
      </w:r>
      <w:bookmarkStart w:id="9" w:name="_Toc41657095"/>
      <w:r>
        <w:lastRenderedPageBreak/>
        <w:t>АННОТАЦИЯ</w:t>
      </w:r>
      <w:bookmarkEnd w:id="9"/>
    </w:p>
    <w:p w:rsidR="00C91CB9" w:rsidRDefault="00C91CB9" w:rsidP="00C91CB9">
      <w:pPr>
        <w:ind w:firstLine="708"/>
        <w:rPr>
          <w:color w:val="000000"/>
        </w:rPr>
      </w:pPr>
      <w:r>
        <w:rPr>
          <w:iCs/>
          <w:color w:val="000000"/>
        </w:rPr>
        <w:t>В данном программном документе приведён текст к</w:t>
      </w:r>
      <w:r w:rsidR="00D82911">
        <w:rPr>
          <w:iCs/>
          <w:color w:val="000000"/>
        </w:rPr>
        <w:t xml:space="preserve">омпилятора подмножества </w:t>
      </w:r>
      <w:r>
        <w:rPr>
          <w:iCs/>
          <w:color w:val="000000"/>
        </w:rPr>
        <w:t xml:space="preserve">процедурно-ориентированного языка. </w:t>
      </w:r>
      <w:r>
        <w:t>Ком</w:t>
      </w:r>
      <w:r w:rsidR="003C2169">
        <w:t xml:space="preserve">пилятор реализован на языке </w:t>
      </w:r>
      <w:r w:rsidR="003C2169">
        <w:rPr>
          <w:lang w:val="en-US"/>
        </w:rPr>
        <w:t>C</w:t>
      </w:r>
      <w:r w:rsidR="003C2169" w:rsidRPr="003C2169">
        <w:t>#</w:t>
      </w:r>
      <w:r w:rsidR="003C2169">
        <w:t xml:space="preserve"> с использованием генератора</w:t>
      </w:r>
      <w:r>
        <w:t xml:space="preserve"> </w:t>
      </w:r>
      <w:proofErr w:type="spellStart"/>
      <w:r>
        <w:t>Antlr</w:t>
      </w:r>
      <w:proofErr w:type="spellEnd"/>
      <w:r>
        <w:t xml:space="preserve">. Основная функция компилятора – </w:t>
      </w:r>
      <w:r w:rsidR="003C2169">
        <w:t>исполнение исходного кода языка и вывод результата выполнения</w:t>
      </w:r>
      <w:r>
        <w:t>.</w:t>
      </w:r>
    </w:p>
    <w:p w:rsidR="00C91CB9" w:rsidRDefault="00C91CB9" w:rsidP="00C91CB9">
      <w:pPr>
        <w:rPr>
          <w:color w:val="000000"/>
        </w:rPr>
      </w:pPr>
      <w:r>
        <w:rPr>
          <w:color w:val="000000"/>
        </w:rPr>
        <w:t>Разработка компилятора подмножеств</w:t>
      </w:r>
      <w:r w:rsidR="002D675B">
        <w:rPr>
          <w:color w:val="000000"/>
        </w:rPr>
        <w:t>а процедурного языка</w:t>
      </w:r>
      <w:r>
        <w:rPr>
          <w:color w:val="000000"/>
        </w:rPr>
        <w:t xml:space="preserve"> состоит из следующих стадий:</w:t>
      </w:r>
    </w:p>
    <w:p w:rsidR="00C91CB9" w:rsidRDefault="00C91CB9" w:rsidP="00C91CB9">
      <w:pPr>
        <w:rPr>
          <w:color w:val="000000"/>
        </w:rPr>
      </w:pPr>
      <w:r>
        <w:rPr>
          <w:color w:val="000000"/>
        </w:rPr>
        <w:t>1) построение лексического анализатора;</w:t>
      </w:r>
    </w:p>
    <w:p w:rsidR="00C91CB9" w:rsidRDefault="00C91CB9" w:rsidP="00C91CB9">
      <w:pPr>
        <w:rPr>
          <w:color w:val="000000"/>
        </w:rPr>
      </w:pPr>
      <w:r>
        <w:rPr>
          <w:color w:val="000000"/>
        </w:rPr>
        <w:t>2) построение синтаксического анализатора;</w:t>
      </w:r>
    </w:p>
    <w:p w:rsidR="00C91CB9" w:rsidRDefault="00C91CB9" w:rsidP="002D675B">
      <w:pPr>
        <w:rPr>
          <w:color w:val="000000"/>
        </w:rPr>
      </w:pPr>
      <w:r>
        <w:rPr>
          <w:color w:val="000000"/>
        </w:rPr>
        <w:t xml:space="preserve">3) построение </w:t>
      </w:r>
      <w:proofErr w:type="spellStart"/>
      <w:r w:rsidR="002D675B">
        <w:rPr>
          <w:color w:val="000000"/>
        </w:rPr>
        <w:t>визитора</w:t>
      </w:r>
      <w:proofErr w:type="spellEnd"/>
    </w:p>
    <w:p w:rsidR="002723B7" w:rsidRPr="002723B7" w:rsidRDefault="00C91CB9">
      <w:pPr>
        <w:spacing w:line="259" w:lineRule="auto"/>
        <w:ind w:firstLine="0"/>
        <w:rPr>
          <w:color w:val="000000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21027800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23B7" w:rsidRDefault="002723B7" w:rsidP="002723B7">
          <w:pPr>
            <w:pStyle w:val="a9"/>
            <w:jc w:val="center"/>
            <w:rPr>
              <w:rStyle w:val="10"/>
            </w:rPr>
          </w:pPr>
          <w:r w:rsidRPr="002723B7">
            <w:rPr>
              <w:rStyle w:val="10"/>
            </w:rPr>
            <w:t>Оглавление</w:t>
          </w:r>
        </w:p>
        <w:p w:rsidR="002723B7" w:rsidRDefault="00B72A7E" w:rsidP="002723B7">
          <w:pPr>
            <w:pStyle w:val="12"/>
            <w:tabs>
              <w:tab w:val="right" w:leader="dot" w:pos="9345"/>
            </w:tabs>
            <w:rPr>
              <w:noProof/>
            </w:rPr>
          </w:pPr>
          <w:r w:rsidRPr="00B72A7E">
            <w:fldChar w:fldCharType="begin"/>
          </w:r>
          <w:r w:rsidR="002723B7">
            <w:instrText xml:space="preserve"> TOC \o "1-3" \h \z \u </w:instrText>
          </w:r>
          <w:r w:rsidRPr="00B72A7E">
            <w:fldChar w:fldCharType="separate"/>
          </w:r>
        </w:p>
        <w:p w:rsidR="002723B7" w:rsidRDefault="00B72A7E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41657097" w:history="1">
            <w:r w:rsidR="002723B7" w:rsidRPr="004A3959">
              <w:rPr>
                <w:rStyle w:val="a8"/>
                <w:noProof/>
              </w:rPr>
              <w:t>1 ПРОЕКТИРОВАНИЕ КОМПИЛЯТОРА</w:t>
            </w:r>
            <w:r w:rsidR="002723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23B7">
              <w:rPr>
                <w:noProof/>
                <w:webHidden/>
              </w:rPr>
              <w:instrText xml:space="preserve"> PAGEREF _Toc41657097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23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3B7" w:rsidRDefault="00B72A7E" w:rsidP="002723B7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1657098" w:history="1">
            <w:r w:rsidR="002723B7" w:rsidRPr="004A3959">
              <w:rPr>
                <w:rStyle w:val="a8"/>
                <w:noProof/>
              </w:rPr>
              <w:t>1.1</w:t>
            </w:r>
            <w:r w:rsidR="008F1DF6">
              <w:rPr>
                <w:rStyle w:val="a8"/>
                <w:noProof/>
                <w:lang w:val="en-US"/>
              </w:rPr>
              <w:t xml:space="preserve"> </w:t>
            </w:r>
            <w:r w:rsidR="002723B7" w:rsidRPr="004A3959">
              <w:rPr>
                <w:rStyle w:val="a8"/>
                <w:noProof/>
              </w:rPr>
              <w:t>Основные требования</w:t>
            </w:r>
            <w:r w:rsidR="002723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23B7">
              <w:rPr>
                <w:noProof/>
                <w:webHidden/>
              </w:rPr>
              <w:instrText xml:space="preserve"> PAGEREF _Toc41657098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23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3B7" w:rsidRDefault="00B72A7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657099" w:history="1">
            <w:r w:rsidR="008F1DF6">
              <w:rPr>
                <w:rStyle w:val="a8"/>
                <w:noProof/>
              </w:rPr>
              <w:t>1.2</w:t>
            </w:r>
            <w:r w:rsidR="002723B7" w:rsidRPr="004A3959">
              <w:rPr>
                <w:rStyle w:val="a8"/>
                <w:noProof/>
              </w:rPr>
              <w:t xml:space="preserve"> Создание лексического анализатора</w:t>
            </w:r>
            <w:r w:rsidR="002723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23B7">
              <w:rPr>
                <w:noProof/>
                <w:webHidden/>
              </w:rPr>
              <w:instrText xml:space="preserve"> PAGEREF _Toc41657099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23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3B7" w:rsidRDefault="00B72A7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657100" w:history="1">
            <w:r w:rsidR="008F1DF6">
              <w:rPr>
                <w:rStyle w:val="a8"/>
                <w:noProof/>
              </w:rPr>
              <w:t>1.3</w:t>
            </w:r>
            <w:r w:rsidR="002723B7" w:rsidRPr="004A3959">
              <w:rPr>
                <w:rStyle w:val="a8"/>
                <w:noProof/>
              </w:rPr>
              <w:t xml:space="preserve"> Разработка синтаксического анализатора</w:t>
            </w:r>
            <w:r w:rsidR="002723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23B7">
              <w:rPr>
                <w:noProof/>
                <w:webHidden/>
              </w:rPr>
              <w:instrText xml:space="preserve"> PAGEREF _Toc41657100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23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3B7" w:rsidRPr="008F1DF6" w:rsidRDefault="00B72A7E" w:rsidP="008F1DF6">
          <w:pPr>
            <w:pStyle w:val="21"/>
            <w:tabs>
              <w:tab w:val="right" w:leader="dot" w:pos="9345"/>
            </w:tabs>
            <w:rPr>
              <w:noProof/>
              <w:lang w:val="en-US"/>
            </w:rPr>
          </w:pPr>
          <w:hyperlink w:anchor="_Toc41657101" w:history="1">
            <w:r w:rsidR="008F1DF6">
              <w:rPr>
                <w:rStyle w:val="a8"/>
                <w:noProof/>
              </w:rPr>
              <w:t>1.4</w:t>
            </w:r>
            <w:r w:rsidR="002723B7" w:rsidRPr="004A3959">
              <w:rPr>
                <w:rStyle w:val="a8"/>
                <w:noProof/>
              </w:rPr>
              <w:t xml:space="preserve"> Постр</w:t>
            </w:r>
            <w:r w:rsidR="002D675B">
              <w:rPr>
                <w:rStyle w:val="a8"/>
                <w:noProof/>
              </w:rPr>
              <w:t>оение визитора</w:t>
            </w:r>
            <w:r w:rsidR="002723B7">
              <w:rPr>
                <w:noProof/>
                <w:webHidden/>
              </w:rPr>
              <w:tab/>
            </w:r>
            <w:r w:rsidR="008F1DF6">
              <w:rPr>
                <w:noProof/>
                <w:webHidden/>
                <w:lang w:val="en-US"/>
              </w:rPr>
              <w:t>7</w:t>
            </w:r>
          </w:hyperlink>
        </w:p>
        <w:p w:rsidR="002723B7" w:rsidRDefault="00B72A7E" w:rsidP="008F1DF6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2723B7" w:rsidRDefault="002723B7">
      <w:pPr>
        <w:spacing w:line="259" w:lineRule="auto"/>
        <w:ind w:firstLine="0"/>
      </w:pPr>
      <w:r>
        <w:br w:type="page"/>
      </w:r>
    </w:p>
    <w:p w:rsidR="00C91CB9" w:rsidRDefault="00C91CB9">
      <w:pPr>
        <w:spacing w:line="259" w:lineRule="auto"/>
        <w:ind w:firstLine="0"/>
      </w:pPr>
    </w:p>
    <w:p w:rsidR="00C91CB9" w:rsidRDefault="00C91CB9" w:rsidP="00C91CB9">
      <w:pPr>
        <w:pStyle w:val="1"/>
      </w:pPr>
      <w:bookmarkStart w:id="10" w:name="_Toc41657097"/>
      <w:r>
        <w:t>1 ПРОЕКТИРОВАНИЕ КОМПИЛЯТОРА</w:t>
      </w:r>
      <w:bookmarkEnd w:id="10"/>
    </w:p>
    <w:p w:rsidR="00C91CB9" w:rsidRDefault="00C91CB9" w:rsidP="00C91CB9">
      <w:pPr>
        <w:pStyle w:val="2"/>
        <w:numPr>
          <w:ilvl w:val="1"/>
          <w:numId w:val="1"/>
        </w:numPr>
      </w:pPr>
      <w:bookmarkStart w:id="11" w:name="_Toc41657098"/>
      <w:r w:rsidRPr="00C91CB9">
        <w:t>Основные требования</w:t>
      </w:r>
      <w:bookmarkEnd w:id="11"/>
    </w:p>
    <w:p w:rsidR="00C91CB9" w:rsidRDefault="00C91CB9" w:rsidP="00C91CB9">
      <w:pPr>
        <w:pStyle w:val="TableParagraph"/>
        <w:tabs>
          <w:tab w:val="left" w:pos="851"/>
          <w:tab w:val="right" w:leader="dot" w:pos="9892"/>
        </w:tabs>
        <w:spacing w:line="360" w:lineRule="auto"/>
        <w:ind w:left="318" w:right="353" w:firstLine="426"/>
        <w:jc w:val="both"/>
        <w:rPr>
          <w:color w:val="000000"/>
          <w:szCs w:val="28"/>
          <w:lang w:val="ru-RU"/>
        </w:rPr>
      </w:pPr>
      <w:r>
        <w:rPr>
          <w:rFonts w:ascii="Times New Roman" w:hAnsi="Times New Roman" w:cs="Times New Roman"/>
          <w:color w:val="000000"/>
          <w:szCs w:val="28"/>
          <w:lang w:val="ru-RU"/>
        </w:rPr>
        <w:t>Разработка будет производиться в соответствии со следующими требованиями</w:t>
      </w:r>
      <w:r>
        <w:rPr>
          <w:color w:val="000000"/>
          <w:szCs w:val="28"/>
          <w:lang w:val="ru-RU"/>
        </w:rPr>
        <w:t>:</w:t>
      </w:r>
    </w:p>
    <w:p w:rsidR="00C91CB9" w:rsidRDefault="00C91CB9" w:rsidP="00C91CB9">
      <w:pPr>
        <w:pStyle w:val="TableParagraph"/>
        <w:numPr>
          <w:ilvl w:val="0"/>
          <w:numId w:val="2"/>
        </w:numPr>
        <w:tabs>
          <w:tab w:val="left" w:pos="851"/>
          <w:tab w:val="right" w:leader="dot" w:pos="9892"/>
        </w:tabs>
        <w:spacing w:line="360" w:lineRule="auto"/>
        <w:ind w:right="353"/>
        <w:rPr>
          <w:rFonts w:ascii="Times New Roman" w:hAnsi="Times New Roman" w:cs="Times New Roman"/>
          <w:b/>
          <w:color w:val="0D0D0D" w:themeColor="text1" w:themeTint="F2"/>
          <w:szCs w:val="28"/>
          <w:lang w:val="ru-RU"/>
        </w:rPr>
      </w:pPr>
      <w:r>
        <w:rPr>
          <w:rFonts w:ascii="Times New Roman" w:hAnsi="Times New Roman" w:cs="Times New Roman"/>
          <w:color w:val="0D0D0D" w:themeColor="text1" w:themeTint="F2"/>
          <w:szCs w:val="28"/>
          <w:lang w:val="ru-RU"/>
        </w:rPr>
        <w:t>Требования к входному языку:</w:t>
      </w:r>
    </w:p>
    <w:p w:rsidR="00C91CB9" w:rsidRDefault="00C91CB9" w:rsidP="00C91CB9">
      <w:pPr>
        <w:pStyle w:val="a6"/>
        <w:numPr>
          <w:ilvl w:val="0"/>
          <w:numId w:val="3"/>
        </w:numPr>
        <w:tabs>
          <w:tab w:val="left" w:pos="851"/>
        </w:tabs>
        <w:suppressAutoHyphens/>
        <w:spacing w:line="360" w:lineRule="auto"/>
        <w:contextualSpacing/>
        <w:jc w:val="both"/>
        <w:rPr>
          <w:rFonts w:cs="Times New Roman"/>
          <w:szCs w:val="20"/>
        </w:rPr>
      </w:pPr>
      <w:r>
        <w:rPr>
          <w:rFonts w:cs="Times New Roman"/>
          <w:szCs w:val="20"/>
          <w:lang w:val="ru-RU"/>
        </w:rPr>
        <w:t>Должны присутствовать операторные скобки</w:t>
      </w:r>
      <w:r>
        <w:rPr>
          <w:rFonts w:cs="Times New Roman"/>
          <w:szCs w:val="20"/>
        </w:rPr>
        <w:t>;</w:t>
      </w:r>
    </w:p>
    <w:p w:rsidR="00C91CB9" w:rsidRDefault="00C91CB9" w:rsidP="00C91CB9">
      <w:pPr>
        <w:pStyle w:val="a6"/>
        <w:numPr>
          <w:ilvl w:val="0"/>
          <w:numId w:val="3"/>
        </w:numPr>
        <w:tabs>
          <w:tab w:val="left" w:pos="851"/>
        </w:tabs>
        <w:suppressAutoHyphens/>
        <w:spacing w:line="360" w:lineRule="auto"/>
        <w:contextualSpacing/>
        <w:jc w:val="both"/>
        <w:rPr>
          <w:rFonts w:cs="Times New Roman"/>
          <w:szCs w:val="20"/>
        </w:rPr>
      </w:pPr>
      <w:r>
        <w:rPr>
          <w:rFonts w:cs="Times New Roman"/>
          <w:szCs w:val="20"/>
          <w:lang w:val="ru-RU"/>
        </w:rPr>
        <w:t xml:space="preserve">Должна игнорироваться </w:t>
      </w:r>
      <w:proofErr w:type="spellStart"/>
      <w:r>
        <w:rPr>
          <w:rFonts w:cs="Times New Roman"/>
          <w:szCs w:val="20"/>
          <w:lang w:val="ru-RU"/>
        </w:rPr>
        <w:t>индентация</w:t>
      </w:r>
      <w:proofErr w:type="spellEnd"/>
      <w:r>
        <w:rPr>
          <w:rFonts w:cs="Times New Roman"/>
          <w:szCs w:val="20"/>
          <w:lang w:val="ru-RU"/>
        </w:rPr>
        <w:t xml:space="preserve"> программы</w:t>
      </w:r>
      <w:r>
        <w:rPr>
          <w:rFonts w:cs="Times New Roman"/>
          <w:szCs w:val="20"/>
        </w:rPr>
        <w:t>;</w:t>
      </w:r>
    </w:p>
    <w:p w:rsidR="00C91CB9" w:rsidRDefault="00C91CB9" w:rsidP="00C91CB9">
      <w:pPr>
        <w:pStyle w:val="a6"/>
        <w:numPr>
          <w:ilvl w:val="0"/>
          <w:numId w:val="3"/>
        </w:numPr>
        <w:tabs>
          <w:tab w:val="left" w:pos="851"/>
        </w:tabs>
        <w:suppressAutoHyphens/>
        <w:spacing w:line="360" w:lineRule="auto"/>
        <w:contextualSpacing/>
        <w:jc w:val="both"/>
        <w:rPr>
          <w:rFonts w:cs="Times New Roman"/>
          <w:szCs w:val="20"/>
          <w:lang w:val="ru-RU"/>
        </w:rPr>
      </w:pPr>
      <w:r>
        <w:rPr>
          <w:rFonts w:cs="Times New Roman"/>
          <w:szCs w:val="20"/>
          <w:lang w:val="ru-RU"/>
        </w:rPr>
        <w:t>Должны поддерживаться комментарии любой длины;</w:t>
      </w:r>
    </w:p>
    <w:p w:rsidR="00C91CB9" w:rsidRDefault="00C91CB9" w:rsidP="00C91CB9">
      <w:pPr>
        <w:pStyle w:val="a6"/>
        <w:numPr>
          <w:ilvl w:val="0"/>
          <w:numId w:val="2"/>
        </w:numPr>
        <w:tabs>
          <w:tab w:val="left" w:pos="851"/>
        </w:tabs>
        <w:spacing w:line="360" w:lineRule="auto"/>
        <w:rPr>
          <w:rFonts w:cs="Times New Roman"/>
          <w:szCs w:val="20"/>
        </w:rPr>
      </w:pPr>
      <w:r>
        <w:rPr>
          <w:rFonts w:cs="Times New Roman"/>
          <w:szCs w:val="20"/>
          <w:lang w:val="ru-RU"/>
        </w:rPr>
        <w:t>Требования к операторам</w:t>
      </w:r>
      <w:r>
        <w:rPr>
          <w:rFonts w:cs="Times New Roman"/>
          <w:szCs w:val="20"/>
        </w:rPr>
        <w:t>:</w:t>
      </w:r>
    </w:p>
    <w:p w:rsidR="00C91CB9" w:rsidRDefault="00C91CB9" w:rsidP="00C91CB9">
      <w:pPr>
        <w:pStyle w:val="a6"/>
        <w:numPr>
          <w:ilvl w:val="0"/>
          <w:numId w:val="4"/>
        </w:numPr>
        <w:tabs>
          <w:tab w:val="left" w:pos="851"/>
        </w:tabs>
        <w:suppressAutoHyphens/>
        <w:spacing w:line="360" w:lineRule="auto"/>
        <w:contextualSpacing/>
        <w:rPr>
          <w:rFonts w:cs="Times New Roman"/>
          <w:szCs w:val="20"/>
        </w:rPr>
      </w:pPr>
      <w:r>
        <w:rPr>
          <w:rFonts w:cs="Times New Roman"/>
          <w:szCs w:val="20"/>
          <w:lang w:val="ru-RU"/>
        </w:rPr>
        <w:t>Оператор присваивания</w:t>
      </w:r>
      <w:r>
        <w:rPr>
          <w:rFonts w:cs="Times New Roman"/>
          <w:szCs w:val="20"/>
        </w:rPr>
        <w:t>;</w:t>
      </w:r>
    </w:p>
    <w:p w:rsidR="00C91CB9" w:rsidRDefault="00C91CB9" w:rsidP="00C91CB9">
      <w:pPr>
        <w:pStyle w:val="a6"/>
        <w:numPr>
          <w:ilvl w:val="0"/>
          <w:numId w:val="4"/>
        </w:numPr>
        <w:tabs>
          <w:tab w:val="left" w:pos="851"/>
        </w:tabs>
        <w:suppressAutoHyphens/>
        <w:spacing w:line="360" w:lineRule="auto"/>
        <w:contextualSpacing/>
        <w:rPr>
          <w:rFonts w:cs="Times New Roman"/>
          <w:szCs w:val="20"/>
          <w:lang w:val="ru-RU"/>
        </w:rPr>
      </w:pPr>
      <w:r>
        <w:rPr>
          <w:rFonts w:cs="Times New Roman"/>
          <w:szCs w:val="20"/>
          <w:lang w:val="ru-RU"/>
        </w:rPr>
        <w:t>Арифметические операторы</w:t>
      </w:r>
      <w:r>
        <w:rPr>
          <w:rFonts w:cs="Times New Roman"/>
          <w:szCs w:val="20"/>
        </w:rPr>
        <w:t>;</w:t>
      </w:r>
    </w:p>
    <w:p w:rsidR="00C91CB9" w:rsidRDefault="00C91CB9" w:rsidP="00C91CB9">
      <w:pPr>
        <w:pStyle w:val="a6"/>
        <w:numPr>
          <w:ilvl w:val="0"/>
          <w:numId w:val="4"/>
        </w:numPr>
        <w:tabs>
          <w:tab w:val="left" w:pos="851"/>
        </w:tabs>
        <w:suppressAutoHyphens/>
        <w:spacing w:line="360" w:lineRule="auto"/>
        <w:contextualSpacing/>
        <w:rPr>
          <w:rFonts w:cs="Times New Roman"/>
          <w:szCs w:val="20"/>
          <w:lang w:val="ru-RU"/>
        </w:rPr>
      </w:pPr>
      <w:r>
        <w:rPr>
          <w:rFonts w:cs="Times New Roman"/>
          <w:szCs w:val="20"/>
          <w:lang w:val="ru-RU"/>
        </w:rPr>
        <w:t>Логические операторы (И, ИЛИ, НЕ);</w:t>
      </w:r>
    </w:p>
    <w:p w:rsidR="00C91CB9" w:rsidRDefault="00C91CB9" w:rsidP="00C91CB9">
      <w:pPr>
        <w:pStyle w:val="a6"/>
        <w:numPr>
          <w:ilvl w:val="0"/>
          <w:numId w:val="4"/>
        </w:numPr>
        <w:tabs>
          <w:tab w:val="left" w:pos="851"/>
        </w:tabs>
        <w:suppressAutoHyphens/>
        <w:spacing w:line="360" w:lineRule="auto"/>
        <w:contextualSpacing/>
        <w:rPr>
          <w:rFonts w:cs="Times New Roman"/>
          <w:szCs w:val="20"/>
          <w:lang w:val="ru-RU"/>
        </w:rPr>
      </w:pPr>
      <w:r>
        <w:rPr>
          <w:rFonts w:cs="Times New Roman"/>
          <w:szCs w:val="20"/>
          <w:lang w:val="ru-RU"/>
        </w:rPr>
        <w:t>Условный оператор (ЕСЛИ)</w:t>
      </w:r>
      <w:r>
        <w:rPr>
          <w:rFonts w:cs="Times New Roman"/>
          <w:szCs w:val="20"/>
        </w:rPr>
        <w:t>;</w:t>
      </w:r>
    </w:p>
    <w:p w:rsidR="00C91CB9" w:rsidRDefault="00C91CB9" w:rsidP="00C91CB9">
      <w:pPr>
        <w:pStyle w:val="a6"/>
        <w:numPr>
          <w:ilvl w:val="0"/>
          <w:numId w:val="4"/>
        </w:numPr>
        <w:tabs>
          <w:tab w:val="left" w:pos="851"/>
        </w:tabs>
        <w:suppressAutoHyphens/>
        <w:spacing w:line="360" w:lineRule="auto"/>
        <w:contextualSpacing/>
        <w:rPr>
          <w:rFonts w:cs="Times New Roman"/>
          <w:szCs w:val="20"/>
        </w:rPr>
      </w:pPr>
      <w:r>
        <w:rPr>
          <w:rFonts w:cs="Times New Roman"/>
          <w:szCs w:val="20"/>
          <w:lang w:val="ru-RU"/>
        </w:rPr>
        <w:t>Оператор</w:t>
      </w:r>
      <w:r>
        <w:rPr>
          <w:rFonts w:cs="Times New Roman"/>
          <w:szCs w:val="20"/>
        </w:rPr>
        <w:t xml:space="preserve"> </w:t>
      </w:r>
      <w:r>
        <w:rPr>
          <w:rFonts w:cs="Times New Roman"/>
          <w:szCs w:val="20"/>
          <w:lang w:val="ru-RU"/>
        </w:rPr>
        <w:t>цикла</w:t>
      </w:r>
      <w:r>
        <w:rPr>
          <w:rFonts w:cs="Times New Roman"/>
          <w:szCs w:val="20"/>
        </w:rPr>
        <w:t xml:space="preserve"> (while, break, continue);</w:t>
      </w:r>
    </w:p>
    <w:p w:rsidR="00C91CB9" w:rsidRDefault="00C91CB9" w:rsidP="00C91CB9">
      <w:pPr>
        <w:pStyle w:val="a6"/>
        <w:numPr>
          <w:ilvl w:val="0"/>
          <w:numId w:val="4"/>
        </w:numPr>
        <w:tabs>
          <w:tab w:val="left" w:pos="851"/>
        </w:tabs>
        <w:suppressAutoHyphens/>
        <w:spacing w:line="360" w:lineRule="auto"/>
        <w:contextualSpacing/>
        <w:rPr>
          <w:rFonts w:cs="Times New Roman"/>
          <w:szCs w:val="20"/>
          <w:lang w:val="ru-RU"/>
        </w:rPr>
      </w:pPr>
      <w:r>
        <w:rPr>
          <w:rFonts w:cs="Times New Roman"/>
          <w:szCs w:val="20"/>
          <w:lang w:val="ru-RU"/>
        </w:rPr>
        <w:t>Базовый вывод (строковой литерал, переменная);</w:t>
      </w:r>
    </w:p>
    <w:p w:rsidR="00C91CB9" w:rsidRPr="002D675B" w:rsidRDefault="00C91CB9" w:rsidP="002D675B">
      <w:pPr>
        <w:pStyle w:val="a6"/>
        <w:numPr>
          <w:ilvl w:val="0"/>
          <w:numId w:val="4"/>
        </w:numPr>
        <w:tabs>
          <w:tab w:val="left" w:pos="851"/>
        </w:tabs>
        <w:suppressAutoHyphens/>
        <w:spacing w:line="360" w:lineRule="auto"/>
        <w:contextualSpacing/>
        <w:rPr>
          <w:rFonts w:cs="Times New Roman"/>
          <w:szCs w:val="20"/>
          <w:lang w:val="ru-RU"/>
        </w:rPr>
      </w:pPr>
      <w:r>
        <w:rPr>
          <w:rFonts w:cs="Times New Roman"/>
          <w:szCs w:val="20"/>
          <w:lang w:val="ru-RU"/>
        </w:rPr>
        <w:t>Типы (целочисленный, вещественный).</w:t>
      </w:r>
      <w:r>
        <w:br w:type="page"/>
      </w:r>
    </w:p>
    <w:p w:rsidR="00C91CB9" w:rsidRDefault="00C91CB9" w:rsidP="00C91CB9">
      <w:pPr>
        <w:pStyle w:val="2"/>
      </w:pPr>
      <w:bookmarkStart w:id="12" w:name="_Toc41657099"/>
      <w:r>
        <w:lastRenderedPageBreak/>
        <w:t>1.2. Создание лексического анализатора</w:t>
      </w:r>
      <w:bookmarkEnd w:id="12"/>
    </w:p>
    <w:p w:rsidR="00C91CB9" w:rsidRDefault="00C91CB9" w:rsidP="00C91CB9">
      <w:pPr>
        <w:tabs>
          <w:tab w:val="left" w:pos="851"/>
        </w:tabs>
        <w:ind w:firstLine="708"/>
        <w:rPr>
          <w:rFonts w:cs="Times New Roman"/>
          <w:szCs w:val="28"/>
        </w:rPr>
      </w:pPr>
      <w:r>
        <w:rPr>
          <w:rFonts w:cs="Times New Roman"/>
          <w:color w:val="0D0D0D" w:themeColor="text1" w:themeTint="F2"/>
          <w:szCs w:val="28"/>
        </w:rPr>
        <w:t xml:space="preserve">Лексический анализатор является первой фазой работы компилятора. </w:t>
      </w:r>
      <w:r>
        <w:rPr>
          <w:rFonts w:cs="Times New Roman"/>
          <w:szCs w:val="28"/>
        </w:rPr>
        <w:t>Работа лексического анализатора основана на регулярных выражениях. На вход подаётся последовательность сим</w:t>
      </w:r>
      <w:r w:rsidR="00D82911">
        <w:rPr>
          <w:rFonts w:cs="Times New Roman"/>
          <w:szCs w:val="28"/>
        </w:rPr>
        <w:t>волов, представляющая собой исходный код</w:t>
      </w:r>
      <w:r>
        <w:rPr>
          <w:rFonts w:cs="Times New Roman"/>
          <w:szCs w:val="28"/>
        </w:rPr>
        <w:t xml:space="preserve">. На </w:t>
      </w:r>
      <w:r w:rsidR="00D82911">
        <w:rPr>
          <w:rFonts w:cs="Times New Roman"/>
          <w:szCs w:val="28"/>
        </w:rPr>
        <w:t xml:space="preserve">выходе образуется поток </w:t>
      </w:r>
      <w:proofErr w:type="spellStart"/>
      <w:r w:rsidR="00D82911">
        <w:rPr>
          <w:rFonts w:cs="Times New Roman"/>
          <w:szCs w:val="28"/>
        </w:rPr>
        <w:t>токенов</w:t>
      </w:r>
      <w:proofErr w:type="spellEnd"/>
      <w:r w:rsidR="00D82911">
        <w:rPr>
          <w:rFonts w:cs="Times New Roman"/>
          <w:szCs w:val="28"/>
        </w:rPr>
        <w:t xml:space="preserve"> или </w:t>
      </w:r>
      <w:proofErr w:type="gramStart"/>
      <w:r w:rsidR="00D82911">
        <w:rPr>
          <w:rFonts w:cs="Times New Roman"/>
          <w:szCs w:val="28"/>
        </w:rPr>
        <w:t>по другому</w:t>
      </w:r>
      <w:proofErr w:type="gramEnd"/>
      <w:r>
        <w:rPr>
          <w:rFonts w:cs="Times New Roman"/>
          <w:szCs w:val="28"/>
        </w:rPr>
        <w:t xml:space="preserve"> лексем исходного языка.</w:t>
      </w:r>
    </w:p>
    <w:p w:rsidR="00C91CB9" w:rsidRDefault="00C91CB9" w:rsidP="00C91CB9">
      <w:pPr>
        <w:tabs>
          <w:tab w:val="left" w:pos="851"/>
        </w:tabs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Грамматика синтаксического и лексического анализатора </w:t>
      </w:r>
      <w:r w:rsidR="00D82911">
        <w:rPr>
          <w:rFonts w:cs="Times New Roman"/>
          <w:szCs w:val="28"/>
        </w:rPr>
        <w:t xml:space="preserve">основана на грамматике языка </w:t>
      </w:r>
      <w:r w:rsidR="00D82911">
        <w:rPr>
          <w:rFonts w:cs="Times New Roman"/>
          <w:szCs w:val="28"/>
          <w:lang w:val="en-US"/>
        </w:rPr>
        <w:t>C</w:t>
      </w:r>
      <w:r w:rsidR="00D82911" w:rsidRPr="00D82911">
        <w:rPr>
          <w:rFonts w:cs="Times New Roman"/>
          <w:szCs w:val="28"/>
        </w:rPr>
        <w:t>#</w:t>
      </w:r>
      <w:r>
        <w:rPr>
          <w:rFonts w:cs="Times New Roman"/>
          <w:szCs w:val="28"/>
        </w:rPr>
        <w:t xml:space="preserve">. Лексический и синтаксический анализатор </w:t>
      </w:r>
      <w:proofErr w:type="gramStart"/>
      <w:r>
        <w:rPr>
          <w:rFonts w:cs="Times New Roman"/>
          <w:szCs w:val="28"/>
        </w:rPr>
        <w:t>разраб</w:t>
      </w:r>
      <w:r w:rsidR="00D82911">
        <w:rPr>
          <w:rFonts w:cs="Times New Roman"/>
          <w:szCs w:val="28"/>
        </w:rPr>
        <w:t>отаны</w:t>
      </w:r>
      <w:proofErr w:type="gramEnd"/>
      <w:r w:rsidR="00D82911">
        <w:rPr>
          <w:rFonts w:cs="Times New Roman"/>
          <w:szCs w:val="28"/>
        </w:rPr>
        <w:t xml:space="preserve"> с помощью </w:t>
      </w:r>
      <w:proofErr w:type="spellStart"/>
      <w:r w:rsidR="00D82911">
        <w:rPr>
          <w:rFonts w:cs="Times New Roman"/>
          <w:szCs w:val="28"/>
        </w:rPr>
        <w:t>Antlr</w:t>
      </w:r>
      <w:proofErr w:type="spellEnd"/>
      <w:r w:rsidR="00D82911">
        <w:rPr>
          <w:rFonts w:cs="Times New Roman"/>
          <w:szCs w:val="28"/>
        </w:rPr>
        <w:t xml:space="preserve"> 4 с генерацией исходных файлов под </w:t>
      </w:r>
      <w:r w:rsidR="00D82911">
        <w:rPr>
          <w:rFonts w:cs="Times New Roman"/>
          <w:szCs w:val="28"/>
          <w:lang w:val="en-US"/>
        </w:rPr>
        <w:t>C</w:t>
      </w:r>
      <w:r w:rsidR="00D82911" w:rsidRPr="00D82911">
        <w:rPr>
          <w:rFonts w:cs="Times New Roman"/>
          <w:szCs w:val="28"/>
        </w:rPr>
        <w:t>#</w:t>
      </w:r>
      <w:r>
        <w:rPr>
          <w:rFonts w:cs="Times New Roman"/>
          <w:szCs w:val="28"/>
        </w:rPr>
        <w:t>.</w:t>
      </w:r>
    </w:p>
    <w:p w:rsidR="00C91CB9" w:rsidRDefault="00C91CB9" w:rsidP="00C91CB9">
      <w:pPr>
        <w:tabs>
          <w:tab w:val="left" w:pos="851"/>
        </w:tabs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1 прив</w:t>
      </w:r>
      <w:r w:rsidR="00D82911">
        <w:rPr>
          <w:rFonts w:cs="Times New Roman"/>
          <w:szCs w:val="28"/>
        </w:rPr>
        <w:t xml:space="preserve">еден список </w:t>
      </w:r>
      <w:proofErr w:type="spellStart"/>
      <w:r w:rsidR="00D82911">
        <w:rPr>
          <w:rFonts w:cs="Times New Roman"/>
          <w:szCs w:val="28"/>
        </w:rPr>
        <w:t>токенов</w:t>
      </w:r>
      <w:proofErr w:type="spellEnd"/>
      <w:r>
        <w:rPr>
          <w:rFonts w:cs="Times New Roman"/>
          <w:szCs w:val="28"/>
        </w:rPr>
        <w:t xml:space="preserve"> для </w:t>
      </w:r>
      <w:r w:rsidR="00D82911">
        <w:rPr>
          <w:rFonts w:cs="Times New Roman"/>
          <w:szCs w:val="28"/>
        </w:rPr>
        <w:t>описания</w:t>
      </w:r>
      <w:r>
        <w:rPr>
          <w:rFonts w:cs="Times New Roman"/>
          <w:szCs w:val="28"/>
        </w:rPr>
        <w:t xml:space="preserve"> языка.</w:t>
      </w:r>
    </w:p>
    <w:p w:rsidR="00C91CB9" w:rsidRDefault="00D82911" w:rsidP="00C91CB9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956049" cy="5232400"/>
            <wp:effectExtent l="19050" t="0" r="6351" b="0"/>
            <wp:docPr id="1" name="Рисунок 0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6253" cy="523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CB9" w:rsidRPr="00D82911" w:rsidRDefault="00C91CB9" w:rsidP="00C91CB9">
      <w:pPr>
        <w:pStyle w:val="a7"/>
        <w:rPr>
          <w:i w:val="0"/>
        </w:rPr>
      </w:pPr>
      <w:r w:rsidRPr="00D82911">
        <w:rPr>
          <w:i w:val="0"/>
        </w:rPr>
        <w:t xml:space="preserve">Рисунок </w:t>
      </w:r>
      <w:r w:rsidR="00B72A7E" w:rsidRPr="00D82911">
        <w:rPr>
          <w:i w:val="0"/>
        </w:rPr>
        <w:fldChar w:fldCharType="begin"/>
      </w:r>
      <w:r w:rsidR="00B72A7E" w:rsidRPr="00D82911">
        <w:rPr>
          <w:i w:val="0"/>
        </w:rPr>
        <w:instrText xml:space="preserve"> SEQ Рисунок \* ARABIC </w:instrText>
      </w:r>
      <w:r w:rsidR="00B72A7E" w:rsidRPr="00D82911">
        <w:rPr>
          <w:i w:val="0"/>
        </w:rPr>
        <w:fldChar w:fldCharType="separate"/>
      </w:r>
      <w:r w:rsidR="005207F4" w:rsidRPr="00D82911">
        <w:rPr>
          <w:i w:val="0"/>
          <w:noProof/>
        </w:rPr>
        <w:t>1</w:t>
      </w:r>
      <w:r w:rsidR="00B72A7E" w:rsidRPr="00D82911">
        <w:rPr>
          <w:i w:val="0"/>
        </w:rPr>
        <w:fldChar w:fldCharType="end"/>
      </w:r>
      <w:r w:rsidRPr="00D82911">
        <w:rPr>
          <w:i w:val="0"/>
        </w:rPr>
        <w:t xml:space="preserve"> </w:t>
      </w:r>
      <w:r w:rsidR="00D82911" w:rsidRPr="00D82911">
        <w:rPr>
          <w:i w:val="0"/>
        </w:rPr>
        <w:t xml:space="preserve">- </w:t>
      </w:r>
      <w:proofErr w:type="spellStart"/>
      <w:r w:rsidR="00D82911">
        <w:rPr>
          <w:i w:val="0"/>
        </w:rPr>
        <w:t>Токены</w:t>
      </w:r>
      <w:proofErr w:type="spellEnd"/>
      <w:r w:rsidR="00D82911">
        <w:rPr>
          <w:i w:val="0"/>
        </w:rPr>
        <w:t xml:space="preserve"> для описания языка</w:t>
      </w:r>
    </w:p>
    <w:p w:rsidR="00C91CB9" w:rsidRDefault="00C91CB9" w:rsidP="00C91CB9">
      <w:pPr>
        <w:pStyle w:val="2"/>
      </w:pPr>
      <w:bookmarkStart w:id="13" w:name="_Toc41657100"/>
      <w:r>
        <w:lastRenderedPageBreak/>
        <w:t>1.3. Разработка синтаксического анализатора</w:t>
      </w:r>
      <w:bookmarkEnd w:id="13"/>
    </w:p>
    <w:p w:rsidR="00C91CB9" w:rsidRPr="00DB6603" w:rsidRDefault="00D82911" w:rsidP="00DB6603">
      <w:pPr>
        <w:tabs>
          <w:tab w:val="left" w:pos="851"/>
        </w:tabs>
        <w:ind w:right="353"/>
        <w:jc w:val="both"/>
        <w:rPr>
          <w:rFonts w:cs="Times New Roman"/>
          <w:szCs w:val="28"/>
        </w:rPr>
      </w:pPr>
      <w:r>
        <w:rPr>
          <w:rFonts w:cs="Times New Roman"/>
          <w:szCs w:val="26"/>
        </w:rPr>
        <w:t>Второй частью</w:t>
      </w:r>
      <w:r w:rsidR="00C91CB9">
        <w:rPr>
          <w:rFonts w:cs="Times New Roman"/>
          <w:szCs w:val="26"/>
        </w:rPr>
        <w:t xml:space="preserve"> компилятора является синтаксический анализ. </w:t>
      </w:r>
      <w:r w:rsidR="00C91CB9">
        <w:rPr>
          <w:rFonts w:cs="Times New Roman"/>
          <w:szCs w:val="28"/>
        </w:rPr>
        <w:t xml:space="preserve">На вход синтаксическому анализатору подаётся набор </w:t>
      </w:r>
      <w:r>
        <w:rPr>
          <w:rFonts w:cs="Times New Roman"/>
          <w:szCs w:val="28"/>
        </w:rPr>
        <w:t>лексем</w:t>
      </w:r>
      <w:r w:rsidR="00C91CB9">
        <w:rPr>
          <w:rFonts w:cs="Times New Roman"/>
          <w:szCs w:val="28"/>
        </w:rPr>
        <w:t xml:space="preserve"> из лексического анализатора. На </w:t>
      </w:r>
      <w:r w:rsidR="00DB6603">
        <w:rPr>
          <w:rFonts w:cs="Times New Roman"/>
          <w:szCs w:val="28"/>
        </w:rPr>
        <w:t xml:space="preserve">основе правил </w:t>
      </w:r>
      <w:proofErr w:type="spellStart"/>
      <w:r w:rsidR="00DB6603">
        <w:rPr>
          <w:rFonts w:cs="Times New Roman"/>
          <w:szCs w:val="28"/>
        </w:rPr>
        <w:t>парсера</w:t>
      </w:r>
      <w:proofErr w:type="spellEnd"/>
      <w:r w:rsidR="00DB6603">
        <w:rPr>
          <w:rFonts w:cs="Times New Roman"/>
          <w:szCs w:val="28"/>
        </w:rPr>
        <w:t xml:space="preserve"> языка (рисунки 2 и </w:t>
      </w:r>
      <w:r w:rsidR="00C91CB9">
        <w:rPr>
          <w:rFonts w:cs="Times New Roman"/>
          <w:szCs w:val="28"/>
        </w:rPr>
        <w:t>3) строится дерево разбора грамматики.</w:t>
      </w:r>
      <w:r w:rsidR="00DB6603">
        <w:rPr>
          <w:rFonts w:cs="Times New Roman"/>
          <w:szCs w:val="28"/>
        </w:rPr>
        <w:t xml:space="preserve"> Вся логика работы компилятора описана в классе</w:t>
      </w:r>
      <w:r w:rsidR="00C91CB9">
        <w:rPr>
          <w:rFonts w:cs="Times New Roman"/>
          <w:szCs w:val="28"/>
        </w:rPr>
        <w:t xml:space="preserve"> </w:t>
      </w:r>
      <w:proofErr w:type="spellStart"/>
      <w:r w:rsidR="00C91CB9">
        <w:rPr>
          <w:rFonts w:cs="Times New Roman"/>
          <w:szCs w:val="28"/>
        </w:rPr>
        <w:t>MyVisitor</w:t>
      </w:r>
      <w:proofErr w:type="spellEnd"/>
      <w:r w:rsidR="00DB6603">
        <w:rPr>
          <w:rFonts w:cs="Times New Roman"/>
          <w:szCs w:val="28"/>
        </w:rPr>
        <w:t>.</w:t>
      </w:r>
    </w:p>
    <w:p w:rsidR="00C91CB9" w:rsidRDefault="00D82911" w:rsidP="00C91CB9">
      <w:pPr>
        <w:keepNext/>
        <w:tabs>
          <w:tab w:val="left" w:pos="851"/>
        </w:tabs>
        <w:ind w:right="353"/>
        <w:jc w:val="center"/>
      </w:pPr>
      <w:r>
        <w:rPr>
          <w:noProof/>
          <w:lang w:eastAsia="ru-RU"/>
        </w:rPr>
        <w:drawing>
          <wp:inline distT="0" distB="0" distL="0" distR="0">
            <wp:extent cx="5747602" cy="6127750"/>
            <wp:effectExtent l="19050" t="0" r="5498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759" cy="613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CB9" w:rsidRPr="00DB6603" w:rsidRDefault="00C91CB9" w:rsidP="00C91CB9">
      <w:pPr>
        <w:pStyle w:val="a7"/>
        <w:rPr>
          <w:i w:val="0"/>
          <w:noProof/>
        </w:rPr>
      </w:pPr>
      <w:r w:rsidRPr="00DB6603">
        <w:rPr>
          <w:i w:val="0"/>
        </w:rPr>
        <w:t xml:space="preserve">Рисунок </w:t>
      </w:r>
      <w:r w:rsidR="00B72A7E" w:rsidRPr="00DB6603">
        <w:rPr>
          <w:i w:val="0"/>
        </w:rPr>
        <w:fldChar w:fldCharType="begin"/>
      </w:r>
      <w:r w:rsidR="00B72A7E" w:rsidRPr="00DB6603">
        <w:rPr>
          <w:i w:val="0"/>
        </w:rPr>
        <w:instrText xml:space="preserve"> SEQ Рисунок \* ARABIC </w:instrText>
      </w:r>
      <w:r w:rsidR="00B72A7E" w:rsidRPr="00DB6603">
        <w:rPr>
          <w:i w:val="0"/>
        </w:rPr>
        <w:fldChar w:fldCharType="separate"/>
      </w:r>
      <w:r w:rsidR="005207F4" w:rsidRPr="00DB6603">
        <w:rPr>
          <w:i w:val="0"/>
          <w:noProof/>
        </w:rPr>
        <w:t>2</w:t>
      </w:r>
      <w:r w:rsidR="00B72A7E" w:rsidRPr="00DB6603">
        <w:rPr>
          <w:i w:val="0"/>
        </w:rPr>
        <w:fldChar w:fldCharType="end"/>
      </w:r>
      <w:r w:rsidRPr="00DB6603">
        <w:rPr>
          <w:i w:val="0"/>
        </w:rPr>
        <w:t xml:space="preserve"> </w:t>
      </w:r>
      <w:r w:rsidR="00DB6603">
        <w:rPr>
          <w:i w:val="0"/>
          <w:noProof/>
        </w:rPr>
        <w:t>– Первая часть правил парсера</w:t>
      </w:r>
    </w:p>
    <w:p w:rsidR="00C91CB9" w:rsidRDefault="00DB6603" w:rsidP="00C91CB9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252240"/>
            <wp:effectExtent l="19050" t="0" r="3175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DF6" w:rsidRPr="008F1DF6" w:rsidRDefault="00C91CB9" w:rsidP="008F1DF6">
      <w:pPr>
        <w:pStyle w:val="a7"/>
        <w:rPr>
          <w:i w:val="0"/>
          <w:lang w:val="en-US"/>
        </w:rPr>
      </w:pPr>
      <w:r w:rsidRPr="00DB6603">
        <w:rPr>
          <w:i w:val="0"/>
        </w:rPr>
        <w:t xml:space="preserve">Рисунок </w:t>
      </w:r>
      <w:r w:rsidR="00B72A7E" w:rsidRPr="00DB6603">
        <w:rPr>
          <w:i w:val="0"/>
        </w:rPr>
        <w:fldChar w:fldCharType="begin"/>
      </w:r>
      <w:r w:rsidR="00B72A7E" w:rsidRPr="00DB6603">
        <w:rPr>
          <w:i w:val="0"/>
        </w:rPr>
        <w:instrText xml:space="preserve"> SEQ Рисунок \* ARABIC </w:instrText>
      </w:r>
      <w:r w:rsidR="00B72A7E" w:rsidRPr="00DB6603">
        <w:rPr>
          <w:i w:val="0"/>
        </w:rPr>
        <w:fldChar w:fldCharType="separate"/>
      </w:r>
      <w:r w:rsidR="005207F4" w:rsidRPr="00DB6603">
        <w:rPr>
          <w:i w:val="0"/>
          <w:noProof/>
        </w:rPr>
        <w:t>3</w:t>
      </w:r>
      <w:r w:rsidR="00B72A7E" w:rsidRPr="00DB6603">
        <w:rPr>
          <w:i w:val="0"/>
        </w:rPr>
        <w:fldChar w:fldCharType="end"/>
      </w:r>
      <w:r w:rsidR="00DB6603">
        <w:rPr>
          <w:i w:val="0"/>
        </w:rPr>
        <w:t xml:space="preserve"> – Вторая часть правил </w:t>
      </w:r>
      <w:proofErr w:type="spellStart"/>
      <w:r w:rsidR="00DB6603">
        <w:rPr>
          <w:i w:val="0"/>
        </w:rPr>
        <w:t>парсера</w:t>
      </w:r>
      <w:bookmarkStart w:id="14" w:name="_Toc41657101"/>
      <w:proofErr w:type="spellEnd"/>
    </w:p>
    <w:p w:rsidR="00C91CB9" w:rsidRDefault="00C91CB9" w:rsidP="00C91CB9">
      <w:pPr>
        <w:pStyle w:val="2"/>
      </w:pPr>
      <w:r>
        <w:t xml:space="preserve">1.4. Построение </w:t>
      </w:r>
      <w:bookmarkEnd w:id="14"/>
      <w:proofErr w:type="spellStart"/>
      <w:r w:rsidR="00DB6603">
        <w:t>визитора</w:t>
      </w:r>
      <w:proofErr w:type="spellEnd"/>
    </w:p>
    <w:p w:rsidR="00DB6603" w:rsidRPr="00DB6603" w:rsidRDefault="00DB6603" w:rsidP="00165FE5">
      <w:pPr>
        <w:jc w:val="both"/>
      </w:pPr>
      <w:r>
        <w:t xml:space="preserve">Корневое правило грамматики </w:t>
      </w:r>
      <w:r>
        <w:rPr>
          <w:lang w:val="en-US"/>
        </w:rPr>
        <w:t>Statement</w:t>
      </w:r>
      <w:r>
        <w:t xml:space="preserve"> вызывается первым при запуске компилятора. Если </w:t>
      </w:r>
      <w:r>
        <w:rPr>
          <w:lang w:val="en-US"/>
        </w:rPr>
        <w:t>Statement</w:t>
      </w:r>
      <w:r w:rsidRPr="00DB6603">
        <w:t xml:space="preserve"> </w:t>
      </w:r>
      <w:r>
        <w:t xml:space="preserve">является командой вывода, то соответствующее значение, переданное в качестве аргумента, выводится в консоль. В остальных случаях </w:t>
      </w:r>
      <w:proofErr w:type="spellStart"/>
      <w:r>
        <w:t>визитор</w:t>
      </w:r>
      <w:proofErr w:type="spellEnd"/>
      <w:r>
        <w:t xml:space="preserve"> начинает посещение дочерних узлов.</w:t>
      </w:r>
    </w:p>
    <w:p w:rsidR="00DB6603" w:rsidRDefault="00DB6603" w:rsidP="00DB660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1051566"/>
            <wp:effectExtent l="19050" t="0" r="3175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1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603" w:rsidRDefault="00DB6603" w:rsidP="00DB6603">
      <w:pPr>
        <w:ind w:firstLine="0"/>
        <w:jc w:val="center"/>
      </w:pPr>
      <w:r>
        <w:t xml:space="preserve">Рисунок 4 </w:t>
      </w:r>
      <w:r w:rsidR="00165FE5">
        <w:t>–</w:t>
      </w:r>
      <w:r>
        <w:t xml:space="preserve"> </w:t>
      </w:r>
      <w:proofErr w:type="spellStart"/>
      <w:r w:rsidR="00165FE5">
        <w:rPr>
          <w:lang w:val="en-US"/>
        </w:rPr>
        <w:t>VisitStatement</w:t>
      </w:r>
      <w:proofErr w:type="spellEnd"/>
    </w:p>
    <w:p w:rsidR="00165FE5" w:rsidRPr="00165FE5" w:rsidRDefault="00165FE5" w:rsidP="008F1DF6">
      <w:pPr>
        <w:ind w:firstLine="0"/>
        <w:jc w:val="both"/>
      </w:pPr>
      <w:r>
        <w:t xml:space="preserve">Правило </w:t>
      </w:r>
      <w:r>
        <w:rPr>
          <w:lang w:val="en-US"/>
        </w:rPr>
        <w:t>Expression</w:t>
      </w:r>
      <w:r w:rsidRPr="00165FE5">
        <w:t xml:space="preserve"> </w:t>
      </w:r>
      <w:r>
        <w:t xml:space="preserve">представляет собой работу с арифметическими выражениями, результатом всегда является число, значение которого вычисляется в методе </w:t>
      </w:r>
      <w:proofErr w:type="spellStart"/>
      <w:r>
        <w:rPr>
          <w:lang w:val="en-US"/>
        </w:rPr>
        <w:t>EvaluateExpression</w:t>
      </w:r>
      <w:proofErr w:type="spellEnd"/>
      <w:r>
        <w:t xml:space="preserve"> </w:t>
      </w:r>
      <w:r w:rsidRPr="00165FE5">
        <w:t>(</w:t>
      </w:r>
      <w:r>
        <w:t>описано ниже) и записывается в специальное поле в переменной контекста.</w:t>
      </w:r>
    </w:p>
    <w:p w:rsidR="00165FE5" w:rsidRDefault="00165FE5" w:rsidP="00165FE5">
      <w:pPr>
        <w:ind w:firstLine="0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857981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7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FE5" w:rsidRDefault="00165FE5" w:rsidP="008F1DF6">
      <w:pPr>
        <w:ind w:firstLine="0"/>
        <w:jc w:val="center"/>
      </w:pPr>
      <w:r>
        <w:t xml:space="preserve">Рисунок 5 – </w:t>
      </w:r>
      <w:proofErr w:type="spellStart"/>
      <w:r>
        <w:rPr>
          <w:lang w:val="en-US"/>
        </w:rPr>
        <w:t>VisitExpression</w:t>
      </w:r>
      <w:proofErr w:type="spellEnd"/>
    </w:p>
    <w:p w:rsidR="00165FE5" w:rsidRPr="00165FE5" w:rsidRDefault="00165FE5" w:rsidP="00165FE5">
      <w:pPr>
        <w:ind w:firstLine="0"/>
        <w:jc w:val="both"/>
      </w:pPr>
      <w:r>
        <w:t xml:space="preserve">Метод </w:t>
      </w:r>
      <w:proofErr w:type="spellStart"/>
      <w:r>
        <w:rPr>
          <w:lang w:val="en-US"/>
        </w:rPr>
        <w:t>EvaluateExpression</w:t>
      </w:r>
      <w:proofErr w:type="spellEnd"/>
      <w:r>
        <w:t xml:space="preserve"> рекурсивно рассчитывает значение переданного выражения на основе его вида. В метод может попасть как сложное составное выражение, так и обычное число. В случае передачи некорректного арифметического знака выбрасывается соответствующее исключение.</w:t>
      </w:r>
    </w:p>
    <w:p w:rsidR="00165FE5" w:rsidRDefault="00165FE5" w:rsidP="00165FE5">
      <w:pPr>
        <w:spacing w:after="0"/>
        <w:ind w:firstLine="0"/>
        <w:jc w:val="both"/>
      </w:pPr>
      <w:r>
        <w:rPr>
          <w:noProof/>
          <w:lang w:eastAsia="ru-RU"/>
        </w:rPr>
        <w:drawing>
          <wp:inline distT="0" distB="0" distL="0" distR="0">
            <wp:extent cx="5940425" cy="4770479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70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FE5" w:rsidRDefault="00165FE5" w:rsidP="008F1DF6">
      <w:pPr>
        <w:spacing w:after="0"/>
        <w:ind w:firstLine="0"/>
        <w:jc w:val="center"/>
      </w:pPr>
      <w:r>
        <w:t xml:space="preserve">Рисунок 6 </w:t>
      </w:r>
      <w:r w:rsidR="00661C0A">
        <w:t>–</w:t>
      </w:r>
      <w:r>
        <w:t xml:space="preserve"> </w:t>
      </w:r>
      <w:proofErr w:type="spellStart"/>
      <w:r>
        <w:rPr>
          <w:lang w:val="en-US"/>
        </w:rPr>
        <w:t>EvaluateExpression</w:t>
      </w:r>
      <w:proofErr w:type="spellEnd"/>
    </w:p>
    <w:p w:rsidR="00661C0A" w:rsidRPr="00661C0A" w:rsidRDefault="00661C0A" w:rsidP="00165FE5">
      <w:pPr>
        <w:spacing w:after="0"/>
        <w:ind w:firstLine="0"/>
        <w:jc w:val="both"/>
      </w:pPr>
      <w:r>
        <w:t xml:space="preserve">Правило </w:t>
      </w:r>
      <w:r>
        <w:rPr>
          <w:lang w:val="en-US"/>
        </w:rPr>
        <w:t>Assignment</w:t>
      </w:r>
      <w:r w:rsidRPr="00661C0A">
        <w:t xml:space="preserve"> </w:t>
      </w:r>
      <w:r>
        <w:t xml:space="preserve">отвечает за присваивание </w:t>
      </w:r>
      <w:proofErr w:type="gramStart"/>
      <w:r>
        <w:t>переменной</w:t>
      </w:r>
      <w:proofErr w:type="gramEnd"/>
      <w:r>
        <w:t xml:space="preserve"> какого либо значения. Значение может быть числом, составным выражением или другой переменной. Значение переменной сохраняется в специальной </w:t>
      </w:r>
      <w:proofErr w:type="spellStart"/>
      <w:proofErr w:type="gramStart"/>
      <w:r>
        <w:t>хеш</w:t>
      </w:r>
      <w:proofErr w:type="spellEnd"/>
      <w:r>
        <w:t xml:space="preserve"> таблице</w:t>
      </w:r>
      <w:proofErr w:type="gramEnd"/>
      <w:r>
        <w:t xml:space="preserve">, </w:t>
      </w:r>
      <w:r>
        <w:lastRenderedPageBreak/>
        <w:t>ключом в данном случае является название переменной, а значением – ее значение.</w:t>
      </w:r>
    </w:p>
    <w:p w:rsidR="008F1DF6" w:rsidRPr="008F1DF6" w:rsidRDefault="00165FE5" w:rsidP="008F1DF6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793086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3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C0A" w:rsidRPr="00661C0A" w:rsidRDefault="00661C0A" w:rsidP="008F1DF6">
      <w:pPr>
        <w:jc w:val="center"/>
      </w:pPr>
      <w:r>
        <w:t xml:space="preserve">Рисунок 7 – </w:t>
      </w:r>
      <w:proofErr w:type="spellStart"/>
      <w:r>
        <w:rPr>
          <w:lang w:val="en-US"/>
        </w:rPr>
        <w:t>VisitAssignment</w:t>
      </w:r>
      <w:proofErr w:type="spellEnd"/>
    </w:p>
    <w:p w:rsidR="00661C0A" w:rsidRPr="00661C0A" w:rsidRDefault="00661C0A" w:rsidP="008F1DF6">
      <w:pPr>
        <w:jc w:val="both"/>
      </w:pPr>
      <w:r>
        <w:t xml:space="preserve">Для добавления переменной в память используется вспомогательный метод </w:t>
      </w:r>
      <w:proofErr w:type="spellStart"/>
      <w:r>
        <w:rPr>
          <w:lang w:val="en-US"/>
        </w:rPr>
        <w:t>AddToMemory</w:t>
      </w:r>
      <w:proofErr w:type="spellEnd"/>
      <w:r w:rsidRPr="00661C0A">
        <w:t xml:space="preserve">, </w:t>
      </w:r>
      <w:r>
        <w:t>который проверяет наличие переменной с указанным названием в памяти. Если переменная уже существует, то заменяется только ее значение, если не существует – создается новая пара ключ-значение.</w:t>
      </w:r>
    </w:p>
    <w:p w:rsidR="00661C0A" w:rsidRDefault="00661C0A" w:rsidP="008F1DF6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403850" cy="1524000"/>
            <wp:effectExtent l="1905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C0A" w:rsidRDefault="00661C0A" w:rsidP="008F1DF6">
      <w:pPr>
        <w:jc w:val="center"/>
        <w:rPr>
          <w:lang w:val="en-US"/>
        </w:rPr>
      </w:pPr>
      <w:r>
        <w:t xml:space="preserve">Рисунок 8 – </w:t>
      </w:r>
      <w:proofErr w:type="spellStart"/>
      <w:r>
        <w:rPr>
          <w:lang w:val="en-US"/>
        </w:rPr>
        <w:t>AddToMemory</w:t>
      </w:r>
      <w:proofErr w:type="spellEnd"/>
    </w:p>
    <w:p w:rsidR="00661C0A" w:rsidRPr="00661C0A" w:rsidRDefault="00661C0A" w:rsidP="008F1DF6">
      <w:pPr>
        <w:jc w:val="both"/>
      </w:pPr>
      <w:r>
        <w:t xml:space="preserve">Для обработки условий и операций с логическими значениями существует правило </w:t>
      </w:r>
      <w:r>
        <w:rPr>
          <w:lang w:val="en-US"/>
        </w:rPr>
        <w:t>Condition</w:t>
      </w:r>
      <w:r w:rsidRPr="00661C0A">
        <w:t xml:space="preserve">. </w:t>
      </w:r>
      <w:r>
        <w:t xml:space="preserve">Результатом правила всегда является </w:t>
      </w:r>
      <w:r>
        <w:lastRenderedPageBreak/>
        <w:t>логическое значение, которое записывается в специальное поле в переменную контекста. На вход правила могут быть переданы операции сравнения арифметических выражений</w:t>
      </w:r>
      <w:r w:rsidR="004B247D">
        <w:t>, объединение или пересечение (И, ИЛИ) нескольких других условных конструкций, другие логические переменные, инверсия.</w:t>
      </w:r>
    </w:p>
    <w:p w:rsidR="00661C0A" w:rsidRDefault="00661C0A" w:rsidP="008F1DF6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3871288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1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47D" w:rsidRDefault="004B247D" w:rsidP="008F1DF6">
      <w:pPr>
        <w:jc w:val="center"/>
        <w:rPr>
          <w:lang w:val="en-US"/>
        </w:rPr>
      </w:pPr>
      <w:r>
        <w:t xml:space="preserve">Рисунок 9 – </w:t>
      </w:r>
      <w:proofErr w:type="spellStart"/>
      <w:r>
        <w:rPr>
          <w:lang w:val="en-US"/>
        </w:rPr>
        <w:t>VisitCondition</w:t>
      </w:r>
      <w:proofErr w:type="spellEnd"/>
    </w:p>
    <w:p w:rsidR="004B247D" w:rsidRPr="004B247D" w:rsidRDefault="004B247D" w:rsidP="008F1DF6">
      <w:pPr>
        <w:jc w:val="both"/>
      </w:pPr>
      <w:r>
        <w:t xml:space="preserve">Правило </w:t>
      </w:r>
      <w:r>
        <w:rPr>
          <w:lang w:val="en-US"/>
        </w:rPr>
        <w:t>If</w:t>
      </w:r>
      <w:r w:rsidRPr="004B247D">
        <w:t xml:space="preserve"> </w:t>
      </w:r>
      <w:r>
        <w:t xml:space="preserve">служит для ветвления выполнения программы. Если выполняется переданное в переменной контекста условие, то посещается узел с соответствующим блоком кода. В противном случае, при условии, что присутствует альтернативный блок (ветка </w:t>
      </w:r>
      <w:r>
        <w:rPr>
          <w:lang w:val="en-US"/>
        </w:rPr>
        <w:t>else</w:t>
      </w:r>
      <w:r w:rsidRPr="004B247D">
        <w:t xml:space="preserve">), </w:t>
      </w:r>
      <w:r>
        <w:t>посещается этот блок кода.</w:t>
      </w:r>
    </w:p>
    <w:p w:rsidR="004B247D" w:rsidRDefault="004B247D" w:rsidP="008F1DF6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1233082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33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47D" w:rsidRDefault="004B247D" w:rsidP="008F1DF6">
      <w:pPr>
        <w:jc w:val="center"/>
        <w:rPr>
          <w:lang w:val="en-US"/>
        </w:rPr>
      </w:pPr>
      <w:r>
        <w:t xml:space="preserve">Рисунок 10 – </w:t>
      </w:r>
      <w:proofErr w:type="spellStart"/>
      <w:r>
        <w:rPr>
          <w:lang w:val="en-US"/>
        </w:rPr>
        <w:t>VisitIf</w:t>
      </w:r>
      <w:proofErr w:type="spellEnd"/>
    </w:p>
    <w:p w:rsidR="004B247D" w:rsidRPr="008F1DF6" w:rsidRDefault="004B247D" w:rsidP="008F1DF6">
      <w:pPr>
        <w:jc w:val="both"/>
      </w:pPr>
      <w:r>
        <w:lastRenderedPageBreak/>
        <w:t xml:space="preserve">Правило </w:t>
      </w:r>
      <w:r>
        <w:rPr>
          <w:lang w:val="en-US"/>
        </w:rPr>
        <w:t>While</w:t>
      </w:r>
      <w:r w:rsidRPr="004B247D">
        <w:t xml:space="preserve"> </w:t>
      </w:r>
      <w:r>
        <w:t>отвечает за обработку циклов. Сначала проверяется условие, хранящееся в переменной контекста</w:t>
      </w:r>
      <w:r w:rsidR="008F1DF6">
        <w:t xml:space="preserve">, при его истинности посещаются все дочерние узлы. Если один из узлов является оператором </w:t>
      </w:r>
      <w:r w:rsidR="008F1DF6">
        <w:rPr>
          <w:lang w:val="en-US"/>
        </w:rPr>
        <w:t>break</w:t>
      </w:r>
      <w:r w:rsidR="008F1DF6" w:rsidRPr="008F1DF6">
        <w:t xml:space="preserve"> </w:t>
      </w:r>
      <w:r w:rsidR="008F1DF6">
        <w:t xml:space="preserve">или </w:t>
      </w:r>
      <w:r w:rsidR="008F1DF6">
        <w:rPr>
          <w:lang w:val="en-US"/>
        </w:rPr>
        <w:t>continue</w:t>
      </w:r>
      <w:r w:rsidR="008F1DF6" w:rsidRPr="008F1DF6">
        <w:t>, то выполняется</w:t>
      </w:r>
      <w:r w:rsidR="008F1DF6">
        <w:t xml:space="preserve"> выход из цикла или переход к следующей итерации соответственно.</w:t>
      </w:r>
    </w:p>
    <w:p w:rsidR="004B247D" w:rsidRDefault="004B247D" w:rsidP="008F1DF6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3110886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0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DF6" w:rsidRPr="008F1DF6" w:rsidRDefault="008F1DF6" w:rsidP="008F1DF6">
      <w:pPr>
        <w:jc w:val="center"/>
        <w:rPr>
          <w:lang w:val="en-US"/>
        </w:rPr>
      </w:pPr>
      <w:r>
        <w:t xml:space="preserve">Рисунок 11 - </w:t>
      </w:r>
      <w:proofErr w:type="spellStart"/>
      <w:r>
        <w:rPr>
          <w:lang w:val="en-US"/>
        </w:rPr>
        <w:t>VisitWhile</w:t>
      </w:r>
      <w:proofErr w:type="spellEnd"/>
    </w:p>
    <w:p w:rsidR="00661C0A" w:rsidRPr="00661C0A" w:rsidRDefault="00661C0A" w:rsidP="00DB6603"/>
    <w:p w:rsidR="00DB6603" w:rsidRDefault="00DB6603" w:rsidP="00DB6603"/>
    <w:p w:rsidR="00DB6603" w:rsidRDefault="00DB6603" w:rsidP="00DB6603"/>
    <w:p w:rsidR="00DB6603" w:rsidRDefault="00DB6603" w:rsidP="00DB6603"/>
    <w:p w:rsidR="00DB6603" w:rsidRDefault="00DB6603" w:rsidP="00DB6603"/>
    <w:p w:rsidR="00DB6603" w:rsidRDefault="00DB6603" w:rsidP="00DB6603"/>
    <w:p w:rsidR="00DB6603" w:rsidRDefault="00DB6603" w:rsidP="00DB6603"/>
    <w:p w:rsidR="00DB6603" w:rsidRDefault="00DB6603" w:rsidP="00DB6603"/>
    <w:p w:rsidR="007E3926" w:rsidRPr="008F1DF6" w:rsidRDefault="007E3926" w:rsidP="00DB6603">
      <w:pPr>
        <w:ind w:firstLine="0"/>
        <w:rPr>
          <w:lang w:val="en-US"/>
        </w:rPr>
      </w:pPr>
    </w:p>
    <w:sectPr w:rsidR="007E3926" w:rsidRPr="008F1DF6" w:rsidSect="00064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D526A"/>
    <w:multiLevelType w:val="multilevel"/>
    <w:tmpl w:val="B2444B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340" w:hanging="720"/>
      </w:pPr>
    </w:lvl>
    <w:lvl w:ilvl="2">
      <w:start w:val="1"/>
      <w:numFmt w:val="decimal"/>
      <w:isLgl/>
      <w:lvlText w:val="%1.%2.%3"/>
      <w:lvlJc w:val="left"/>
      <w:pPr>
        <w:ind w:left="1848" w:hanging="720"/>
      </w:pPr>
    </w:lvl>
    <w:lvl w:ilvl="3">
      <w:start w:val="1"/>
      <w:numFmt w:val="decimal"/>
      <w:isLgl/>
      <w:lvlText w:val="%1.%2.%3.%4"/>
      <w:lvlJc w:val="left"/>
      <w:pPr>
        <w:ind w:left="2592" w:hanging="1080"/>
      </w:pPr>
    </w:lvl>
    <w:lvl w:ilvl="4">
      <w:start w:val="1"/>
      <w:numFmt w:val="decimal"/>
      <w:isLgl/>
      <w:lvlText w:val="%1.%2.%3.%4.%5"/>
      <w:lvlJc w:val="left"/>
      <w:pPr>
        <w:ind w:left="3336" w:hanging="1440"/>
      </w:pPr>
    </w:lvl>
    <w:lvl w:ilvl="5">
      <w:start w:val="1"/>
      <w:numFmt w:val="decimal"/>
      <w:isLgl/>
      <w:lvlText w:val="%1.%2.%3.%4.%5.%6"/>
      <w:lvlJc w:val="left"/>
      <w:pPr>
        <w:ind w:left="3720" w:hanging="1440"/>
      </w:pPr>
    </w:lvl>
    <w:lvl w:ilvl="6">
      <w:start w:val="1"/>
      <w:numFmt w:val="decimal"/>
      <w:isLgl/>
      <w:lvlText w:val="%1.%2.%3.%4.%5.%6.%7"/>
      <w:lvlJc w:val="left"/>
      <w:pPr>
        <w:ind w:left="4464" w:hanging="1800"/>
      </w:p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</w:lvl>
  </w:abstractNum>
  <w:abstractNum w:abstractNumId="1">
    <w:nsid w:val="2D555D2D"/>
    <w:multiLevelType w:val="multilevel"/>
    <w:tmpl w:val="A220430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48274EBA"/>
    <w:multiLevelType w:val="hybridMultilevel"/>
    <w:tmpl w:val="F31E85D6"/>
    <w:lvl w:ilvl="0" w:tplc="CF046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3EB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68A5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68BE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A4F1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F212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9863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A8E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D258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AB21DEB"/>
    <w:multiLevelType w:val="hybridMultilevel"/>
    <w:tmpl w:val="7B7CD33C"/>
    <w:lvl w:ilvl="0" w:tplc="041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4">
    <w:nsid w:val="68A7183B"/>
    <w:multiLevelType w:val="hybridMultilevel"/>
    <w:tmpl w:val="0A326E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C8245C"/>
    <w:multiLevelType w:val="hybridMultilevel"/>
    <w:tmpl w:val="BAA83B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8575C5"/>
    <w:multiLevelType w:val="hybridMultilevel"/>
    <w:tmpl w:val="CA8CEB16"/>
    <w:lvl w:ilvl="0" w:tplc="4BDEDE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B0D8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E2A1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ACC4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2870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4C6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8696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46C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C04B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F5609"/>
    <w:rsid w:val="00032707"/>
    <w:rsid w:val="00064BF8"/>
    <w:rsid w:val="00165FE5"/>
    <w:rsid w:val="002723B7"/>
    <w:rsid w:val="00282A70"/>
    <w:rsid w:val="002D675B"/>
    <w:rsid w:val="003C2169"/>
    <w:rsid w:val="004B247D"/>
    <w:rsid w:val="004C31EA"/>
    <w:rsid w:val="005207F4"/>
    <w:rsid w:val="005D6039"/>
    <w:rsid w:val="00661C0A"/>
    <w:rsid w:val="0075161D"/>
    <w:rsid w:val="007E3926"/>
    <w:rsid w:val="008F1DF6"/>
    <w:rsid w:val="008F5609"/>
    <w:rsid w:val="00A47E0E"/>
    <w:rsid w:val="00A95CE9"/>
    <w:rsid w:val="00B72A7E"/>
    <w:rsid w:val="00C6002B"/>
    <w:rsid w:val="00C91CB9"/>
    <w:rsid w:val="00D26654"/>
    <w:rsid w:val="00D82911"/>
    <w:rsid w:val="00DB6603"/>
    <w:rsid w:val="00ED5BFE"/>
    <w:rsid w:val="00F20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Прямая со стрелкой 1055"/>
        <o:r id="V:Rule4" type="connector" idref="#Прямая со стрелкой 105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CE9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91CB9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91CB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A95CE9"/>
    <w:pPr>
      <w:widowControl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CharChar">
    <w:name w:val="Обычный Char Char"/>
    <w:basedOn w:val="a0"/>
    <w:link w:val="11"/>
    <w:locked/>
    <w:rsid w:val="00A95C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Обычный1"/>
    <w:basedOn w:val="a"/>
    <w:link w:val="CharChar"/>
    <w:rsid w:val="00A95CE9"/>
    <w:pPr>
      <w:spacing w:after="0"/>
      <w:ind w:firstLine="851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a3">
    <w:name w:val="ЗАГОЛОВОК (титульная)"/>
    <w:basedOn w:val="11"/>
    <w:next w:val="11"/>
    <w:rsid w:val="00A95CE9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4">
    <w:name w:val="Подзаголовок (титульная)"/>
    <w:basedOn w:val="11"/>
    <w:next w:val="11"/>
    <w:autoRedefine/>
    <w:rsid w:val="00A95CE9"/>
    <w:pPr>
      <w:ind w:firstLine="35"/>
      <w:jc w:val="center"/>
    </w:pPr>
    <w:rPr>
      <w:b/>
      <w:sz w:val="28"/>
    </w:rPr>
  </w:style>
  <w:style w:type="paragraph" w:styleId="a5">
    <w:name w:val="Normal (Web)"/>
    <w:basedOn w:val="a"/>
    <w:uiPriority w:val="99"/>
    <w:semiHidden/>
    <w:unhideWhenUsed/>
    <w:rsid w:val="00C91CB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91CB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91CB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6">
    <w:name w:val="List Paragraph"/>
    <w:basedOn w:val="a"/>
    <w:uiPriority w:val="34"/>
    <w:qFormat/>
    <w:rsid w:val="00C91CB9"/>
    <w:pPr>
      <w:widowControl w:val="0"/>
      <w:spacing w:after="0" w:line="240" w:lineRule="auto"/>
    </w:pPr>
    <w:rPr>
      <w:rFonts w:eastAsia="Arial" w:cs="Arial"/>
      <w:lang w:val="en-US"/>
    </w:rPr>
  </w:style>
  <w:style w:type="paragraph" w:styleId="a7">
    <w:name w:val="caption"/>
    <w:basedOn w:val="a"/>
    <w:next w:val="a"/>
    <w:uiPriority w:val="35"/>
    <w:unhideWhenUsed/>
    <w:qFormat/>
    <w:rsid w:val="00C91CB9"/>
    <w:pPr>
      <w:spacing w:after="200" w:line="240" w:lineRule="auto"/>
      <w:ind w:firstLine="0"/>
      <w:jc w:val="center"/>
    </w:pPr>
    <w:rPr>
      <w:i/>
      <w:iCs/>
      <w:szCs w:val="18"/>
    </w:rPr>
  </w:style>
  <w:style w:type="character" w:styleId="a8">
    <w:name w:val="Hyperlink"/>
    <w:basedOn w:val="a0"/>
    <w:uiPriority w:val="99"/>
    <w:unhideWhenUsed/>
    <w:rsid w:val="00C91CB9"/>
    <w:rPr>
      <w:color w:val="0000FF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2723B7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2723B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723B7"/>
    <w:pPr>
      <w:spacing w:after="100"/>
      <w:ind w:left="280"/>
    </w:pPr>
  </w:style>
  <w:style w:type="paragraph" w:styleId="aa">
    <w:name w:val="Balloon Text"/>
    <w:basedOn w:val="a"/>
    <w:link w:val="ab"/>
    <w:uiPriority w:val="99"/>
    <w:semiHidden/>
    <w:unhideWhenUsed/>
    <w:rsid w:val="003C2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C21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5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13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4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1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6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0381A-FDC9-443A-80F6-30CCE7B22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Кузин Денис</dc:creator>
  <cp:lastModifiedBy>Денис</cp:lastModifiedBy>
  <cp:revision>2</cp:revision>
  <dcterms:created xsi:type="dcterms:W3CDTF">2020-06-10T08:48:00Z</dcterms:created>
  <dcterms:modified xsi:type="dcterms:W3CDTF">2020-06-10T08:48:00Z</dcterms:modified>
</cp:coreProperties>
</file>