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Дисциплина: «Операционные системы»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4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Студент: Ваньков Д.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Группа: 80-207Б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Преподаватель: Соколов А. А.</w:t>
      </w:r>
    </w:p>
    <w:p>
      <w:pPr>
        <w:pStyle w:val="Normal"/>
        <w:spacing w:lineRule="auto" w:line="240" w:before="0" w:after="120"/>
        <w:ind w:lef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Дата: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18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.2018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Оценка: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2018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26.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textAlignment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 xml:space="preserve">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 w:eastAsia="ru-RU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 xml:space="preserve"> дочерних процессов и передает им поочередно числа из последовательности от 1...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 w:eastAsia="ru-RU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jc w:val="both"/>
        <w:textAlignment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eastAsia="ru-RU"/>
        </w:rPr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NormalWeb"/>
        <w:spacing w:beforeAutospacing="0" w:before="0" w:afterAutospacing="0" w:after="0"/>
        <w:jc w:val="both"/>
        <w:rPr>
          <w:b/>
          <w:b/>
          <w:bCs/>
        </w:rPr>
      </w:pPr>
      <w:r>
        <w:rPr>
          <w:b/>
          <w:bCs/>
          <w:color w:val="000000"/>
          <w:sz w:val="28"/>
        </w:rPr>
        <w:t>Цель работы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</w:rPr>
        <w:t>Приобретение практических навыков в: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0" w:firstLine="142"/>
        <w:jc w:val="both"/>
        <w:rPr/>
      </w:pPr>
      <w:r>
        <w:rPr>
          <w:color w:val="000000"/>
        </w:rPr>
        <w:t>Освоение принципов работы с файловыми системами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0" w:firstLine="142"/>
        <w:jc w:val="both"/>
        <w:rPr/>
      </w:pPr>
      <w:r>
        <w:rPr>
          <w:color w:val="000000"/>
        </w:rPr>
        <w:t xml:space="preserve">Обеспечение обмена данных между процессами посредством технологии 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rPr/>
      </w:pPr>
      <w:r>
        <w:rPr>
          <w:color w:val="000000"/>
        </w:rPr>
        <w:t>«File mapping»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720" w:hanging="0"/>
        <w:jc w:val="both"/>
        <w:rPr>
          <w:color w:val="000000"/>
        </w:rPr>
      </w:pPr>
      <w:r>
        <w:rPr/>
      </w:r>
    </w:p>
    <w:p>
      <w:pPr>
        <w:pStyle w:val="NormalWeb"/>
        <w:spacing w:beforeAutospacing="0" w:before="0" w:afterAutospacing="0" w:after="0"/>
        <w:jc w:val="both"/>
        <w:rPr>
          <w:b/>
          <w:b/>
          <w:bCs/>
        </w:rPr>
      </w:pPr>
      <w:r>
        <w:rPr>
          <w:b/>
          <w:bCs/>
          <w:color w:val="000000"/>
          <w:sz w:val="28"/>
        </w:rPr>
        <w:t>Задание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Решение задачи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Создать файл, затем с помощью утилиты ftruncate() задать ему размер. Далее с помощью mmap сделать отображение этого файла в память, сделав на нее указатель в виде массива типа int. Считывая данные из этой памяти, а также запись в нее осуществляется посредством обращения к данному массиву типа int.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Используемые системные вызовы:</w:t>
      </w:r>
    </w:p>
    <w:p>
      <w:pPr>
        <w:pStyle w:val="ListParagraph"/>
        <w:numPr>
          <w:ilvl w:val="0"/>
          <w:numId w:val="3"/>
        </w:numPr>
        <w:spacing w:lineRule="auto" w:line="276" w:before="240" w:after="160"/>
        <w:ind w:left="0" w:firstLine="426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pid_t fork(void) -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создаёт новый процесс посредством копирования вызывающего процесса. Новый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дочерним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 Вызывающий процесс считается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родительским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процессом.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Дочерний и родительский процессы находятся в отдельных пространствах памяти. Сразу после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fork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() эти пространства имеют одинаковое содержимое.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426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>int pipe(int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[2])-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создаёт однонаправленный канал данных, который можно использовать для взаимодействия между процессами. Массив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используется для возврата двух файловых описателей, указывающих на концы канала.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pipefd[0]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чтения. 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>pipefd[1]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> указывает на конец канала для записи. Данные, записанные в конец канала, буферизируются ядром до тех пор, пока не будут прочитаны из конца канала для чтения.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/>
          <w:bCs/>
          <w:lang w:val="en-US"/>
        </w:rPr>
        <w:t>void * mmap (void *</w:t>
      </w:r>
      <w:r>
        <w:rPr>
          <w:i/>
          <w:iCs/>
          <w:lang w:val="en-US"/>
        </w:rPr>
        <w:t>start</w:t>
      </w:r>
      <w:r>
        <w:rPr>
          <w:b/>
          <w:bCs/>
          <w:lang w:val="en-US"/>
        </w:rPr>
        <w:t xml:space="preserve">, size_t </w:t>
      </w:r>
      <w:r>
        <w:rPr>
          <w:i/>
          <w:iCs/>
          <w:lang w:val="en-US"/>
        </w:rPr>
        <w:t>length</w:t>
      </w:r>
      <w:r>
        <w:rPr>
          <w:b/>
          <w:bCs/>
          <w:lang w:val="en-US"/>
        </w:rPr>
        <w:t xml:space="preserve">, int </w:t>
      </w:r>
      <w:r>
        <w:rPr>
          <w:i/>
          <w:iCs/>
          <w:lang w:val="en-US"/>
        </w:rPr>
        <w:t>prot</w:t>
      </w:r>
      <w:r>
        <w:rPr>
          <w:b/>
          <w:bCs/>
          <w:lang w:val="en-US"/>
        </w:rPr>
        <w:t xml:space="preserve">, int </w:t>
      </w:r>
      <w:r>
        <w:rPr>
          <w:i/>
          <w:iCs/>
          <w:lang w:val="en-US"/>
        </w:rPr>
        <w:t>flags</w:t>
      </w:r>
      <w:r>
        <w:rPr>
          <w:b/>
          <w:bCs/>
          <w:lang w:val="en-US"/>
        </w:rPr>
        <w:t xml:space="preserve">, int </w:t>
      </w:r>
      <w:r>
        <w:rPr>
          <w:i/>
          <w:iCs/>
          <w:lang w:val="en-US"/>
        </w:rPr>
        <w:t>fd,</w:t>
      </w:r>
      <w:r>
        <w:rPr>
          <w:b/>
          <w:bCs/>
          <w:lang w:val="en-US"/>
        </w:rPr>
        <w:t xml:space="preserve"> off_t </w:t>
      </w:r>
      <w:r>
        <w:rPr>
          <w:i/>
          <w:iCs/>
          <w:lang w:val="en-US"/>
        </w:rPr>
        <w:t>offset</w:t>
      </w:r>
      <w:r>
        <w:rPr>
          <w:b/>
          <w:bCs/>
          <w:lang w:val="en-US"/>
        </w:rPr>
        <w:t>);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/>
          <w:bCs/>
          <w:lang w:val="en-US"/>
        </w:rPr>
        <w:t>int munmap (void *</w:t>
      </w:r>
      <w:r>
        <w:rPr>
          <w:i/>
          <w:iCs/>
          <w:lang w:val="en-US"/>
        </w:rPr>
        <w:t>start</w:t>
      </w:r>
      <w:r>
        <w:rPr>
          <w:b/>
          <w:bCs/>
          <w:lang w:val="en-US"/>
        </w:rPr>
        <w:t xml:space="preserve">, size_t </w:t>
      </w:r>
      <w:r>
        <w:rPr>
          <w:i/>
          <w:iCs/>
          <w:lang w:val="en-US"/>
        </w:rPr>
        <w:t>length</w:t>
      </w:r>
      <w:r>
        <w:rPr>
          <w:b/>
          <w:bCs/>
          <w:lang w:val="en-US"/>
        </w:rPr>
        <w:t>);</w:t>
      </w:r>
    </w:p>
    <w:p>
      <w:pPr>
        <w:pStyle w:val="Normal"/>
        <w:shd w:val="clear" w:color="auto" w:fill="FEFEFE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В функции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EFEFE" w:val="clear"/>
          <w:lang w:eastAsia="ru-RU"/>
        </w:rPr>
        <w:t>MMAP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проецируемая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длиной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байт из файла (или другого объекта)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 xml:space="preserve">Fd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от смещения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смещения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в области памяти, предпочтительно от адреса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начала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. Последний адрес - это всего лишь подсказка и обычно не указывается путем ввода 0. Фактическое пространство, в которое проецируется объект, возвращается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EFEFE" w:val="clear"/>
          <w:lang w:eastAsia="ru-RU"/>
        </w:rPr>
        <w:t>mmap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 . Параметр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shd w:fill="FEFEFE" w:val="clear"/>
          <w:lang w:eastAsia="ru-RU"/>
        </w:rPr>
        <w:t>prot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о писывает требуемую защиту памяти. Он состоит из следующих бит: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PROT_EXEC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быть выполнены.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PROT_READ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быть прочитаны.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PROT_WRITE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быть описаны.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Параметр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flags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указывает тип объекта для параметров проекта и проекции, а также то, являются ли изменения в копии проецируемого объекта для процесса частными или совместно с другими ссылками. Он состоит из следующих бит: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MAP_FIXED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Не используйте какой-либо другой адрес так, как указано. Если указанный адрес не может быть использован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mmap не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удастся. Если указано MAP_FIXED,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начало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должно быть кратно размеру страницы. Мы не рекомендуем использовать этот параметр.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MAP_SHARED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Страницы могут использоваться совместно с другими процессами, которые также проектируют этот объект в память.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MAP_PRIVATE</w:t>
      </w:r>
    </w:p>
    <w:p>
      <w:pPr>
        <w:pStyle w:val="Normal"/>
        <w:shd w:val="clear" w:color="auto" w:fill="FEFEFE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Создайте приватную проекцию объекта копирования на запись.</w:t>
      </w:r>
    </w:p>
    <w:p>
      <w:pPr>
        <w:pStyle w:val="Normal"/>
        <w:shd w:val="clear" w:color="auto" w:fill="FEFEF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Вышеуказанные три флага описаны в POSIX.4. В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Linux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также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есть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MAP_DENYWRITE, MAP_EXECUTABLE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MAP_ANON (YMOUS).</w:t>
      </w:r>
    </w:p>
    <w:p>
      <w:pPr>
        <w:pStyle w:val="Normal"/>
        <w:shd w:val="clear" w:color="auto" w:fill="FEFEFE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Munmap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Системный вызов удаляет проекции в указанной области хранения. Будущие обращения к этому адресному пространству будут генерировать неверную ошибку ссылки на память - Недопустимый доступ к памяти.</w:t>
      </w:r>
    </w:p>
    <w:p>
      <w:pPr>
        <w:pStyle w:val="NormalWeb"/>
        <w:numPr>
          <w:ilvl w:val="0"/>
          <w:numId w:val="0"/>
        </w:numPr>
        <w:shd w:val="clear" w:color="auto" w:fill="FEFEFE"/>
        <w:spacing w:beforeAutospacing="0" w:before="0" w:afterAutospacing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Тесты программы: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>gcc -pthread four.c -lm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 программы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&lt;unistd.h&gt;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&lt;sys/mman.h&gt;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&lt;sys/stat.h&gt;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&lt;sys/types.h&gt;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&lt;sys/wait.h&gt;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&lt;fcntl.h&gt;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&lt;pthread.h&gt;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struct FileMapping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filik;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size_t fsize;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unsigned char* dataPtr;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parentProces(int* pipe_fd, int m, char *fname, char *fproc, int* dataPtr)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number\n");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filik = open(fproc, O_WRONLY, 0); //Открытие для записи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if(filik &lt; 0)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printf("FileMappingOpen - open failed, fname = %s \n", fproc);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exit(-1);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(int i = 0; i &lt; m; ++i)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 xml:space="preserve"> dataPtr[i] = i;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 xml:space="preserve"> 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close(filik);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void childProces(int* pipe_fd, char *fname, char *fproc, int* dataPtr, int fsize)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d;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fd;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printf("Child\n");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fd = open(fname, O_CREAT | O_APPEND | O_WRONLY, S_IWUSR | S_IRUSR); // Открыть на дозапись, если нет создать с правами без sudo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filik = open(fproc, O_RDONLY, 0); //Открытие для чтения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if(filik &lt; 0)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printf("FileMappingOpen - open failed, fname = %s \n", fproc);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exit(-1);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dup2(fd, 1); // Перенаправить вывод в файл fd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k = 0;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for(k; k &lt; fsize; ++k){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 (dataPtr[k] != 0)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printf("[%i] ", dataPtr[k]);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close(fd);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close(filik);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int main(int argc, char const *argv[])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pipe_fd[2];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pid_t pid;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name_file[20];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char proc_file[20];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count_process;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m;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err = 0;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name of out file\n");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("%s", name_file);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name of memory file\n");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scanf("%s", proc_file);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n\n");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&amp;count_process);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printf("Enter m\n");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scanf ("%d", &amp;m);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i = 0;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 filik = open(proc_file, O_CREAT | O_APPEND | O_RDWR, S_IWUSR | S_IRUSR);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size_t fsize = 100;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ftruncate(filik, fsize);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int* dataPtr = (int*)mmap(NULL, fsize, PROT_READ | PROT_WRITE, MAP_SHARED, filik, 0); //Создаем отображение файла в память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if (dataPtr == MAP_FAILED)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perror("Map");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printf("FileMappingCreate - open failed 2, fname = %s \n", proc_file);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close(filik);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exit(-1);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for (i; i &lt; count_process; ++i)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 (pipe(pipe_fd) == -1)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perror("PIPE");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-2;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pid = fork();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if (pid == -1)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perror("FORK");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err = -1;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else if (pid == 0) {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childProces(pipe_fd, name_file, proc_file, dataPtr, m);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} else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ab/>
        <w:t>parentProces(pipe_fd, m, name_file, proc_file, dataPtr);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ab/>
        <w:t>printf("End Enter\n");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ab/>
        <w:t>return err;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Style15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Разделяемая память является самым быстрым средством обмена данными между процессами. </w:t>
      </w:r>
    </w:p>
    <w:p>
      <w:pPr>
        <w:pStyle w:val="Style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других средствах межпроцессового взаимодействия (IPC) обмен информацией между процессами проходит через ядро, что приводит к переключению контекста между процессом и ядром, т.е. к потерям производительности. </w:t>
      </w:r>
    </w:p>
    <w:p>
      <w:pPr>
        <w:pStyle w:val="Style1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Техника разделяемой памяти позволяет осуществлять обмен информацией через общий для процессов сегмент памяти без использования системных вызовов ядра. Сегмент разделяемой памяти подключается в свободную часть виртуального адресного пространства процесса. Таким образом, два разных процесса могут иметь разные адреса одной и той же ячейки подключенной разделяемой памяти.</w:t>
      </w:r>
    </w:p>
    <w:p>
      <w:pPr>
        <w:pStyle w:val="Normal"/>
        <w:spacing w:before="0" w:after="160"/>
        <w:jc w:val="both"/>
        <w:rPr>
          <w:rFonts w:cs="Times New Roman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44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4635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244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39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LibreOffice/6.0.6.2$Linux_X86_64 LibreOffice_project/00m0$Build-2</Application>
  <Pages>6</Pages>
  <Words>991</Words>
  <Characters>6177</Characters>
  <CharactersWithSpaces>7139</CharactersWithSpaces>
  <Paragraphs>161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2018-11-19T20:54:00Z</dcterms:created>
  <dc:creator>Виолетта Подгорная</dc:creator>
  <dc:description/>
  <dc:language>ru-RU</dc:language>
  <cp:lastModifiedBy/>
  <dcterms:modified xsi:type="dcterms:W3CDTF">2018-12-18T00:45:20Z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