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1EB" w:rsidRDefault="00B661EB" w:rsidP="00B661EB">
      <w:r>
        <w:t>70670</w:t>
      </w:r>
    </w:p>
    <w:p w:rsidR="00B661EB" w:rsidRDefault="00B661EB" w:rsidP="00B661EB">
      <w:proofErr w:type="spellStart"/>
      <w:r>
        <w:t>Паралель</w:t>
      </w:r>
      <w:proofErr w:type="spellEnd"/>
    </w:p>
    <w:p w:rsidR="00B661EB" w:rsidRDefault="00B661EB" w:rsidP="00B661EB">
      <w:r>
        <w:t>2905</w:t>
      </w:r>
    </w:p>
    <w:p w:rsidR="00B661EB" w:rsidRDefault="00B661EB" w:rsidP="00B661EB">
      <w:proofErr w:type="spellStart"/>
      <w:r>
        <w:t>Акація</w:t>
      </w:r>
      <w:proofErr w:type="spellEnd"/>
    </w:p>
    <w:p w:rsidR="00B661EB" w:rsidRDefault="00B661EB" w:rsidP="00B661EB">
      <w:proofErr w:type="spellStart"/>
      <w:r>
        <w:t>Дверне</w:t>
      </w:r>
      <w:proofErr w:type="spellEnd"/>
      <w:r>
        <w:t xml:space="preserve"> Полотно</w:t>
      </w:r>
    </w:p>
    <w:p w:rsidR="00B661EB" w:rsidRDefault="00B661EB" w:rsidP="00B661EB">
      <w:r>
        <w:t>2000х600х40</w:t>
      </w:r>
    </w:p>
    <w:p w:rsidR="00B661EB" w:rsidRDefault="00B661EB" w:rsidP="00B661EB">
      <w:proofErr w:type="gramStart"/>
      <w:r>
        <w:t>Праве</w:t>
      </w:r>
      <w:proofErr w:type="gramEnd"/>
    </w:p>
    <w:p w:rsidR="00CC2FC8" w:rsidRPr="00CC1B76" w:rsidRDefault="00B661EB" w:rsidP="00B661E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3706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661EB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2025-06-01T12:35:00Z</dcterms:modified>
</cp:coreProperties>
</file>