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57B19" w14:textId="77777777" w:rsidR="00D55951" w:rsidRPr="00D55951" w:rsidRDefault="00D55951" w:rsidP="00D55951">
      <w:pPr>
        <w:jc w:val="center"/>
      </w:pPr>
      <w:r w:rsidRPr="00D55951">
        <w:rPr>
          <w:color w:val="000000"/>
          <w:spacing w:val="-2"/>
          <w:sz w:val="18"/>
          <w:szCs w:val="18"/>
        </w:rPr>
        <w:t>федеральное государственное бюджетное образовательное учреждение высшего образования</w:t>
      </w:r>
    </w:p>
    <w:p w14:paraId="3D0047B2" w14:textId="77777777" w:rsidR="00D55951" w:rsidRPr="00D55951" w:rsidRDefault="00D55951" w:rsidP="00D55951">
      <w:pPr>
        <w:ind w:right="-82"/>
        <w:jc w:val="center"/>
      </w:pPr>
      <w:r w:rsidRPr="00D55951">
        <w:rPr>
          <w:b/>
          <w:bCs/>
          <w:color w:val="000000"/>
        </w:rPr>
        <w:t>«Вологодский государственный университет»</w:t>
      </w:r>
    </w:p>
    <w:p w14:paraId="4ECB5ACB" w14:textId="77777777" w:rsidR="00D55951" w:rsidRPr="00D55951" w:rsidRDefault="00D55951" w:rsidP="00D55951">
      <w:pPr>
        <w:ind w:left="360" w:right="626"/>
        <w:rPr>
          <w:color w:val="000000"/>
          <w:spacing w:val="-4"/>
        </w:rPr>
      </w:pPr>
    </w:p>
    <w:p w14:paraId="6A67037F" w14:textId="77777777" w:rsidR="00D55951" w:rsidRPr="00D55951" w:rsidRDefault="00D55951" w:rsidP="00D55951">
      <w:pPr>
        <w:jc w:val="center"/>
      </w:pPr>
      <w:r w:rsidRPr="00D55951">
        <w:rPr>
          <w:color w:val="000000"/>
        </w:rPr>
        <w:t>Информационные системы и технологии ______________________________________________________</w:t>
      </w:r>
    </w:p>
    <w:p w14:paraId="0CFE129B" w14:textId="77777777" w:rsidR="00D55951" w:rsidRPr="00D55951" w:rsidRDefault="00D55951" w:rsidP="00D55951">
      <w:pPr>
        <w:jc w:val="center"/>
      </w:pPr>
      <w:r w:rsidRPr="00D55951">
        <w:rPr>
          <w:color w:val="000000"/>
          <w:sz w:val="18"/>
          <w:szCs w:val="18"/>
        </w:rPr>
        <w:t>(наименование направления)</w:t>
      </w:r>
    </w:p>
    <w:p w14:paraId="0A1C7444" w14:textId="77777777" w:rsidR="00D55951" w:rsidRPr="00D55951" w:rsidRDefault="00D55951" w:rsidP="00D55951">
      <w:pPr>
        <w:ind w:left="360" w:right="626"/>
        <w:rPr>
          <w:color w:val="000000"/>
          <w:spacing w:val="-4"/>
        </w:rPr>
      </w:pPr>
    </w:p>
    <w:p w14:paraId="00A511C6" w14:textId="77777777" w:rsidR="00D55951" w:rsidRPr="00D55951" w:rsidRDefault="00D55951" w:rsidP="00D55951">
      <w:pPr>
        <w:spacing w:beforeAutospacing="1"/>
        <w:ind w:left="360" w:right="626"/>
        <w:rPr>
          <w:color w:val="000000"/>
          <w:spacing w:val="-4"/>
        </w:rPr>
      </w:pPr>
    </w:p>
    <w:p w14:paraId="57A78DD4" w14:textId="77777777" w:rsidR="00D55951" w:rsidRPr="00D55951" w:rsidRDefault="00D55951" w:rsidP="00D55951">
      <w:pPr>
        <w:spacing w:beforeAutospacing="1"/>
        <w:ind w:left="360" w:right="626"/>
        <w:rPr>
          <w:color w:val="000000"/>
          <w:spacing w:val="-4"/>
        </w:rPr>
      </w:pPr>
    </w:p>
    <w:p w14:paraId="51F8E0FF" w14:textId="77777777" w:rsidR="00D55951" w:rsidRPr="00D55951" w:rsidRDefault="00D55951" w:rsidP="00D55951">
      <w:pPr>
        <w:spacing w:beforeAutospacing="1"/>
        <w:ind w:left="360" w:right="626"/>
        <w:rPr>
          <w:color w:val="000000"/>
          <w:spacing w:val="-4"/>
        </w:rPr>
      </w:pPr>
    </w:p>
    <w:p w14:paraId="53DC79EA" w14:textId="77777777" w:rsidR="00D55951" w:rsidRPr="00D55951" w:rsidRDefault="00D55951" w:rsidP="00D55951">
      <w:pPr>
        <w:shd w:val="clear" w:color="auto" w:fill="FFFFFF"/>
        <w:spacing w:beforeAutospacing="1"/>
        <w:ind w:left="360" w:right="626"/>
        <w:jc w:val="center"/>
      </w:pPr>
      <w:r w:rsidRPr="00D55951">
        <w:rPr>
          <w:b/>
          <w:bCs/>
          <w:color w:val="000000"/>
          <w:spacing w:val="-4"/>
          <w:sz w:val="30"/>
          <w:szCs w:val="30"/>
        </w:rPr>
        <w:t>ЛАБОРАТОРНАЯ РАБОТА 3</w:t>
      </w:r>
    </w:p>
    <w:p w14:paraId="4C3DF9B2" w14:textId="77777777" w:rsidR="00D55951" w:rsidRPr="00D55951" w:rsidRDefault="00D55951" w:rsidP="00D55951">
      <w:pPr>
        <w:spacing w:beforeAutospacing="1"/>
        <w:ind w:left="360" w:right="626"/>
        <w:jc w:val="center"/>
        <w:rPr>
          <w:color w:val="000000"/>
          <w:spacing w:val="-4"/>
        </w:rPr>
      </w:pPr>
    </w:p>
    <w:p w14:paraId="00A10CE4" w14:textId="77777777" w:rsidR="00D55951" w:rsidRPr="00D55951" w:rsidRDefault="00D55951" w:rsidP="00D55951">
      <w:pPr>
        <w:spacing w:beforeAutospacing="1"/>
        <w:ind w:right="626"/>
      </w:pPr>
      <w:r w:rsidRPr="00D55951">
        <w:rPr>
          <w:color w:val="000000"/>
          <w:spacing w:val="-4"/>
          <w:sz w:val="28"/>
          <w:szCs w:val="28"/>
        </w:rPr>
        <w:t>Дисциплина: «</w:t>
      </w:r>
      <w:r w:rsidRPr="00D55951">
        <w:rPr>
          <w:color w:val="000000"/>
          <w:spacing w:val="-4"/>
          <w:sz w:val="28"/>
          <w:szCs w:val="28"/>
          <w:u w:val="single"/>
        </w:rPr>
        <w:t>Методы и средства проектирования информационных систем и технологий</w:t>
      </w:r>
      <w:r w:rsidRPr="00D55951">
        <w:rPr>
          <w:color w:val="000000"/>
          <w:spacing w:val="-4"/>
          <w:sz w:val="28"/>
          <w:szCs w:val="28"/>
        </w:rPr>
        <w:t>»</w:t>
      </w:r>
    </w:p>
    <w:p w14:paraId="3D783788" w14:textId="77777777" w:rsidR="00D55951" w:rsidRPr="00D55951" w:rsidRDefault="00D55951" w:rsidP="00D55951">
      <w:pPr>
        <w:shd w:val="clear" w:color="auto" w:fill="FFFFFF"/>
        <w:suppressAutoHyphens w:val="0"/>
        <w:rPr>
          <w:color w:val="000000"/>
          <w:lang w:eastAsia="ja-JP"/>
        </w:rPr>
      </w:pPr>
      <w:r w:rsidRPr="00D55951">
        <w:rPr>
          <w:color w:val="000000"/>
          <w:sz w:val="28"/>
          <w:szCs w:val="28"/>
        </w:rPr>
        <w:t>Наименование работы: «</w:t>
      </w:r>
      <w:r w:rsidRPr="00D55951">
        <w:rPr>
          <w:color w:val="000000"/>
          <w:sz w:val="28"/>
          <w:szCs w:val="28"/>
          <w:lang w:eastAsia="ja-JP"/>
        </w:rPr>
        <w:t>Создание диаграммы IDEF3 в BP WIN</w:t>
      </w:r>
      <w:r>
        <w:rPr>
          <w:color w:val="000000"/>
          <w:sz w:val="28"/>
          <w:szCs w:val="28"/>
          <w:lang w:eastAsia="ja-JP"/>
        </w:rPr>
        <w:t>»</w:t>
      </w:r>
    </w:p>
    <w:p w14:paraId="47F738CB" w14:textId="77777777" w:rsidR="00D55951" w:rsidRPr="00D55951" w:rsidRDefault="00D55951" w:rsidP="00D55951">
      <w:pPr>
        <w:ind w:right="-419"/>
        <w:jc w:val="both"/>
      </w:pPr>
    </w:p>
    <w:p w14:paraId="724AA79F" w14:textId="77777777" w:rsidR="00D55951" w:rsidRPr="00D55951" w:rsidRDefault="00D55951" w:rsidP="00D55951">
      <w:pPr>
        <w:shd w:val="clear" w:color="auto" w:fill="FFFFFF"/>
        <w:spacing w:beforeAutospacing="1"/>
        <w:ind w:left="360" w:right="626"/>
        <w:rPr>
          <w:color w:val="000000"/>
          <w:spacing w:val="-4"/>
        </w:rPr>
      </w:pPr>
    </w:p>
    <w:tbl>
      <w:tblPr>
        <w:tblW w:w="9465" w:type="dxa"/>
        <w:tblInd w:w="-10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0"/>
        <w:gridCol w:w="5385"/>
      </w:tblGrid>
      <w:tr w:rsidR="00D55951" w:rsidRPr="00D55951" w14:paraId="7A970B9A" w14:textId="77777777" w:rsidTr="00305A0A">
        <w:tc>
          <w:tcPr>
            <w:tcW w:w="4080" w:type="dxa"/>
          </w:tcPr>
          <w:p w14:paraId="350D83D6" w14:textId="77777777" w:rsidR="00D55951" w:rsidRPr="00D55951" w:rsidRDefault="00D55951" w:rsidP="00305A0A">
            <w:pPr>
              <w:spacing w:beforeAutospacing="1"/>
              <w:ind w:right="626"/>
            </w:pPr>
            <w:r w:rsidRPr="00D55951">
              <w:rPr>
                <w:color w:val="000000"/>
                <w:spacing w:val="-4"/>
              </w:rPr>
              <w:t>Выполнил студент</w:t>
            </w:r>
          </w:p>
        </w:tc>
        <w:tc>
          <w:tcPr>
            <w:tcW w:w="5385" w:type="dxa"/>
          </w:tcPr>
          <w:p w14:paraId="628772FF" w14:textId="4FF06106" w:rsidR="00D55951" w:rsidRPr="00D55951" w:rsidRDefault="00BE415D" w:rsidP="00305A0A">
            <w:pPr>
              <w:spacing w:beforeAutospacing="1"/>
              <w:ind w:right="624"/>
              <w:jc w:val="center"/>
            </w:pPr>
            <w:r>
              <w:t>Иванов Денис Геннадьевич</w:t>
            </w:r>
          </w:p>
          <w:p w14:paraId="01537AB4" w14:textId="77777777" w:rsidR="00D55951" w:rsidRPr="00D55951" w:rsidRDefault="00D55951" w:rsidP="00305A0A">
            <w:pPr>
              <w:spacing w:beforeAutospacing="1"/>
              <w:ind w:right="626"/>
              <w:jc w:val="center"/>
            </w:pPr>
            <w:r w:rsidRPr="00D55951">
              <w:rPr>
                <w:i/>
                <w:iCs/>
                <w:color w:val="000000"/>
                <w:spacing w:val="-4"/>
                <w:sz w:val="20"/>
                <w:szCs w:val="20"/>
              </w:rPr>
              <w:t>(Ф.И.О)</w:t>
            </w:r>
          </w:p>
        </w:tc>
      </w:tr>
      <w:tr w:rsidR="00D55951" w:rsidRPr="00D55951" w14:paraId="5D9F947D" w14:textId="77777777" w:rsidTr="00305A0A">
        <w:tc>
          <w:tcPr>
            <w:tcW w:w="4080" w:type="dxa"/>
          </w:tcPr>
          <w:p w14:paraId="0FA50657" w14:textId="77777777" w:rsidR="00D55951" w:rsidRPr="00D55951" w:rsidRDefault="00D55951" w:rsidP="00305A0A">
            <w:pPr>
              <w:spacing w:beforeAutospacing="1"/>
              <w:ind w:right="626"/>
            </w:pPr>
            <w:r w:rsidRPr="00D55951">
              <w:rPr>
                <w:color w:val="000000"/>
                <w:spacing w:val="-4"/>
              </w:rPr>
              <w:t>Группа</w:t>
            </w:r>
          </w:p>
        </w:tc>
        <w:tc>
          <w:tcPr>
            <w:tcW w:w="5385" w:type="dxa"/>
          </w:tcPr>
          <w:p w14:paraId="48F0EC21" w14:textId="77777777" w:rsidR="00D55951" w:rsidRPr="00D55951" w:rsidRDefault="00D55951" w:rsidP="00305A0A">
            <w:pPr>
              <w:spacing w:beforeAutospacing="1"/>
              <w:ind w:right="624"/>
              <w:jc w:val="center"/>
            </w:pPr>
            <w:r w:rsidRPr="00D55951">
              <w:rPr>
                <w:color w:val="000000"/>
                <w:spacing w:val="-4"/>
                <w:u w:val="single"/>
              </w:rPr>
              <w:t>ИТ-41</w:t>
            </w:r>
          </w:p>
        </w:tc>
      </w:tr>
      <w:tr w:rsidR="00D55951" w:rsidRPr="00D55951" w14:paraId="63E6AC22" w14:textId="77777777" w:rsidTr="00305A0A">
        <w:tc>
          <w:tcPr>
            <w:tcW w:w="4080" w:type="dxa"/>
          </w:tcPr>
          <w:p w14:paraId="4E106BD5" w14:textId="77777777" w:rsidR="00D55951" w:rsidRPr="00D55951" w:rsidRDefault="00D55951" w:rsidP="00305A0A">
            <w:pPr>
              <w:spacing w:beforeAutospacing="1"/>
              <w:ind w:right="626"/>
            </w:pPr>
            <w:r w:rsidRPr="00D55951">
              <w:rPr>
                <w:color w:val="000000"/>
                <w:spacing w:val="-4"/>
              </w:rPr>
              <w:t xml:space="preserve">Дата сдачи </w:t>
            </w:r>
          </w:p>
        </w:tc>
        <w:tc>
          <w:tcPr>
            <w:tcW w:w="5385" w:type="dxa"/>
          </w:tcPr>
          <w:p w14:paraId="67059DD9" w14:textId="77777777" w:rsidR="00D55951" w:rsidRPr="00D55951" w:rsidRDefault="00D55951" w:rsidP="00305A0A">
            <w:pPr>
              <w:spacing w:beforeAutospacing="1"/>
              <w:ind w:right="624"/>
              <w:jc w:val="center"/>
            </w:pPr>
            <w:r w:rsidRPr="00D55951">
              <w:rPr>
                <w:color w:val="000000"/>
                <w:spacing w:val="-4"/>
              </w:rPr>
              <w:t>_______________________________</w:t>
            </w:r>
          </w:p>
          <w:p w14:paraId="5D857502" w14:textId="77777777" w:rsidR="00D55951" w:rsidRPr="00D55951" w:rsidRDefault="00D55951" w:rsidP="00305A0A">
            <w:pPr>
              <w:spacing w:beforeAutospacing="1"/>
              <w:ind w:right="624"/>
              <w:jc w:val="center"/>
              <w:rPr>
                <w:color w:val="000000"/>
                <w:spacing w:val="-4"/>
              </w:rPr>
            </w:pPr>
          </w:p>
        </w:tc>
      </w:tr>
      <w:tr w:rsidR="00D55951" w:rsidRPr="00D55951" w14:paraId="1DCDDF9D" w14:textId="77777777" w:rsidTr="00305A0A">
        <w:tc>
          <w:tcPr>
            <w:tcW w:w="4080" w:type="dxa"/>
          </w:tcPr>
          <w:p w14:paraId="23668F76" w14:textId="77777777" w:rsidR="00D55951" w:rsidRPr="00D55951" w:rsidRDefault="00D55951" w:rsidP="00305A0A">
            <w:pPr>
              <w:spacing w:beforeAutospacing="1"/>
              <w:ind w:left="5580" w:right="100" w:hanging="5580"/>
            </w:pPr>
            <w:r w:rsidRPr="00D55951">
              <w:rPr>
                <w:color w:val="000000"/>
                <w:spacing w:val="-4"/>
              </w:rPr>
              <w:t>Дата защиты</w:t>
            </w:r>
          </w:p>
          <w:p w14:paraId="309A660E" w14:textId="77777777" w:rsidR="00D55951" w:rsidRPr="00D55951" w:rsidRDefault="00D55951" w:rsidP="00305A0A">
            <w:pPr>
              <w:spacing w:beforeAutospacing="1"/>
              <w:ind w:left="5580" w:right="100" w:hanging="5580"/>
            </w:pPr>
            <w:r w:rsidRPr="00D55951">
              <w:rPr>
                <w:color w:val="000000"/>
                <w:spacing w:val="-4"/>
              </w:rPr>
              <w:t>Оценка по защите</w:t>
            </w:r>
          </w:p>
          <w:p w14:paraId="2E49E5CD" w14:textId="77777777" w:rsidR="00D55951" w:rsidRPr="00D55951" w:rsidRDefault="00D55951" w:rsidP="00305A0A">
            <w:pPr>
              <w:spacing w:beforeAutospacing="1"/>
              <w:ind w:right="626"/>
              <w:rPr>
                <w:color w:val="000000"/>
                <w:spacing w:val="-4"/>
              </w:rPr>
            </w:pPr>
          </w:p>
        </w:tc>
        <w:tc>
          <w:tcPr>
            <w:tcW w:w="5385" w:type="dxa"/>
          </w:tcPr>
          <w:p w14:paraId="6401C495" w14:textId="77777777" w:rsidR="00D55951" w:rsidRPr="00D55951" w:rsidRDefault="00D55951" w:rsidP="00305A0A">
            <w:pPr>
              <w:spacing w:beforeAutospacing="1"/>
              <w:ind w:right="626"/>
              <w:jc w:val="center"/>
            </w:pPr>
            <w:r w:rsidRPr="00D55951">
              <w:rPr>
                <w:color w:val="000000"/>
                <w:spacing w:val="-4"/>
              </w:rPr>
              <w:t>______________________________________</w:t>
            </w:r>
          </w:p>
          <w:p w14:paraId="32DF8389" w14:textId="77777777" w:rsidR="00D55951" w:rsidRPr="00D55951" w:rsidRDefault="00D55951" w:rsidP="00305A0A">
            <w:pPr>
              <w:spacing w:beforeAutospacing="1"/>
              <w:ind w:right="626"/>
              <w:jc w:val="center"/>
            </w:pPr>
            <w:r w:rsidRPr="00D55951">
              <w:rPr>
                <w:color w:val="000000"/>
                <w:spacing w:val="-4"/>
              </w:rPr>
              <w:t>_______________________________________</w:t>
            </w:r>
          </w:p>
          <w:p w14:paraId="43C5FED4" w14:textId="77777777" w:rsidR="00D55951" w:rsidRPr="00D55951" w:rsidRDefault="00D55951" w:rsidP="00305A0A">
            <w:pPr>
              <w:spacing w:beforeAutospacing="1"/>
              <w:ind w:left="360" w:right="100"/>
              <w:jc w:val="center"/>
            </w:pPr>
            <w:r w:rsidRPr="00D55951">
              <w:rPr>
                <w:i/>
                <w:iCs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7E084048" w14:textId="77777777" w:rsidR="00D55951" w:rsidRPr="00D55951" w:rsidRDefault="00D55951" w:rsidP="00D55951">
      <w:pPr>
        <w:spacing w:beforeAutospacing="1"/>
        <w:ind w:left="360" w:right="626"/>
        <w:rPr>
          <w:color w:val="000000"/>
          <w:spacing w:val="-4"/>
        </w:rPr>
      </w:pPr>
    </w:p>
    <w:p w14:paraId="1D96F77B" w14:textId="77777777" w:rsidR="00D55951" w:rsidRPr="00D55951" w:rsidRDefault="00D55951" w:rsidP="00D55951">
      <w:pPr>
        <w:spacing w:beforeAutospacing="1"/>
        <w:ind w:right="-6"/>
        <w:rPr>
          <w:color w:val="000000"/>
          <w:spacing w:val="-4"/>
        </w:rPr>
      </w:pPr>
    </w:p>
    <w:p w14:paraId="43A0DDC2" w14:textId="77777777" w:rsidR="00D55951" w:rsidRPr="00D55951" w:rsidRDefault="00D55951" w:rsidP="00D55951">
      <w:pPr>
        <w:spacing w:beforeAutospacing="1"/>
        <w:ind w:right="-6"/>
        <w:jc w:val="center"/>
        <w:rPr>
          <w:color w:val="000000"/>
          <w:spacing w:val="-4"/>
        </w:rPr>
      </w:pPr>
    </w:p>
    <w:p w14:paraId="0D683E89" w14:textId="77777777" w:rsidR="00D55951" w:rsidRPr="00D55951" w:rsidRDefault="00D55951" w:rsidP="00D55951">
      <w:pPr>
        <w:spacing w:beforeAutospacing="1"/>
        <w:ind w:right="-6"/>
        <w:jc w:val="center"/>
        <w:rPr>
          <w:color w:val="000000"/>
          <w:spacing w:val="-4"/>
        </w:rPr>
      </w:pPr>
    </w:p>
    <w:p w14:paraId="7333C630" w14:textId="77777777" w:rsidR="00D55951" w:rsidRPr="00D55951" w:rsidRDefault="00D55951" w:rsidP="00D55951">
      <w:pPr>
        <w:spacing w:beforeAutospacing="1"/>
        <w:ind w:right="-6"/>
        <w:jc w:val="center"/>
        <w:rPr>
          <w:color w:val="000000"/>
          <w:spacing w:val="-4"/>
        </w:rPr>
      </w:pPr>
    </w:p>
    <w:p w14:paraId="24471706" w14:textId="77777777" w:rsidR="00D55951" w:rsidRPr="00D55951" w:rsidRDefault="00D55951" w:rsidP="00D55951">
      <w:pPr>
        <w:spacing w:beforeAutospacing="1"/>
        <w:ind w:right="-6"/>
        <w:jc w:val="center"/>
        <w:rPr>
          <w:color w:val="000000"/>
          <w:spacing w:val="-4"/>
        </w:rPr>
      </w:pPr>
    </w:p>
    <w:p w14:paraId="564B171F" w14:textId="77777777" w:rsidR="00D55951" w:rsidRPr="00D55951" w:rsidRDefault="00D55951" w:rsidP="00D55951">
      <w:pPr>
        <w:spacing w:beforeAutospacing="1"/>
        <w:ind w:right="-6"/>
        <w:jc w:val="center"/>
        <w:rPr>
          <w:color w:val="000000"/>
          <w:spacing w:val="-4"/>
        </w:rPr>
      </w:pPr>
    </w:p>
    <w:p w14:paraId="19C2E737" w14:textId="77777777" w:rsidR="00D55951" w:rsidRPr="00D55951" w:rsidRDefault="00D55951" w:rsidP="00D55951">
      <w:pPr>
        <w:jc w:val="center"/>
        <w:rPr>
          <w:color w:val="000000"/>
          <w:spacing w:val="-4"/>
        </w:rPr>
      </w:pPr>
      <w:r w:rsidRPr="00D55951">
        <w:rPr>
          <w:color w:val="000000"/>
          <w:spacing w:val="-4"/>
        </w:rPr>
        <w:t>Вологда</w:t>
      </w:r>
    </w:p>
    <w:p w14:paraId="4DF8A197" w14:textId="70F33E0F" w:rsidR="00D55951" w:rsidRPr="00D55951" w:rsidRDefault="00D55951" w:rsidP="00881031">
      <w:pPr>
        <w:jc w:val="center"/>
        <w:rPr>
          <w:color w:val="000000"/>
        </w:rPr>
      </w:pPr>
      <w:r w:rsidRPr="00D55951">
        <w:rPr>
          <w:color w:val="000000"/>
        </w:rPr>
        <w:t>2021 г.</w:t>
      </w:r>
    </w:p>
    <w:p w14:paraId="565C0D7F" w14:textId="31E9D124" w:rsidR="00D55951" w:rsidRPr="00D55951" w:rsidRDefault="00D55951" w:rsidP="00D55951">
      <w:pPr>
        <w:shd w:val="clear" w:color="auto" w:fill="FFFFFF"/>
        <w:suppressAutoHyphens w:val="0"/>
        <w:rPr>
          <w:color w:val="000000"/>
          <w:lang w:eastAsia="ja-JP"/>
        </w:rPr>
      </w:pPr>
      <w:r w:rsidRPr="00D55951">
        <w:rPr>
          <w:color w:val="000000"/>
          <w:lang w:eastAsia="ja-JP"/>
        </w:rPr>
        <w:lastRenderedPageBreak/>
        <w:t xml:space="preserve">Предметная область: </w:t>
      </w:r>
      <w:r w:rsidR="00BE415D">
        <w:rPr>
          <w:b/>
          <w:sz w:val="22"/>
          <w:szCs w:val="22"/>
        </w:rPr>
        <w:t>учет на предприятии оптовой торговли лекарственными препаратами.</w:t>
      </w:r>
    </w:p>
    <w:p w14:paraId="2BC0CFD1" w14:textId="7DCFEBA4" w:rsidR="00D55951" w:rsidRDefault="00B556FA" w:rsidP="00D55951">
      <w:pPr>
        <w:shd w:val="clear" w:color="auto" w:fill="FFFFFF"/>
        <w:suppressAutoHyphens w:val="0"/>
        <w:rPr>
          <w:color w:val="000000"/>
          <w:lang w:eastAsia="ja-JP"/>
        </w:rPr>
      </w:pPr>
      <w:r>
        <w:rPr>
          <w:noProof/>
        </w:rPr>
        <w:drawing>
          <wp:inline distT="0" distB="0" distL="0" distR="0" wp14:anchorId="6634BCCC" wp14:editId="5553AC93">
            <wp:extent cx="5940425" cy="3208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F46E" w14:textId="77777777" w:rsidR="00B556FA" w:rsidRPr="00D55951" w:rsidRDefault="00B556FA" w:rsidP="00D55951">
      <w:pPr>
        <w:shd w:val="clear" w:color="auto" w:fill="FFFFFF"/>
        <w:suppressAutoHyphens w:val="0"/>
        <w:rPr>
          <w:color w:val="000000"/>
          <w:lang w:eastAsia="ja-JP"/>
        </w:rPr>
      </w:pPr>
    </w:p>
    <w:p w14:paraId="1EF14D16" w14:textId="77777777" w:rsidR="00D55951" w:rsidRDefault="00D55951" w:rsidP="00D55951">
      <w:pPr>
        <w:shd w:val="clear" w:color="auto" w:fill="FFFFFF"/>
        <w:suppressAutoHyphens w:val="0"/>
        <w:jc w:val="center"/>
        <w:rPr>
          <w:color w:val="000000"/>
          <w:lang w:eastAsia="ja-JP"/>
        </w:rPr>
      </w:pPr>
      <w:r w:rsidRPr="00D55951">
        <w:rPr>
          <w:color w:val="000000"/>
          <w:lang w:eastAsia="ja-JP"/>
        </w:rPr>
        <w:t>Описание функциональных блоков для диаграммы IDEF3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55951" w14:paraId="441F4593" w14:textId="77777777" w:rsidTr="00D55915">
        <w:tc>
          <w:tcPr>
            <w:tcW w:w="4785" w:type="dxa"/>
            <w:vAlign w:val="center"/>
          </w:tcPr>
          <w:p w14:paraId="2A26F566" w14:textId="77777777" w:rsidR="00D55951" w:rsidRPr="00D55951" w:rsidRDefault="00D55951" w:rsidP="00D55915">
            <w:pPr>
              <w:shd w:val="clear" w:color="auto" w:fill="FFFFFF"/>
              <w:suppressAutoHyphens w:val="0"/>
              <w:jc w:val="center"/>
              <w:rPr>
                <w:color w:val="000000"/>
                <w:sz w:val="24"/>
                <w:szCs w:val="24"/>
                <w:lang w:eastAsia="ja-JP"/>
              </w:rPr>
            </w:pPr>
            <w:r w:rsidRPr="00D55951">
              <w:rPr>
                <w:color w:val="000000"/>
                <w:sz w:val="24"/>
                <w:szCs w:val="24"/>
                <w:lang w:eastAsia="ja-JP"/>
              </w:rPr>
              <w:t>Наименование функционального блока</w:t>
            </w:r>
          </w:p>
        </w:tc>
        <w:tc>
          <w:tcPr>
            <w:tcW w:w="4786" w:type="dxa"/>
            <w:vAlign w:val="center"/>
          </w:tcPr>
          <w:p w14:paraId="33A10A92" w14:textId="77777777" w:rsidR="00D55951" w:rsidRDefault="00D55951" w:rsidP="00D55915">
            <w:pPr>
              <w:suppressAutoHyphens w:val="0"/>
              <w:jc w:val="center"/>
              <w:rPr>
                <w:color w:val="000000"/>
                <w:lang w:eastAsia="ja-JP"/>
              </w:rPr>
            </w:pPr>
            <w:r w:rsidRPr="00D55951">
              <w:rPr>
                <w:color w:val="000000"/>
                <w:sz w:val="24"/>
                <w:szCs w:val="24"/>
                <w:lang w:eastAsia="ja-JP"/>
              </w:rPr>
              <w:t>Описание решаемых задач</w:t>
            </w:r>
          </w:p>
        </w:tc>
      </w:tr>
      <w:tr w:rsidR="005B4DC4" w14:paraId="43176516" w14:textId="77777777" w:rsidTr="00D55915">
        <w:tc>
          <w:tcPr>
            <w:tcW w:w="4785" w:type="dxa"/>
            <w:vAlign w:val="center"/>
          </w:tcPr>
          <w:p w14:paraId="7EBCFDA1" w14:textId="7EB9A70F" w:rsidR="005B4DC4" w:rsidRDefault="00D55915" w:rsidP="00D55915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Подготовка медикаментов</w:t>
            </w:r>
          </w:p>
        </w:tc>
        <w:tc>
          <w:tcPr>
            <w:tcW w:w="4786" w:type="dxa"/>
            <w:vAlign w:val="center"/>
          </w:tcPr>
          <w:p w14:paraId="335AF28A" w14:textId="605BC9A6" w:rsidR="005B4DC4" w:rsidRDefault="00D34884" w:rsidP="00D55915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Сборка с оптового склада</w:t>
            </w:r>
          </w:p>
        </w:tc>
      </w:tr>
      <w:tr w:rsidR="00D55951" w14:paraId="5BA21AA9" w14:textId="77777777" w:rsidTr="00D55915">
        <w:tc>
          <w:tcPr>
            <w:tcW w:w="4785" w:type="dxa"/>
            <w:vAlign w:val="center"/>
          </w:tcPr>
          <w:p w14:paraId="738DC55F" w14:textId="37248F04" w:rsidR="00D55951" w:rsidRDefault="005B4DC4" w:rsidP="00D55915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 xml:space="preserve">Группировка </w:t>
            </w:r>
            <w:r w:rsidR="00D55915">
              <w:rPr>
                <w:color w:val="000000"/>
                <w:lang w:eastAsia="ja-JP"/>
              </w:rPr>
              <w:t>медикаментов</w:t>
            </w:r>
          </w:p>
        </w:tc>
        <w:tc>
          <w:tcPr>
            <w:tcW w:w="4786" w:type="dxa"/>
            <w:vAlign w:val="center"/>
          </w:tcPr>
          <w:p w14:paraId="20D9B930" w14:textId="66D3AF8A" w:rsidR="00D55951" w:rsidRDefault="00D34884" w:rsidP="00D55915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 xml:space="preserve">Определение необходимых условий транспортировки для разных категорий </w:t>
            </w:r>
            <w:r>
              <w:rPr>
                <w:color w:val="000000"/>
                <w:lang w:eastAsia="ja-JP"/>
              </w:rPr>
              <w:t>грузов,</w:t>
            </w:r>
            <w:r>
              <w:rPr>
                <w:color w:val="000000"/>
                <w:lang w:eastAsia="ja-JP"/>
              </w:rPr>
              <w:t xml:space="preserve"> имеющихся в заказе</w:t>
            </w:r>
          </w:p>
        </w:tc>
      </w:tr>
      <w:tr w:rsidR="005B4DC4" w14:paraId="396FAF46" w14:textId="77777777" w:rsidTr="00D55915">
        <w:tc>
          <w:tcPr>
            <w:tcW w:w="4785" w:type="dxa"/>
            <w:vAlign w:val="center"/>
          </w:tcPr>
          <w:p w14:paraId="74E5B662" w14:textId="6CBB400F" w:rsidR="005B4DC4" w:rsidRDefault="00D55915" w:rsidP="00D55915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Защита медикаментов</w:t>
            </w:r>
          </w:p>
        </w:tc>
        <w:tc>
          <w:tcPr>
            <w:tcW w:w="4786" w:type="dxa"/>
            <w:vAlign w:val="center"/>
          </w:tcPr>
          <w:p w14:paraId="2B92CA82" w14:textId="066DBA5B" w:rsidR="005B4DC4" w:rsidRDefault="00D34884" w:rsidP="00D55915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Создание тех условий, которые оберегут товар от физического воздействия.</w:t>
            </w:r>
          </w:p>
        </w:tc>
      </w:tr>
      <w:tr w:rsidR="005B4DC4" w14:paraId="146381D9" w14:textId="77777777" w:rsidTr="00D55915">
        <w:tc>
          <w:tcPr>
            <w:tcW w:w="4785" w:type="dxa"/>
            <w:vAlign w:val="center"/>
          </w:tcPr>
          <w:p w14:paraId="0CA3E64D" w14:textId="05CEBB83" w:rsidR="005B4DC4" w:rsidRDefault="00D55915" w:rsidP="00D55915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Поддержание необходимой температуры</w:t>
            </w:r>
          </w:p>
        </w:tc>
        <w:tc>
          <w:tcPr>
            <w:tcW w:w="4786" w:type="dxa"/>
            <w:vAlign w:val="center"/>
          </w:tcPr>
          <w:p w14:paraId="06C6D199" w14:textId="2DBB5567" w:rsidR="005B4DC4" w:rsidRDefault="00D34884" w:rsidP="00D55915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Есть группа медикаментов, которым необходима низкая температура.</w:t>
            </w:r>
          </w:p>
        </w:tc>
      </w:tr>
      <w:tr w:rsidR="005B4DC4" w14:paraId="33E0A8D8" w14:textId="77777777" w:rsidTr="00D55915">
        <w:tc>
          <w:tcPr>
            <w:tcW w:w="4785" w:type="dxa"/>
            <w:vAlign w:val="center"/>
          </w:tcPr>
          <w:p w14:paraId="48791C33" w14:textId="408BBF3C" w:rsidR="005B4DC4" w:rsidRDefault="00D34884" w:rsidP="00D55915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Распределение по машинам</w:t>
            </w:r>
          </w:p>
        </w:tc>
        <w:tc>
          <w:tcPr>
            <w:tcW w:w="4786" w:type="dxa"/>
            <w:vAlign w:val="center"/>
          </w:tcPr>
          <w:p w14:paraId="693BBD79" w14:textId="294EE622" w:rsidR="005B4DC4" w:rsidRDefault="00D34884" w:rsidP="00D55915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Распределение групп медикаментов по машинам.</w:t>
            </w:r>
          </w:p>
        </w:tc>
      </w:tr>
      <w:tr w:rsidR="005B4DC4" w14:paraId="708CBE88" w14:textId="77777777" w:rsidTr="00D55915">
        <w:tc>
          <w:tcPr>
            <w:tcW w:w="4785" w:type="dxa"/>
            <w:vAlign w:val="center"/>
          </w:tcPr>
          <w:p w14:paraId="4CBA30CC" w14:textId="255A64F5" w:rsidR="005B4DC4" w:rsidRDefault="00D34884" w:rsidP="00D55915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Бумажный перечень</w:t>
            </w:r>
          </w:p>
        </w:tc>
        <w:tc>
          <w:tcPr>
            <w:tcW w:w="4786" w:type="dxa"/>
            <w:vAlign w:val="center"/>
          </w:tcPr>
          <w:p w14:paraId="1DEEE325" w14:textId="7CC921E3" w:rsidR="005B4DC4" w:rsidRDefault="00D34884" w:rsidP="00D55915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Документный отчёт по всем медицинским препаратам.</w:t>
            </w:r>
          </w:p>
        </w:tc>
      </w:tr>
    </w:tbl>
    <w:p w14:paraId="62765B2B" w14:textId="77777777" w:rsidR="00D55951" w:rsidRPr="00D55951" w:rsidRDefault="00D55951" w:rsidP="00D55951">
      <w:pPr>
        <w:shd w:val="clear" w:color="auto" w:fill="FFFFFF"/>
        <w:suppressAutoHyphens w:val="0"/>
        <w:jc w:val="center"/>
        <w:rPr>
          <w:color w:val="000000"/>
          <w:lang w:eastAsia="ja-JP"/>
        </w:rPr>
      </w:pPr>
    </w:p>
    <w:p w14:paraId="719472E2" w14:textId="77777777" w:rsidR="00D55951" w:rsidRPr="00D55951" w:rsidRDefault="00D55951" w:rsidP="00D55951">
      <w:pPr>
        <w:shd w:val="clear" w:color="auto" w:fill="FFFFFF"/>
        <w:suppressAutoHyphens w:val="0"/>
        <w:rPr>
          <w:color w:val="000000"/>
          <w:lang w:eastAsia="ja-JP"/>
        </w:rPr>
      </w:pPr>
    </w:p>
    <w:p w14:paraId="43CD89E1" w14:textId="77777777" w:rsidR="00D55951" w:rsidRDefault="00D55951" w:rsidP="00D55951">
      <w:pPr>
        <w:shd w:val="clear" w:color="auto" w:fill="FFFFFF"/>
        <w:suppressAutoHyphens w:val="0"/>
        <w:jc w:val="center"/>
        <w:rPr>
          <w:color w:val="000000"/>
          <w:lang w:eastAsia="ja-JP"/>
        </w:rPr>
      </w:pPr>
      <w:r w:rsidRPr="00D55951">
        <w:rPr>
          <w:color w:val="000000"/>
          <w:lang w:eastAsia="ja-JP"/>
        </w:rPr>
        <w:t>Основные элементы модели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55951" w14:paraId="108A7020" w14:textId="77777777" w:rsidTr="001C28D8">
        <w:tc>
          <w:tcPr>
            <w:tcW w:w="3190" w:type="dxa"/>
            <w:vAlign w:val="center"/>
          </w:tcPr>
          <w:p w14:paraId="3F2F5202" w14:textId="77777777" w:rsidR="00D55951" w:rsidRPr="00D55951" w:rsidRDefault="00D55951" w:rsidP="001C28D8">
            <w:pPr>
              <w:shd w:val="clear" w:color="auto" w:fill="FFFFFF"/>
              <w:suppressAutoHyphens w:val="0"/>
              <w:jc w:val="center"/>
              <w:rPr>
                <w:color w:val="000000"/>
                <w:sz w:val="24"/>
                <w:szCs w:val="24"/>
                <w:lang w:eastAsia="ja-JP"/>
              </w:rPr>
            </w:pPr>
            <w:r w:rsidRPr="00D55951">
              <w:rPr>
                <w:color w:val="000000"/>
                <w:sz w:val="24"/>
                <w:szCs w:val="24"/>
                <w:lang w:eastAsia="ja-JP"/>
              </w:rPr>
              <w:t>Список исходных действий</w:t>
            </w:r>
          </w:p>
        </w:tc>
        <w:tc>
          <w:tcPr>
            <w:tcW w:w="3190" w:type="dxa"/>
            <w:vAlign w:val="center"/>
          </w:tcPr>
          <w:p w14:paraId="1569E554" w14:textId="77777777" w:rsidR="00D55951" w:rsidRPr="00D55951" w:rsidRDefault="00D55951" w:rsidP="001C28D8">
            <w:pPr>
              <w:shd w:val="clear" w:color="auto" w:fill="FFFFFF"/>
              <w:suppressAutoHyphens w:val="0"/>
              <w:jc w:val="center"/>
              <w:rPr>
                <w:color w:val="000000"/>
                <w:sz w:val="24"/>
                <w:szCs w:val="24"/>
                <w:lang w:eastAsia="ja-JP"/>
              </w:rPr>
            </w:pPr>
            <w:r w:rsidRPr="00D55951">
              <w:rPr>
                <w:color w:val="000000"/>
                <w:sz w:val="24"/>
                <w:szCs w:val="24"/>
                <w:lang w:eastAsia="ja-JP"/>
              </w:rPr>
              <w:t>Тип соединения</w:t>
            </w:r>
          </w:p>
        </w:tc>
        <w:tc>
          <w:tcPr>
            <w:tcW w:w="3191" w:type="dxa"/>
            <w:vAlign w:val="center"/>
          </w:tcPr>
          <w:p w14:paraId="1A8F8FC0" w14:textId="77777777" w:rsidR="00D55951" w:rsidRPr="00D55951" w:rsidRDefault="00D55951" w:rsidP="001C28D8">
            <w:pPr>
              <w:shd w:val="clear" w:color="auto" w:fill="FFFFFF"/>
              <w:suppressAutoHyphens w:val="0"/>
              <w:jc w:val="center"/>
              <w:rPr>
                <w:color w:val="000000"/>
                <w:sz w:val="24"/>
                <w:szCs w:val="24"/>
                <w:lang w:eastAsia="ja-JP"/>
              </w:rPr>
            </w:pPr>
            <w:r w:rsidRPr="00D55951">
              <w:rPr>
                <w:color w:val="000000"/>
                <w:sz w:val="24"/>
                <w:szCs w:val="24"/>
                <w:lang w:eastAsia="ja-JP"/>
              </w:rPr>
              <w:t>Список конечных действий</w:t>
            </w:r>
          </w:p>
        </w:tc>
      </w:tr>
      <w:tr w:rsidR="004004E5" w14:paraId="3FCDBF3D" w14:textId="77777777" w:rsidTr="001C28D8">
        <w:tc>
          <w:tcPr>
            <w:tcW w:w="3190" w:type="dxa"/>
            <w:vAlign w:val="center"/>
          </w:tcPr>
          <w:p w14:paraId="29FC3805" w14:textId="3E2EAC36" w:rsidR="004004E5" w:rsidRDefault="00913190" w:rsidP="001C28D8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Группировка медикаментов</w:t>
            </w:r>
          </w:p>
        </w:tc>
        <w:tc>
          <w:tcPr>
            <w:tcW w:w="3190" w:type="dxa"/>
            <w:vAlign w:val="center"/>
          </w:tcPr>
          <w:p w14:paraId="4BFDDABA" w14:textId="77777777" w:rsidR="004004E5" w:rsidRDefault="004004E5" w:rsidP="001C28D8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Ассинхронное ИЛИ</w:t>
            </w:r>
          </w:p>
        </w:tc>
        <w:tc>
          <w:tcPr>
            <w:tcW w:w="3191" w:type="dxa"/>
            <w:vAlign w:val="center"/>
          </w:tcPr>
          <w:p w14:paraId="64BCF346" w14:textId="75F1A808" w:rsidR="004004E5" w:rsidRDefault="00913190" w:rsidP="001C28D8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Защита медикаментов</w:t>
            </w:r>
          </w:p>
        </w:tc>
      </w:tr>
      <w:tr w:rsidR="004004E5" w14:paraId="39727263" w14:textId="77777777" w:rsidTr="001C28D8">
        <w:tc>
          <w:tcPr>
            <w:tcW w:w="3190" w:type="dxa"/>
            <w:vAlign w:val="center"/>
          </w:tcPr>
          <w:p w14:paraId="532E55D6" w14:textId="6B4B67BD" w:rsidR="004004E5" w:rsidRDefault="004004E5" w:rsidP="001C28D8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Группировка медикаментов</w:t>
            </w:r>
          </w:p>
        </w:tc>
        <w:tc>
          <w:tcPr>
            <w:tcW w:w="3190" w:type="dxa"/>
            <w:vAlign w:val="center"/>
          </w:tcPr>
          <w:p w14:paraId="339FC1F1" w14:textId="77777777" w:rsidR="004004E5" w:rsidRDefault="004004E5" w:rsidP="001C28D8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Ассинхронное ИЛИ</w:t>
            </w:r>
          </w:p>
        </w:tc>
        <w:tc>
          <w:tcPr>
            <w:tcW w:w="3191" w:type="dxa"/>
            <w:vAlign w:val="center"/>
          </w:tcPr>
          <w:p w14:paraId="12E0142B" w14:textId="68139EE6" w:rsidR="004004E5" w:rsidRDefault="00913190" w:rsidP="001C28D8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Поддержание необходимой температуры</w:t>
            </w:r>
          </w:p>
        </w:tc>
      </w:tr>
      <w:tr w:rsidR="00913190" w14:paraId="4C905CBC" w14:textId="77777777" w:rsidTr="001C28D8">
        <w:tc>
          <w:tcPr>
            <w:tcW w:w="3190" w:type="dxa"/>
            <w:vAlign w:val="center"/>
          </w:tcPr>
          <w:p w14:paraId="769B25B7" w14:textId="2C78D6F6" w:rsidR="00913190" w:rsidRDefault="00913190" w:rsidP="001C28D8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Защита медикаментов</w:t>
            </w:r>
          </w:p>
        </w:tc>
        <w:tc>
          <w:tcPr>
            <w:tcW w:w="3190" w:type="dxa"/>
            <w:vAlign w:val="center"/>
          </w:tcPr>
          <w:p w14:paraId="3902D0F2" w14:textId="77777777" w:rsidR="00913190" w:rsidRDefault="00913190" w:rsidP="001C28D8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Ассинхронное И</w:t>
            </w:r>
          </w:p>
        </w:tc>
        <w:tc>
          <w:tcPr>
            <w:tcW w:w="3191" w:type="dxa"/>
            <w:vAlign w:val="center"/>
          </w:tcPr>
          <w:p w14:paraId="3C16AA4F" w14:textId="7E506F2E" w:rsidR="00913190" w:rsidRDefault="008540AA" w:rsidP="001C28D8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Распределение по машинам</w:t>
            </w:r>
          </w:p>
        </w:tc>
      </w:tr>
      <w:tr w:rsidR="00913190" w14:paraId="3DC286FC" w14:textId="77777777" w:rsidTr="001C28D8">
        <w:tc>
          <w:tcPr>
            <w:tcW w:w="3190" w:type="dxa"/>
            <w:vAlign w:val="center"/>
          </w:tcPr>
          <w:p w14:paraId="59426F70" w14:textId="5B3FF430" w:rsidR="00913190" w:rsidRDefault="00913190" w:rsidP="001C28D8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Поддержание необходимой температуры</w:t>
            </w:r>
          </w:p>
        </w:tc>
        <w:tc>
          <w:tcPr>
            <w:tcW w:w="3190" w:type="dxa"/>
            <w:vAlign w:val="center"/>
          </w:tcPr>
          <w:p w14:paraId="64B9FF0A" w14:textId="77777777" w:rsidR="00913190" w:rsidRDefault="00913190" w:rsidP="001C28D8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Ассинхронное И</w:t>
            </w:r>
          </w:p>
        </w:tc>
        <w:tc>
          <w:tcPr>
            <w:tcW w:w="3191" w:type="dxa"/>
            <w:vAlign w:val="center"/>
          </w:tcPr>
          <w:p w14:paraId="4E7A1D4A" w14:textId="44D4C3C2" w:rsidR="00913190" w:rsidRDefault="008540AA" w:rsidP="001C28D8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Распределение по машинам</w:t>
            </w:r>
          </w:p>
        </w:tc>
      </w:tr>
      <w:tr w:rsidR="00913190" w14:paraId="4BE8060B" w14:textId="77777777" w:rsidTr="001C28D8">
        <w:tc>
          <w:tcPr>
            <w:tcW w:w="3190" w:type="dxa"/>
            <w:vAlign w:val="center"/>
          </w:tcPr>
          <w:p w14:paraId="6AC148FC" w14:textId="3F87CB3A" w:rsidR="00913190" w:rsidRDefault="00913190" w:rsidP="001C28D8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Распределение по машинам</w:t>
            </w:r>
          </w:p>
        </w:tc>
        <w:tc>
          <w:tcPr>
            <w:tcW w:w="3190" w:type="dxa"/>
            <w:vAlign w:val="center"/>
          </w:tcPr>
          <w:p w14:paraId="1419EAC7" w14:textId="77777777" w:rsidR="00913190" w:rsidRDefault="00913190" w:rsidP="001C28D8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Эксклюзивное ИЛИ (Разворачивающее)</w:t>
            </w:r>
          </w:p>
        </w:tc>
        <w:tc>
          <w:tcPr>
            <w:tcW w:w="3191" w:type="dxa"/>
            <w:vAlign w:val="center"/>
          </w:tcPr>
          <w:p w14:paraId="4150981A" w14:textId="69D58E82" w:rsidR="00913190" w:rsidRDefault="001C28D8" w:rsidP="001C28D8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Документация</w:t>
            </w:r>
          </w:p>
        </w:tc>
      </w:tr>
      <w:tr w:rsidR="00913190" w14:paraId="6C994C0F" w14:textId="77777777" w:rsidTr="001C28D8">
        <w:tc>
          <w:tcPr>
            <w:tcW w:w="3190" w:type="dxa"/>
            <w:vAlign w:val="center"/>
          </w:tcPr>
          <w:p w14:paraId="1F3CC3B7" w14:textId="0F436525" w:rsidR="00913190" w:rsidRDefault="00A51F7F" w:rsidP="001C28D8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Распределение по машинам</w:t>
            </w:r>
          </w:p>
        </w:tc>
        <w:tc>
          <w:tcPr>
            <w:tcW w:w="3190" w:type="dxa"/>
            <w:vAlign w:val="center"/>
          </w:tcPr>
          <w:p w14:paraId="792D16A6" w14:textId="77777777" w:rsidR="00913190" w:rsidRDefault="00913190" w:rsidP="001C28D8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Эксклюзивное ИЛИ (Сворачивающее)</w:t>
            </w:r>
          </w:p>
        </w:tc>
        <w:tc>
          <w:tcPr>
            <w:tcW w:w="3191" w:type="dxa"/>
            <w:vAlign w:val="center"/>
          </w:tcPr>
          <w:p w14:paraId="51CACFF8" w14:textId="3640D79F" w:rsidR="00913190" w:rsidRDefault="001C28D8" w:rsidP="001C28D8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Завершение</w:t>
            </w:r>
          </w:p>
        </w:tc>
      </w:tr>
      <w:tr w:rsidR="00913190" w14:paraId="79118EDF" w14:textId="77777777" w:rsidTr="001C28D8">
        <w:tc>
          <w:tcPr>
            <w:tcW w:w="3190" w:type="dxa"/>
            <w:vAlign w:val="center"/>
          </w:tcPr>
          <w:p w14:paraId="5007DC07" w14:textId="5855D88A" w:rsidR="00913190" w:rsidRDefault="001C28D8" w:rsidP="001C28D8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Документации</w:t>
            </w:r>
          </w:p>
        </w:tc>
        <w:tc>
          <w:tcPr>
            <w:tcW w:w="3190" w:type="dxa"/>
            <w:vAlign w:val="center"/>
          </w:tcPr>
          <w:p w14:paraId="5890C6B1" w14:textId="77777777" w:rsidR="00913190" w:rsidRDefault="00913190" w:rsidP="001C28D8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Эксклюзивное ИЛИ (Сворачивающее)</w:t>
            </w:r>
          </w:p>
        </w:tc>
        <w:tc>
          <w:tcPr>
            <w:tcW w:w="3191" w:type="dxa"/>
            <w:vAlign w:val="center"/>
          </w:tcPr>
          <w:p w14:paraId="45235F73" w14:textId="56C473AF" w:rsidR="00913190" w:rsidRDefault="001C28D8" w:rsidP="001C28D8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Завершение</w:t>
            </w:r>
          </w:p>
        </w:tc>
      </w:tr>
    </w:tbl>
    <w:p w14:paraId="31A307E2" w14:textId="481B4C25" w:rsidR="00D55951" w:rsidRDefault="00D55951" w:rsidP="00D55951">
      <w:pPr>
        <w:shd w:val="clear" w:color="auto" w:fill="FFFFFF"/>
        <w:suppressAutoHyphens w:val="0"/>
        <w:jc w:val="center"/>
        <w:rPr>
          <w:color w:val="000000"/>
          <w:lang w:eastAsia="ja-JP"/>
        </w:rPr>
      </w:pPr>
    </w:p>
    <w:p w14:paraId="5A450A92" w14:textId="2E78FB9F" w:rsidR="00557EA5" w:rsidRDefault="00557EA5" w:rsidP="00D55951">
      <w:pPr>
        <w:shd w:val="clear" w:color="auto" w:fill="FFFFFF"/>
        <w:suppressAutoHyphens w:val="0"/>
        <w:jc w:val="center"/>
        <w:rPr>
          <w:color w:val="000000"/>
          <w:lang w:eastAsia="ja-JP"/>
        </w:rPr>
      </w:pPr>
    </w:p>
    <w:p w14:paraId="7259C54C" w14:textId="78F2D9D6" w:rsidR="004004E5" w:rsidRDefault="004004E5" w:rsidP="00D55951">
      <w:pPr>
        <w:shd w:val="clear" w:color="auto" w:fill="FFFFFF"/>
        <w:suppressAutoHyphens w:val="0"/>
        <w:jc w:val="center"/>
        <w:rPr>
          <w:color w:val="000000"/>
          <w:lang w:eastAsia="ja-JP"/>
        </w:rPr>
      </w:pPr>
    </w:p>
    <w:p w14:paraId="179BCFDF" w14:textId="77777777" w:rsidR="004004E5" w:rsidRPr="00D55951" w:rsidRDefault="004004E5" w:rsidP="00D55951">
      <w:pPr>
        <w:shd w:val="clear" w:color="auto" w:fill="FFFFFF"/>
        <w:suppressAutoHyphens w:val="0"/>
        <w:jc w:val="center"/>
        <w:rPr>
          <w:color w:val="000000"/>
          <w:lang w:eastAsia="ja-JP"/>
        </w:rPr>
      </w:pPr>
    </w:p>
    <w:p w14:paraId="7839EC53" w14:textId="77777777" w:rsidR="00D55951" w:rsidRDefault="00D55951" w:rsidP="00D55951">
      <w:pPr>
        <w:shd w:val="clear" w:color="auto" w:fill="FFFFFF"/>
        <w:suppressAutoHyphens w:val="0"/>
        <w:jc w:val="center"/>
        <w:rPr>
          <w:color w:val="000000"/>
          <w:lang w:eastAsia="ja-JP"/>
        </w:rPr>
      </w:pPr>
      <w:r w:rsidRPr="00D55951">
        <w:rPr>
          <w:color w:val="000000"/>
          <w:lang w:eastAsia="ja-JP"/>
        </w:rPr>
        <w:t>Словарь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55951" w14:paraId="7C1A9B77" w14:textId="77777777" w:rsidTr="00D55951">
        <w:tc>
          <w:tcPr>
            <w:tcW w:w="4785" w:type="dxa"/>
          </w:tcPr>
          <w:p w14:paraId="612C1BB8" w14:textId="77777777" w:rsidR="00D55951" w:rsidRPr="00D55951" w:rsidRDefault="00D55951" w:rsidP="00D55951">
            <w:pPr>
              <w:shd w:val="clear" w:color="auto" w:fill="FFFFFF"/>
              <w:suppressAutoHyphens w:val="0"/>
              <w:jc w:val="center"/>
              <w:rPr>
                <w:color w:val="000000"/>
                <w:sz w:val="24"/>
                <w:szCs w:val="24"/>
                <w:lang w:eastAsia="ja-JP"/>
              </w:rPr>
            </w:pPr>
            <w:r w:rsidRPr="00D55951">
              <w:rPr>
                <w:color w:val="000000"/>
                <w:sz w:val="24"/>
                <w:szCs w:val="24"/>
                <w:lang w:eastAsia="ja-JP"/>
              </w:rPr>
              <w:t>Термины</w:t>
            </w:r>
          </w:p>
        </w:tc>
        <w:tc>
          <w:tcPr>
            <w:tcW w:w="4786" w:type="dxa"/>
          </w:tcPr>
          <w:p w14:paraId="74304D83" w14:textId="77777777" w:rsidR="00D55951" w:rsidRPr="00D55951" w:rsidRDefault="00D55951" w:rsidP="00D55951">
            <w:pPr>
              <w:shd w:val="clear" w:color="auto" w:fill="FFFFFF"/>
              <w:suppressAutoHyphens w:val="0"/>
              <w:jc w:val="center"/>
              <w:rPr>
                <w:color w:val="000000"/>
                <w:sz w:val="24"/>
                <w:szCs w:val="24"/>
                <w:lang w:eastAsia="ja-JP"/>
              </w:rPr>
            </w:pPr>
            <w:r w:rsidRPr="00D55951">
              <w:rPr>
                <w:color w:val="000000"/>
                <w:sz w:val="24"/>
                <w:szCs w:val="24"/>
                <w:lang w:eastAsia="ja-JP"/>
              </w:rPr>
              <w:t>Определение</w:t>
            </w:r>
          </w:p>
        </w:tc>
      </w:tr>
      <w:tr w:rsidR="00D55951" w14:paraId="42A38B43" w14:textId="77777777" w:rsidTr="00D55951">
        <w:tc>
          <w:tcPr>
            <w:tcW w:w="4785" w:type="dxa"/>
          </w:tcPr>
          <w:p w14:paraId="23CB0E42" w14:textId="77777777" w:rsidR="00D55951" w:rsidRDefault="00B00C8B" w:rsidP="00D55951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Сворачивающее соединение</w:t>
            </w:r>
          </w:p>
        </w:tc>
        <w:tc>
          <w:tcPr>
            <w:tcW w:w="4786" w:type="dxa"/>
          </w:tcPr>
          <w:p w14:paraId="3FEEAE5A" w14:textId="77777777" w:rsidR="00D55951" w:rsidRDefault="00946AB7" w:rsidP="00D55951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Сворачивает и объединяет потоки</w:t>
            </w:r>
          </w:p>
        </w:tc>
      </w:tr>
      <w:tr w:rsidR="00B00C8B" w14:paraId="7203AED3" w14:textId="77777777" w:rsidTr="00D55951">
        <w:tc>
          <w:tcPr>
            <w:tcW w:w="4785" w:type="dxa"/>
          </w:tcPr>
          <w:p w14:paraId="172257A5" w14:textId="77777777" w:rsidR="00B00C8B" w:rsidRDefault="00B00C8B" w:rsidP="00D55951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Разворачивающее соединение</w:t>
            </w:r>
          </w:p>
        </w:tc>
        <w:tc>
          <w:tcPr>
            <w:tcW w:w="4786" w:type="dxa"/>
          </w:tcPr>
          <w:p w14:paraId="1B89014D" w14:textId="77777777" w:rsidR="00B00C8B" w:rsidRDefault="00946AB7" w:rsidP="00D55951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Разбивает потоки, завершение одного действия инициирует начало выполнения многих</w:t>
            </w:r>
          </w:p>
        </w:tc>
      </w:tr>
      <w:tr w:rsidR="00B00C8B" w14:paraId="12CD0EBE" w14:textId="77777777" w:rsidTr="00D55951">
        <w:tc>
          <w:tcPr>
            <w:tcW w:w="4785" w:type="dxa"/>
          </w:tcPr>
          <w:p w14:paraId="1256DC47" w14:textId="77777777" w:rsidR="00B00C8B" w:rsidRPr="00B00C8B" w:rsidRDefault="00B00C8B" w:rsidP="00D55951">
            <w:pPr>
              <w:suppressAutoHyphens w:val="0"/>
              <w:jc w:val="center"/>
              <w:rPr>
                <w:rFonts w:eastAsiaTheme="minorEastAsia"/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 xml:space="preserve">Диаграммы </w:t>
            </w:r>
            <w:r>
              <w:rPr>
                <w:rFonts w:eastAsiaTheme="minorEastAsia" w:hint="eastAsia"/>
                <w:color w:val="000000"/>
                <w:lang w:eastAsia="ja-JP"/>
              </w:rPr>
              <w:t>I</w:t>
            </w:r>
            <w:r>
              <w:rPr>
                <w:rFonts w:eastAsiaTheme="minorEastAsia"/>
                <w:color w:val="000000"/>
                <w:lang w:eastAsia="ja-JP"/>
              </w:rPr>
              <w:t>DEF3</w:t>
            </w:r>
          </w:p>
        </w:tc>
        <w:tc>
          <w:tcPr>
            <w:tcW w:w="4786" w:type="dxa"/>
          </w:tcPr>
          <w:p w14:paraId="294D3A94" w14:textId="77777777" w:rsidR="00B00C8B" w:rsidRDefault="00B00C8B" w:rsidP="00D55951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Диаграмма проектирования бизнес процессов.</w:t>
            </w:r>
          </w:p>
        </w:tc>
      </w:tr>
      <w:tr w:rsidR="00B00C8B" w14:paraId="70B76639" w14:textId="77777777" w:rsidTr="00D55951">
        <w:tc>
          <w:tcPr>
            <w:tcW w:w="4785" w:type="dxa"/>
          </w:tcPr>
          <w:p w14:paraId="5FBB53BB" w14:textId="77777777" w:rsidR="00B00C8B" w:rsidRDefault="00B00C8B" w:rsidP="00D55951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Указатели</w:t>
            </w:r>
          </w:p>
        </w:tc>
        <w:tc>
          <w:tcPr>
            <w:tcW w:w="4786" w:type="dxa"/>
          </w:tcPr>
          <w:p w14:paraId="30881C6E" w14:textId="77777777" w:rsidR="00B00C8B" w:rsidRDefault="00B00C8B" w:rsidP="00D55951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Специальные  символы, которые ссылаются на другие разделы описания процесса</w:t>
            </w:r>
          </w:p>
        </w:tc>
      </w:tr>
    </w:tbl>
    <w:p w14:paraId="46D996BD" w14:textId="4FCDBD6E" w:rsidR="00D55951" w:rsidRDefault="00D55951" w:rsidP="00D55951">
      <w:pPr>
        <w:shd w:val="clear" w:color="auto" w:fill="FFFFFF"/>
        <w:suppressAutoHyphens w:val="0"/>
        <w:jc w:val="center"/>
        <w:rPr>
          <w:color w:val="000000"/>
          <w:lang w:eastAsia="ja-JP"/>
        </w:rPr>
      </w:pPr>
    </w:p>
    <w:p w14:paraId="22E90792" w14:textId="60D42103" w:rsidR="009208D0" w:rsidRDefault="009208D0" w:rsidP="00D55951">
      <w:pPr>
        <w:shd w:val="clear" w:color="auto" w:fill="FFFFFF"/>
        <w:suppressAutoHyphens w:val="0"/>
        <w:jc w:val="center"/>
        <w:rPr>
          <w:color w:val="000000"/>
          <w:lang w:eastAsia="ja-JP"/>
        </w:rPr>
      </w:pPr>
    </w:p>
    <w:p w14:paraId="45035A0A" w14:textId="28B79C28" w:rsidR="009208D0" w:rsidRPr="009208D0" w:rsidRDefault="009208D0" w:rsidP="009208D0">
      <w:pPr>
        <w:shd w:val="clear" w:color="auto" w:fill="FFFFFF"/>
        <w:suppressAutoHyphens w:val="0"/>
        <w:rPr>
          <w:color w:val="000000"/>
          <w:lang w:eastAsia="ja-JP"/>
        </w:rPr>
      </w:pPr>
      <w:r>
        <w:rPr>
          <w:color w:val="000000"/>
          <w:lang w:eastAsia="ja-JP"/>
        </w:rPr>
        <w:t>Вывод</w:t>
      </w:r>
      <w:r w:rsidRPr="009208D0">
        <w:rPr>
          <w:color w:val="000000"/>
          <w:lang w:eastAsia="ja-JP"/>
        </w:rPr>
        <w:t xml:space="preserve">: </w:t>
      </w:r>
      <w:r>
        <w:rPr>
          <w:color w:val="000000"/>
          <w:lang w:eastAsia="ja-JP"/>
        </w:rPr>
        <w:t xml:space="preserve">научился создавать диаграммы </w:t>
      </w:r>
      <w:r>
        <w:rPr>
          <w:color w:val="000000"/>
          <w:lang w:val="en-US" w:eastAsia="ja-JP"/>
        </w:rPr>
        <w:t>IDEF</w:t>
      </w:r>
      <w:r w:rsidRPr="009208D0">
        <w:rPr>
          <w:color w:val="000000"/>
          <w:lang w:eastAsia="ja-JP"/>
        </w:rPr>
        <w:t xml:space="preserve">3 </w:t>
      </w:r>
      <w:r>
        <w:rPr>
          <w:color w:val="000000"/>
          <w:lang w:eastAsia="ja-JP"/>
        </w:rPr>
        <w:t xml:space="preserve">в среде </w:t>
      </w:r>
      <w:r>
        <w:rPr>
          <w:color w:val="000000"/>
          <w:lang w:val="en-US" w:eastAsia="ja-JP"/>
        </w:rPr>
        <w:t>BP</w:t>
      </w:r>
      <w:r w:rsidR="00D9417F" w:rsidRPr="00D9417F">
        <w:rPr>
          <w:color w:val="000000"/>
          <w:lang w:eastAsia="ja-JP"/>
        </w:rPr>
        <w:t xml:space="preserve"> </w:t>
      </w:r>
      <w:r>
        <w:rPr>
          <w:color w:val="000000"/>
          <w:lang w:val="en-US" w:eastAsia="ja-JP"/>
        </w:rPr>
        <w:t>Win</w:t>
      </w:r>
      <w:r w:rsidRPr="009208D0">
        <w:rPr>
          <w:color w:val="000000"/>
          <w:lang w:eastAsia="ja-JP"/>
        </w:rPr>
        <w:t>.</w:t>
      </w:r>
    </w:p>
    <w:sectPr w:rsidR="009208D0" w:rsidRPr="009208D0" w:rsidSect="00147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2906"/>
    <w:rsid w:val="00052906"/>
    <w:rsid w:val="000D7943"/>
    <w:rsid w:val="00147DE6"/>
    <w:rsid w:val="001537E2"/>
    <w:rsid w:val="001C28D8"/>
    <w:rsid w:val="001F65FF"/>
    <w:rsid w:val="0025339B"/>
    <w:rsid w:val="002C51DE"/>
    <w:rsid w:val="004004E5"/>
    <w:rsid w:val="0049297A"/>
    <w:rsid w:val="004B4ADB"/>
    <w:rsid w:val="00557EA5"/>
    <w:rsid w:val="005B4DC4"/>
    <w:rsid w:val="005F4DBC"/>
    <w:rsid w:val="005F5B85"/>
    <w:rsid w:val="0061325F"/>
    <w:rsid w:val="008540AA"/>
    <w:rsid w:val="00881031"/>
    <w:rsid w:val="008A2A8D"/>
    <w:rsid w:val="008B07E9"/>
    <w:rsid w:val="008D071D"/>
    <w:rsid w:val="00913190"/>
    <w:rsid w:val="009208D0"/>
    <w:rsid w:val="00946AB7"/>
    <w:rsid w:val="009A0561"/>
    <w:rsid w:val="00A51F7F"/>
    <w:rsid w:val="00B00C8B"/>
    <w:rsid w:val="00B167E5"/>
    <w:rsid w:val="00B556FA"/>
    <w:rsid w:val="00BE415D"/>
    <w:rsid w:val="00D34884"/>
    <w:rsid w:val="00D55915"/>
    <w:rsid w:val="00D55951"/>
    <w:rsid w:val="00D9417F"/>
    <w:rsid w:val="00DA37B4"/>
    <w:rsid w:val="00E85F5F"/>
    <w:rsid w:val="00EA3DA4"/>
    <w:rsid w:val="00EF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01EA0"/>
  <w15:chartTrackingRefBased/>
  <w15:docId w15:val="{56C6FD64-E893-414B-B9F5-E927A233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заголовок в нежизе"/>
    <w:qFormat/>
    <w:rsid w:val="00D5595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EA3D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EA3DA4"/>
    <w:pPr>
      <w:keepLines w:val="0"/>
      <w:pageBreakBefore/>
      <w:spacing w:before="400" w:after="400" w:line="276" w:lineRule="auto"/>
      <w:ind w:left="629"/>
      <w:outlineLvl w:val="1"/>
    </w:pPr>
    <w:rPr>
      <w:rFonts w:asciiTheme="minorHAnsi" w:eastAsiaTheme="minorEastAsia" w:hAnsiTheme="minorHAnsi" w:cstheme="minorBidi"/>
      <w:color w:val="auto"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559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D559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5595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5595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D5595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D5595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F65FF"/>
    <w:pPr>
      <w:spacing w:after="0" w:line="240" w:lineRule="auto"/>
      <w:jc w:val="center"/>
      <w:outlineLvl w:val="0"/>
    </w:pPr>
    <w:rPr>
      <w:rFonts w:ascii="Times New Roman" w:hAnsi="Times New Roman"/>
      <w:color w:val="000000" w:themeColor="text1"/>
      <w:sz w:val="24"/>
    </w:rPr>
  </w:style>
  <w:style w:type="character" w:customStyle="1" w:styleId="20">
    <w:name w:val="Заголовок 2 Знак"/>
    <w:basedOn w:val="a0"/>
    <w:link w:val="2"/>
    <w:uiPriority w:val="9"/>
    <w:rsid w:val="00EA3DA4"/>
    <w:rPr>
      <w:spacing w:val="5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A3D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559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55951"/>
    <w:rPr>
      <w:rFonts w:asciiTheme="majorHAnsi" w:eastAsiaTheme="majorEastAsia" w:hAnsiTheme="majorHAnsi" w:cstheme="majorBidi"/>
      <w:i/>
      <w:iCs/>
      <w:color w:val="2E74B5" w:themeColor="accent1" w:themeShade="BF"/>
      <w:sz w:val="40"/>
    </w:rPr>
  </w:style>
  <w:style w:type="character" w:customStyle="1" w:styleId="50">
    <w:name w:val="Заголовок 5 Знак"/>
    <w:basedOn w:val="a0"/>
    <w:link w:val="5"/>
    <w:uiPriority w:val="9"/>
    <w:rsid w:val="00D55951"/>
    <w:rPr>
      <w:rFonts w:asciiTheme="majorHAnsi" w:eastAsiaTheme="majorEastAsia" w:hAnsiTheme="majorHAnsi" w:cstheme="majorBidi"/>
      <w:color w:val="2E74B5" w:themeColor="accent1" w:themeShade="BF"/>
      <w:sz w:val="40"/>
    </w:rPr>
  </w:style>
  <w:style w:type="character" w:customStyle="1" w:styleId="60">
    <w:name w:val="Заголовок 6 Знак"/>
    <w:basedOn w:val="a0"/>
    <w:link w:val="6"/>
    <w:uiPriority w:val="9"/>
    <w:rsid w:val="00D55951"/>
    <w:rPr>
      <w:rFonts w:asciiTheme="majorHAnsi" w:eastAsiaTheme="majorEastAsia" w:hAnsiTheme="majorHAnsi" w:cstheme="majorBidi"/>
      <w:color w:val="1F4D78" w:themeColor="accent1" w:themeShade="7F"/>
      <w:sz w:val="40"/>
    </w:rPr>
  </w:style>
  <w:style w:type="character" w:customStyle="1" w:styleId="70">
    <w:name w:val="Заголовок 7 Знак"/>
    <w:basedOn w:val="a0"/>
    <w:link w:val="7"/>
    <w:uiPriority w:val="9"/>
    <w:rsid w:val="00D55951"/>
    <w:rPr>
      <w:rFonts w:asciiTheme="majorHAnsi" w:eastAsiaTheme="majorEastAsia" w:hAnsiTheme="majorHAnsi" w:cstheme="majorBidi"/>
      <w:i/>
      <w:iCs/>
      <w:color w:val="1F4D78" w:themeColor="accent1" w:themeShade="7F"/>
      <w:sz w:val="40"/>
    </w:rPr>
  </w:style>
  <w:style w:type="character" w:customStyle="1" w:styleId="80">
    <w:name w:val="Заголовок 8 Знак"/>
    <w:basedOn w:val="a0"/>
    <w:link w:val="8"/>
    <w:uiPriority w:val="9"/>
    <w:rsid w:val="00D559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D55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8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Денис Иванов</cp:lastModifiedBy>
  <cp:revision>21</cp:revision>
  <dcterms:created xsi:type="dcterms:W3CDTF">2021-10-25T17:42:00Z</dcterms:created>
  <dcterms:modified xsi:type="dcterms:W3CDTF">2021-11-18T07:56:00Z</dcterms:modified>
</cp:coreProperties>
</file>