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Dency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Pambhar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 xml:space="preserve">Rajkot </w:t>
      </w:r>
      <w:r>
        <w:t xml:space="preserve">, </w:t>
      </w:r>
      <w:r>
        <w:rPr>
          <w:rFonts w:ascii="arial" w:hAnsi="arial" w:cs="arial" w:eastAsia="arial"/>
          <w:sz w:val="22"/>
        </w:rPr>
        <w:t>360004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6355173157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dencypambhar@gmail.com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https://app.netlify.com/sites/dency-pambhar-portfolio/overview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Motivated web developer and data engineer with a strong foundation in both front-end and back-end development. Skilled in Ember.js, Java, Spring Boot, and experienced with AWS, Apache Airflow, and Databricks. Committed to delivering innovative solutions and eager to contribute to dynamic projects.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Data Engineer</w:t>
      </w:r>
      <w:r>
        <w:t/>
        <w:tab/>
        <w:t/>
      </w:r>
      <w:r>
        <w:rPr>
          <w:rFonts w:ascii="arial" w:hAnsi="arial" w:cs="arial" w:eastAsia="arial"/>
          <w:sz w:val="22"/>
        </w:rPr>
        <w:t>Jul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2023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TresVista Analytics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Pune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Spearheaded data engineering projects leveraging AWS services, including data ingestion, transformation, and storage, contributing to efficient data processing and analytics workflows.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Collaborated in the development and maintenance of data pipelines using Apache Airflow, ensuring data availability and reliability.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Leveraged Databricks for data processing, analysis, and machine learning tasks, optimizing data-driven decision-making processes.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Intern</w:t>
      </w:r>
      <w:r>
        <w:t/>
        <w:tab/>
        <w:t/>
      </w:r>
      <w:r>
        <w:rPr>
          <w:rFonts w:ascii="arial" w:hAnsi="arial" w:cs="arial" w:eastAsia="arial"/>
          <w:sz w:val="22"/>
        </w:rPr>
        <w:t>Jul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Dec 2021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IDeaS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Pune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Gained hands-on experience in front-end development using Ember.js, building interactive and responsive user interfaces.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 Worked on the implementation of the Javers audit framework, enhancing data tracking and versioning capabilities.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Contributed to the back-end development in Java and Spring Boot, ensuring robust and scalable server-side functionality.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Developed and maintained the audit framework using Ember.js for the front-end, Java for the back-end, and integrated the Javers audit framework.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Collaborated closely with the team to gather requirements, design user interfaces, and implement robust functionality.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Technology (B.Tech.)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Engineering</w:t>
      </w:r>
      <w:r>
        <w:t/>
        <w:tab/>
        <w:t/>
      </w:r>
      <w:r>
        <w:rPr>
          <w:rFonts w:ascii="arial" w:hAnsi="arial" w:cs="arial" w:eastAsia="arial"/>
          <w:sz w:val="22"/>
        </w:rPr>
        <w:t>Jun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 xml:space="preserve">MIT-WPU 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Pune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Java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Tailwind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DBMS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AWS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Databricks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PySpark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Airflow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React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Python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2023-10-15T09:35:09Z</dcterms:created>
  <dc:creator>Apache POI</dc:creator>
</cp:coreProperties>
</file>