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52F" w:rsidRDefault="00C57F6A" w:rsidP="00C57F6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  <w:r>
        <w:t>[A figura a cima s</w:t>
      </w:r>
      <w:r w:rsidR="00C57F6A">
        <w:t>erve de modelo para templates</w:t>
      </w:r>
      <w:r>
        <w:t>. Para clientes, alterar com a marca do cliente]</w:t>
      </w:r>
    </w:p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67FB5B76E2443F683A5FABBB9B4CCB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C57F6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Nr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&gt;-&lt;Nome </w:t>
                                </w:r>
                                <w:r w:rsidR="005035EC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da cena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67FB5B76E2443F683A5FABBB9B4CCB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69452F" w:rsidRPr="0037364C" w:rsidRDefault="00C57F6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&lt;Nr&gt;-&lt;Nome </w:t>
                          </w:r>
                          <w:r w:rsidR="005035EC">
                            <w:rPr>
                              <w:rFonts w:ascii="Segoe UI" w:hAnsi="Segoe UI" w:cs="Segoe UI"/>
                              <w:color w:val="C00000"/>
                            </w:rPr>
                            <w:t>da cena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Licença</w:t>
      </w:r>
    </w:p>
    <w:p w:rsidR="005035EC" w:rsidRPr="009F0A94" w:rsidRDefault="009F0A94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Você poderá utiliza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r este document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o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qualquer jogo, por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ém deverá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ser dado os créditos 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Alec </w:t>
      </w:r>
      <w:proofErr w:type="spellStart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>e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Benjamin Stanley. </w:t>
      </w:r>
    </w:p>
    <w:p w:rsidR="005035EC" w:rsidRPr="009F0A94" w:rsidRDefault="005035EC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Gratuito para modific</w:t>
      </w:r>
      <w:r w:rsidR="009F0A94">
        <w:rPr>
          <w:rFonts w:ascii="Trebuchet MS" w:eastAsia="Trebuchet MS" w:hAnsi="Trebuchet MS" w:cs="Trebuchet MS"/>
          <w:color w:val="666666"/>
          <w:sz w:val="26"/>
          <w:szCs w:val="26"/>
        </w:rPr>
        <w:t>ar, redistribuir, mas não venda este documento</w:t>
      </w: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>
      <w:pPr>
        <w:tabs>
          <w:tab w:val="left" w:pos="3700"/>
        </w:tabs>
      </w:pPr>
      <w:r w:rsidRPr="005035EC">
        <w:tab/>
      </w:r>
    </w:p>
    <w:p w:rsidR="0069452F" w:rsidRPr="005035EC" w:rsidRDefault="0069452F" w:rsidP="0069452F">
      <w:pPr>
        <w:tabs>
          <w:tab w:val="left" w:pos="3700"/>
        </w:tabs>
        <w:sectPr w:rsidR="0069452F" w:rsidRPr="005035EC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264EFB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69452F" w:rsidRPr="00264EFB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 w:rsidRPr="005035EC"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5035EC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[dd/mm/aaaa]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[X.X]</w:t>
            </w:r>
          </w:p>
        </w:tc>
        <w:tc>
          <w:tcPr>
            <w:tcW w:w="468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69452F" w:rsidRPr="00AB66FD" w:rsidRDefault="0069452F" w:rsidP="007E6CB5">
            <w:pPr>
              <w:pStyle w:val="EPP-Comentario"/>
            </w:pPr>
            <w:r w:rsidRPr="00AB66FD">
              <w:t>[Nome completo do autor]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</w:tbl>
    <w:p w:rsidR="00FB4266" w:rsidRDefault="00FB4266"/>
    <w:p w:rsidR="009F0A94" w:rsidRDefault="00375F64" w:rsidP="009F0A94">
      <w:pPr>
        <w:pStyle w:val="Ttulo"/>
        <w:jc w:val="center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1164427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A94" w:rsidRDefault="009F0A94">
          <w:pPr>
            <w:pStyle w:val="CabealhodoSumrio"/>
          </w:pPr>
          <w:r>
            <w:t>Sumário</w:t>
          </w:r>
        </w:p>
        <w:p w:rsidR="009F0A94" w:rsidRDefault="009F0A9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07097" w:history="1">
            <w:r w:rsidRPr="00B13F8C">
              <w:rPr>
                <w:rStyle w:val="Hyperlink"/>
              </w:rPr>
              <w:t>1. 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_Toc530507097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A94" w:rsidRDefault="0086741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507098" w:history="1">
            <w:r w:rsidR="009F0A94" w:rsidRPr="00B13F8C">
              <w:rPr>
                <w:rStyle w:val="Hyperlink"/>
              </w:rPr>
              <w:t>2. Assets utilizados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_Toc530507098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86741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099" w:history="1">
            <w:r w:rsidR="009F0A94" w:rsidRPr="00B13F8C">
              <w:rPr>
                <w:rStyle w:val="Hyperlink"/>
              </w:rPr>
              <w:t>2.1. Personagens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_Toc530507099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86741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0" w:history="1">
            <w:r w:rsidR="009F0A94" w:rsidRPr="00B13F8C">
              <w:rPr>
                <w:rStyle w:val="Hyperlink"/>
              </w:rPr>
              <w:t>2.2. Objetos e itens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_Toc530507100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867412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1" w:history="1">
            <w:r w:rsidR="009F0A94" w:rsidRPr="00B13F8C">
              <w:rPr>
                <w:rStyle w:val="Hyperlink"/>
              </w:rPr>
              <w:t>2.3. Trilhas sonoras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_Toc530507101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9F0A94">
          <w:r>
            <w:rPr>
              <w:b/>
              <w:bCs/>
            </w:rPr>
            <w:fldChar w:fldCharType="end"/>
          </w:r>
        </w:p>
      </w:sdtContent>
    </w:sdt>
    <w:p w:rsidR="00FB4266" w:rsidRDefault="00375F64" w:rsidP="009F0A94">
      <w:pPr>
        <w:pStyle w:val="Ttulo"/>
        <w:jc w:val="center"/>
      </w:pP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375F64" w:rsidP="005C2EBC">
      <w:pPr>
        <w:pStyle w:val="EPP-Titulo"/>
        <w:rPr>
          <w:sz w:val="20"/>
        </w:rPr>
      </w:pPr>
      <w:r>
        <w:lastRenderedPageBreak/>
        <w:t xml:space="preserve">&lt;Nome </w:t>
      </w:r>
      <w:r w:rsidR="009F0A94">
        <w:t>da cena</w:t>
      </w:r>
      <w:r>
        <w:t>&gt;</w:t>
      </w:r>
    </w:p>
    <w:p w:rsidR="00FB4266" w:rsidRDefault="009F0A94" w:rsidP="005C2EBC">
      <w:pPr>
        <w:pStyle w:val="EPP-Seonivel1"/>
      </w:pPr>
      <w:bookmarkStart w:id="226" w:name="_Toc530507097"/>
      <w:r>
        <w:t>descrição</w:t>
      </w:r>
      <w:bookmarkEnd w:id="226"/>
    </w:p>
    <w:p w:rsidR="00E54AD6" w:rsidRDefault="00E54AD6" w:rsidP="00E54AD6">
      <w:pPr>
        <w:pStyle w:val="EPP-Comentario"/>
      </w:pPr>
      <w:r>
        <w:t xml:space="preserve">[A descrição deve relatar brevemente a finalidade </w:t>
      </w:r>
      <w:r w:rsidR="009F0A94">
        <w:t>da cena.</w:t>
      </w:r>
      <w:r>
        <w:t>. Para tanto, será suficiente um único parágrafo.]</w:t>
      </w:r>
    </w:p>
    <w:p w:rsidR="00E54AD6" w:rsidRDefault="00E54AD6" w:rsidP="00E54AD6">
      <w:pPr>
        <w:pStyle w:val="EPP-Comentario"/>
      </w:pPr>
      <w:r>
        <w:t>Exemplo: “</w:t>
      </w:r>
      <w:r w:rsidR="009F0A94">
        <w:t>Esta cena é a cidade em que acontecerá o evento do capítulo x (relatado no documento de progressão de jogo) da história</w:t>
      </w:r>
      <w:r>
        <w:t>.”</w:t>
      </w:r>
    </w:p>
    <w:p w:rsidR="0049456B" w:rsidRPr="0049456B" w:rsidRDefault="0049456B" w:rsidP="007E6CB5">
      <w:pPr>
        <w:pStyle w:val="EPP-Seonivel1"/>
      </w:pPr>
      <w:bookmarkStart w:id="227" w:name="_Toc488661422"/>
      <w:bookmarkStart w:id="228" w:name="_Toc530507098"/>
      <w:r w:rsidRPr="0049456B">
        <w:t>A</w:t>
      </w:r>
      <w:bookmarkEnd w:id="227"/>
      <w:r w:rsidR="009F0A94">
        <w:t>ssets utilizados</w:t>
      </w:r>
      <w:bookmarkEnd w:id="228"/>
    </w:p>
    <w:p w:rsidR="0049456B" w:rsidRDefault="0049456B" w:rsidP="007E6CB5">
      <w:pPr>
        <w:pStyle w:val="EPP-Comentario"/>
      </w:pPr>
      <w:r w:rsidRPr="0049456B">
        <w:t xml:space="preserve">[Listar os </w:t>
      </w:r>
      <w:r w:rsidR="009F0A94">
        <w:t>objetos que fazem parte desta cena]</w:t>
      </w:r>
    </w:p>
    <w:p w:rsidR="00FB4266" w:rsidRDefault="009F0A94" w:rsidP="009F0A94">
      <w:pPr>
        <w:pStyle w:val="Ttulo2"/>
        <w:ind w:left="851"/>
        <w:rPr>
          <w:sz w:val="22"/>
        </w:rPr>
      </w:pPr>
      <w:bookmarkStart w:id="229" w:name="_Toc530507099"/>
      <w:r w:rsidRPr="009F0A94">
        <w:rPr>
          <w:sz w:val="22"/>
        </w:rPr>
        <w:t>Personagens</w:t>
      </w:r>
      <w:bookmarkEnd w:id="229"/>
    </w:p>
    <w:p w:rsidR="009F0A94" w:rsidRPr="009F0A94" w:rsidRDefault="009F0A94" w:rsidP="009F0A94">
      <w:pPr>
        <w:rPr>
          <w:lang w:eastAsia="en-US"/>
        </w:rPr>
      </w:pP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Personagem 1</w:t>
      </w: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Personagem 2</w:t>
      </w: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Inimigo</w:t>
      </w:r>
    </w:p>
    <w:p w:rsidR="001636B5" w:rsidRPr="009F0A94" w:rsidRDefault="001636B5" w:rsidP="007E6CB5">
      <w:pPr>
        <w:pStyle w:val="EPP-Comentario"/>
        <w:rPr>
          <w:i w:val="0"/>
        </w:rPr>
      </w:pPr>
    </w:p>
    <w:p w:rsidR="009F0A94" w:rsidRDefault="009F0A94" w:rsidP="009F0A94">
      <w:pPr>
        <w:pStyle w:val="Ttulo2"/>
        <w:ind w:left="851"/>
        <w:rPr>
          <w:sz w:val="22"/>
        </w:rPr>
      </w:pPr>
      <w:bookmarkStart w:id="230" w:name="_Toc530507100"/>
      <w:r>
        <w:rPr>
          <w:sz w:val="22"/>
        </w:rPr>
        <w:t>Objetos e itens</w:t>
      </w:r>
      <w:bookmarkEnd w:id="230"/>
    </w:p>
    <w:p w:rsidR="009F0A94" w:rsidRPr="009F0A94" w:rsidRDefault="009F0A94" w:rsidP="009F0A94">
      <w:pPr>
        <w:rPr>
          <w:lang w:eastAsia="en-US"/>
        </w:rPr>
      </w:pP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Parede – [faça uma descrição do objeto. Ex.: Objeto responsável apenas pela decoração da cena]</w:t>
      </w: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Moeda -  [Objeto que pode ser recolhido pelo usuário para depois ser utilizado como unidade de troca para algum item]</w:t>
      </w:r>
    </w:p>
    <w:p w:rsidR="001636B5" w:rsidRDefault="001636B5" w:rsidP="007E6CB5">
      <w:pPr>
        <w:pStyle w:val="EPP-Comentario"/>
        <w:rPr>
          <w:i w:val="0"/>
        </w:rPr>
      </w:pPr>
    </w:p>
    <w:p w:rsidR="009F0A94" w:rsidRDefault="009F0A94" w:rsidP="009F0A94">
      <w:pPr>
        <w:pStyle w:val="Ttulo2"/>
        <w:ind w:left="851"/>
        <w:rPr>
          <w:sz w:val="22"/>
        </w:rPr>
      </w:pPr>
      <w:bookmarkStart w:id="231" w:name="_Toc530507101"/>
      <w:r>
        <w:rPr>
          <w:sz w:val="22"/>
        </w:rPr>
        <w:t>Trilhas sonoras</w:t>
      </w:r>
      <w:bookmarkEnd w:id="231"/>
    </w:p>
    <w:p w:rsidR="009F0A94" w:rsidRPr="009F0A94" w:rsidRDefault="009F0A94" w:rsidP="009F0A94">
      <w:pPr>
        <w:rPr>
          <w:lang w:eastAsia="en-US"/>
        </w:rPr>
      </w:pP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Música de fundo – [Música que toca em toda a cena]</w:t>
      </w:r>
    </w:p>
    <w:p w:rsidR="009F0A94" w:rsidRDefault="009F0A94" w:rsidP="009F0A94">
      <w:pPr>
        <w:pStyle w:val="EPP-Comentario"/>
        <w:numPr>
          <w:ilvl w:val="0"/>
          <w:numId w:val="13"/>
        </w:numPr>
        <w:ind w:left="1276"/>
      </w:pPr>
      <w:r>
        <w:t>Som de tiro -  [Trilha que será tocada no momento que o jogador executar a ação de atirar]</w:t>
      </w:r>
    </w:p>
    <w:p w:rsidR="009F0A94" w:rsidRPr="009F0A94" w:rsidRDefault="009F0A94" w:rsidP="007E6CB5">
      <w:pPr>
        <w:pStyle w:val="EPP-Comentario"/>
        <w:rPr>
          <w:i w:val="0"/>
        </w:rPr>
      </w:pPr>
    </w:p>
    <w:sectPr w:rsidR="009F0A94" w:rsidRPr="009F0A94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12" w:rsidRDefault="00867412">
      <w:r>
        <w:separator/>
      </w:r>
    </w:p>
  </w:endnote>
  <w:endnote w:type="continuationSeparator" w:id="0">
    <w:p w:rsidR="00867412" w:rsidRDefault="0086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67412">
            <w:fldChar w:fldCharType="begin"/>
          </w:r>
          <w:r w:rsidR="00867412">
            <w:instrText xml:space="preserve"> NUMPAGES </w:instrText>
          </w:r>
          <w:r w:rsidR="00867412">
            <w:fldChar w:fldCharType="separate"/>
          </w:r>
          <w:r w:rsidR="005035EC">
            <w:rPr>
              <w:noProof/>
            </w:rPr>
            <w:t>4</w:t>
          </w:r>
          <w:r w:rsidR="00867412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867412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C8FD0256C55A4F76B72BEC8D373429F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885A33B82B2430694131C99026467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50B38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550B38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867412">
      <w:fldChar w:fldCharType="begin"/>
    </w:r>
    <w:r w:rsidR="00867412">
      <w:instrText xml:space="preserve"> DOCPROPERTY  "Versão Modelo"  \* MERGEFORMAT </w:instrText>
    </w:r>
    <w:r w:rsidR="00867412">
      <w:fldChar w:fldCharType="separate"/>
    </w:r>
    <w:r w:rsidR="005035EC">
      <w:t>1</w:t>
    </w:r>
    <w:r w:rsidR="0086741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12" w:rsidRDefault="00867412">
      <w:r>
        <w:separator/>
      </w:r>
    </w:p>
  </w:footnote>
  <w:footnote w:type="continuationSeparator" w:id="0">
    <w:p w:rsidR="00867412" w:rsidRDefault="00867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05598266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715F9478F0FF4DC08DFFB665DD004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5035EC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&lt;Nr&gt;-&lt;Nome da cena&gt;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12F6477"/>
    <w:multiLevelType w:val="hybridMultilevel"/>
    <w:tmpl w:val="055E4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7B5E"/>
    <w:multiLevelType w:val="hybridMultilevel"/>
    <w:tmpl w:val="1A86F78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7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6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EC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035EC"/>
    <w:rsid w:val="00550B38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67412"/>
    <w:rsid w:val="008D76B2"/>
    <w:rsid w:val="008E52A1"/>
    <w:rsid w:val="00924C78"/>
    <w:rsid w:val="009A6367"/>
    <w:rsid w:val="009B0E25"/>
    <w:rsid w:val="009F0A94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EF1601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81286A-86F7-4B58-A0D5-5783E21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F0A9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7FB5B76E2443F683A5FABBB9B4CC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E1076-0B44-4D6D-B497-FBF3DE361B5A}"/>
      </w:docPartPr>
      <w:docPartBody>
        <w:p w:rsidR="00C0179A" w:rsidRDefault="00096EEE">
          <w:pPr>
            <w:pStyle w:val="C67FB5B76E2443F683A5FABBB9B4CCB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15F9478F0FF4DC08DFFB665DD004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189-162B-4851-B380-287CA5023318}"/>
      </w:docPartPr>
      <w:docPartBody>
        <w:p w:rsidR="00C0179A" w:rsidRDefault="00096EEE">
          <w:pPr>
            <w:pStyle w:val="715F9478F0FF4DC08DFFB665DD004E66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C8FD0256C55A4F76B72BEC8D37342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2B194-A602-45BA-967F-5ADE55E1C72F}"/>
      </w:docPartPr>
      <w:docPartBody>
        <w:p w:rsidR="00C0179A" w:rsidRDefault="00096EEE">
          <w:pPr>
            <w:pStyle w:val="C8FD0256C55A4F76B72BEC8D373429F3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885A33B82B2430694131C9902646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E1BC5E-CFC1-4FFA-B2E5-F245D2436FBE}"/>
      </w:docPartPr>
      <w:docPartBody>
        <w:p w:rsidR="00C0179A" w:rsidRDefault="00096EEE">
          <w:pPr>
            <w:pStyle w:val="7885A33B82B2430694131C99026467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EE"/>
    <w:rsid w:val="00065FEF"/>
    <w:rsid w:val="00096EEE"/>
    <w:rsid w:val="00C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67FB5B76E2443F683A5FABBB9B4CCB6">
    <w:name w:val="C67FB5B76E2443F683A5FABBB9B4CCB6"/>
  </w:style>
  <w:style w:type="paragraph" w:customStyle="1" w:styleId="715F9478F0FF4DC08DFFB665DD004E66">
    <w:name w:val="715F9478F0FF4DC08DFFB665DD004E66"/>
  </w:style>
  <w:style w:type="paragraph" w:customStyle="1" w:styleId="C8FD0256C55A4F76B72BEC8D373429F3">
    <w:name w:val="C8FD0256C55A4F76B72BEC8D373429F3"/>
  </w:style>
  <w:style w:type="paragraph" w:customStyle="1" w:styleId="7885A33B82B2430694131C99026467D4">
    <w:name w:val="7885A33B82B2430694131C9902646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90C19-DA12-4B14-B745-2FF45951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</TotalTime>
  <Pages>4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da cena&gt;</vt:lpstr>
    </vt:vector>
  </TitlesOfParts>
  <Manager>&lt;Sigla do Projeto&gt; - &lt;Nome do Projeto&gt;</Manager>
  <Company/>
  <LinksUpToDate>false</LinksUpToDate>
  <CharactersWithSpaces>1786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&lt;Nr&gt;-&lt;Nome da cena&gt;</dc:title>
  <dc:subject>Versão &lt;X&gt;</dc:subject>
  <dc:creator>Dener</dc:creator>
  <cp:keywords/>
  <dc:description/>
  <cp:lastModifiedBy>Dener</cp:lastModifiedBy>
  <cp:revision>2</cp:revision>
  <cp:lastPrinted>2005-05-05T18:34:00Z</cp:lastPrinted>
  <dcterms:created xsi:type="dcterms:W3CDTF">2018-12-06T12:45:00Z</dcterms:created>
  <dcterms:modified xsi:type="dcterms:W3CDTF">2018-12-06T12:45:00Z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